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H Sarabun New" w:hAnsi="TH Sarabun New" w:cs="TH Sarabun New"/>
          <w:sz w:val="32"/>
          <w:szCs w:val="32"/>
        </w:rPr>
      </w:pPr>
      <w:bookmarkStart w:id="0" w:name="_Hlk61521954"/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แบบฟอร์มรายงานผลการปฏิบัติตามแผนปฏิบัติการด้านสิทธิมนุษยชนของหน่วยงาน</w:t>
      </w:r>
    </w:p>
    <w:p>
      <w:pPr>
        <w:spacing w:after="0" w:line="240" w:lineRule="auto"/>
        <w:jc w:val="center"/>
        <w:rPr>
          <w:rFonts w:hint="default" w:ascii="TH Sarabun New" w:hAnsi="TH Sarabun New" w:cs="TH Sarabun New"/>
          <w:sz w:val="32"/>
          <w:szCs w:val="32"/>
          <w:cs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ภายใต้แผนสิทธิมนุษยชนแห่งชาติ ฉบับที่ </w:t>
      </w:r>
      <w:r>
        <w:rPr>
          <w:rFonts w:hint="default" w:ascii="TH Sarabun New" w:hAnsi="TH Sarabun New" w:cs="TH Sarabun New"/>
          <w:sz w:val="32"/>
          <w:szCs w:val="32"/>
        </w:rPr>
        <w:t xml:space="preserve">5 </w:t>
      </w:r>
      <w:r>
        <w:rPr>
          <w:rFonts w:hint="default" w:ascii="TH Sarabun New" w:hAnsi="TH Sarabun New" w:cs="TH Sarabun New"/>
          <w:sz w:val="32"/>
          <w:szCs w:val="32"/>
          <w:cs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พ</w:t>
      </w:r>
      <w:r>
        <w:rPr>
          <w:rFonts w:hint="default" w:ascii="TH Sarabun New" w:hAnsi="TH Sarabun New" w:cs="TH Sarabun New"/>
          <w:sz w:val="32"/>
          <w:szCs w:val="32"/>
        </w:rPr>
        <w:t>.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ศ</w:t>
      </w:r>
      <w:r>
        <w:rPr>
          <w:rFonts w:hint="default" w:ascii="TH Sarabun New" w:hAnsi="TH Sarabun New" w:cs="TH Sarabun New"/>
          <w:sz w:val="32"/>
          <w:szCs w:val="32"/>
        </w:rPr>
        <w:t>. 2566 – 2570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hint="default" w:ascii="TH Sarabun New" w:hAnsi="TH Sarabun New" w:cs="TH Sarabun New"/>
          <w:sz w:val="32"/>
          <w:szCs w:val="32"/>
        </w:rPr>
        <w:t>.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ศ</w:t>
      </w:r>
      <w:r>
        <w:rPr>
          <w:rFonts w:hint="default" w:ascii="TH Sarabun New" w:hAnsi="TH Sarabun New" w:cs="TH Sarabun New"/>
          <w:sz w:val="32"/>
          <w:szCs w:val="32"/>
        </w:rPr>
        <w:t xml:space="preserve">. </w:t>
      </w:r>
      <w:r>
        <w:rPr>
          <w:rFonts w:hint="default" w:ascii="TH Sarabun New" w:hAnsi="TH Sarabun New" w:cs="TH Sarabun New"/>
          <w:sz w:val="32"/>
          <w:szCs w:val="32"/>
          <w:cs/>
        </w:rPr>
        <w:t>2568</w:t>
      </w:r>
    </w:p>
    <w:p>
      <w:pPr>
        <w:spacing w:after="0" w:line="240" w:lineRule="auto"/>
        <w:jc w:val="center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หน่วยงาน </w:t>
      </w:r>
      <w:bookmarkEnd w:id="0"/>
      <w:r>
        <w:rPr>
          <w:rFonts w:hint="default" w:ascii="TH Sarabun New" w:hAnsi="TH Sarabun New" w:cs="TH Sarabun New"/>
          <w:sz w:val="32"/>
          <w:szCs w:val="32"/>
          <w:cs/>
        </w:rPr>
        <w:t>................</w:t>
      </w:r>
      <w:r>
        <w:rPr>
          <w:rFonts w:hint="default" w:ascii="TH Sarabun New" w:hAnsi="TH Sarabun New" w:cs="TH Sarabun New"/>
          <w:sz w:val="32"/>
          <w:szCs w:val="32"/>
          <w:cs w:val="0"/>
          <w:lang w:val="en-US" w:bidi="th-TH"/>
        </w:rPr>
        <w:t>.............................</w:t>
      </w:r>
      <w:r>
        <w:rPr>
          <w:rFonts w:hint="default" w:ascii="TH Sarabun New" w:hAnsi="TH Sarabun New" w:cs="TH Sarabun New"/>
          <w:sz w:val="32"/>
          <w:szCs w:val="32"/>
          <w:cs/>
        </w:rPr>
        <w:t>.................</w:t>
      </w:r>
    </w:p>
    <w:p>
      <w:pPr>
        <w:shd w:val="clear" w:color="auto" w:fill="FFC000"/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คำชี้แจง</w:t>
      </w:r>
    </w:p>
    <w:p>
      <w:pPr>
        <w:spacing w:after="0" w:line="240" w:lineRule="auto"/>
        <w:ind w:firstLine="720"/>
        <w:jc w:val="thaiDistribute"/>
        <w:rPr>
          <w:rFonts w:hint="default" w:ascii="TH Sarabun New" w:hAnsi="TH Sarabun New" w:cs="TH Sarabun New"/>
          <w:sz w:val="32"/>
          <w:szCs w:val="32"/>
          <w:cs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คณะรัฐมนตรีมีมติ </w:t>
      </w:r>
      <w:bookmarkStart w:id="1" w:name="_Hlk61346061"/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default" w:ascii="TH Sarabun New" w:hAnsi="TH Sarabun New" w:cs="TH Sarabun New"/>
          <w:sz w:val="32"/>
          <w:szCs w:val="32"/>
        </w:rPr>
        <w:t>7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กุมภาพันธ์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</w:rPr>
        <w:t>2566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bookmarkEnd w:id="1"/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เห็นชอบและประกาศใช้แผนสิทธิมนุษยชนแห่งชาติ ฉบับที่ </w:t>
      </w:r>
      <w:r>
        <w:rPr>
          <w:rFonts w:hint="default" w:ascii="TH Sarabun New" w:hAnsi="TH Sarabun New" w:cs="TH Sarabun New"/>
          <w:sz w:val="32"/>
          <w:szCs w:val="32"/>
        </w:rPr>
        <w:t>5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พ</w:t>
      </w:r>
      <w:r>
        <w:rPr>
          <w:rFonts w:hint="default" w:ascii="TH Sarabun New" w:hAnsi="TH Sarabun New" w:cs="TH Sarabun New"/>
          <w:sz w:val="32"/>
          <w:szCs w:val="32"/>
          <w:cs/>
        </w:rPr>
        <w:t>.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ศ</w:t>
      </w:r>
      <w:r>
        <w:rPr>
          <w:rFonts w:hint="default" w:ascii="TH Sarabun New" w:hAnsi="TH Sarabun New" w:cs="TH Sarabun New"/>
          <w:sz w:val="32"/>
          <w:szCs w:val="32"/>
          <w:cs/>
        </w:rPr>
        <w:t>. 256</w:t>
      </w:r>
      <w:r>
        <w:rPr>
          <w:rFonts w:hint="default" w:ascii="TH Sarabun New" w:hAnsi="TH Sarabun New" w:cs="TH Sarabun New"/>
          <w:sz w:val="32"/>
          <w:szCs w:val="32"/>
        </w:rPr>
        <w:t>6</w:t>
      </w:r>
      <w:r>
        <w:rPr>
          <w:rFonts w:hint="default" w:ascii="TH Sarabun New" w:hAnsi="TH Sarabun New" w:cs="TH Sarabun New"/>
          <w:sz w:val="32"/>
          <w:szCs w:val="32"/>
          <w:cs/>
        </w:rPr>
        <w:t>-25</w:t>
      </w:r>
      <w:r>
        <w:rPr>
          <w:rFonts w:hint="default" w:ascii="TH Sarabun New" w:hAnsi="TH Sarabun New" w:cs="TH Sarabun New"/>
          <w:sz w:val="32"/>
          <w:szCs w:val="32"/>
        </w:rPr>
        <w:t>70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) 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และได้มอบหมายให้หน่วยงานที่เกี่ยวข้องจัดทำแผนปฏิบัติการด้านสิทธิมนุษยชนของหน่วยงาน เพื่อนำไปสู่การปฏิบัติให้เกิดผลเป็นรูปธรรม รวมทั้งให้รายงานผลการดำเนินงานตามแผนฯ หลังสิ้นปีงบประมาณ</w:t>
      </w:r>
      <w:r>
        <w:rPr>
          <w:rFonts w:hint="default" w:ascii="TH Sarabun New" w:hAnsi="TH Sarabun New" w:cs="TH Sarabun New"/>
          <w:sz w:val="32"/>
          <w:szCs w:val="32"/>
        </w:rPr>
        <w:t xml:space="preserve"> </w:t>
      </w:r>
    </w:p>
    <w:p>
      <w:pPr>
        <w:shd w:val="clear" w:color="auto" w:fill="FFC000"/>
        <w:spacing w:after="0" w:line="260" w:lineRule="auto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คำอธิบายการกรอกแบบรายงาน</w:t>
      </w:r>
    </w:p>
    <w:p>
      <w:pPr>
        <w:spacing w:after="0" w:line="240" w:lineRule="auto"/>
        <w:ind w:left="280" w:hanging="280"/>
        <w:rPr>
          <w:rFonts w:hint="default" w:ascii="TH Sarabun New" w:hAnsi="TH Sarabun New" w:cs="TH Sarabun New"/>
          <w:sz w:val="32"/>
          <w:szCs w:val="32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sym w:font="Wingdings" w:char="F08C"/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แผนสิทธิมนุษยชนรายด้าน 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5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en-GB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ด้าน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ได้แก่ 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1)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ด้านการเมืองการปกครอง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 2)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ด้านกระบวนการยุติธรรม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 3)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ด้านสาธารณสุข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 4)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ด้านการศึกษา 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 xml:space="preserve">5)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ด้านเศรษฐกิจและธุรกิจ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br w:type="textWrapping"/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สามารถคัดลอกประเด็นที่หน่วยงานของท่านเกี่ยวข้องได้จาก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 QR Code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แผนปฏิบัติการฯ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)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 </w:t>
      </w:r>
    </w:p>
    <w:p>
      <w:pPr>
        <w:spacing w:after="0" w:line="240" w:lineRule="auto"/>
        <w:ind w:left="321" w:hanging="320" w:hangingChars="100"/>
        <w:rPr>
          <w:rFonts w:hint="default" w:ascii="TH Sarabun New" w:hAnsi="TH Sarabun New" w:cs="TH Sarabun New"/>
          <w:sz w:val="32"/>
          <w:szCs w:val="32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sym w:font="Wingdings" w:char="F08D"/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แผนสิทธิมนุษยชนรายกลุ่ม </w:t>
      </w:r>
      <w:r>
        <w:rPr>
          <w:rFonts w:hint="default" w:ascii="TH Sarabun New" w:hAnsi="TH Sarabun New" w:cs="TH Sarabun New"/>
          <w:sz w:val="32"/>
          <w:szCs w:val="32"/>
          <w:cs/>
        </w:rPr>
        <w:t>1</w:t>
      </w:r>
      <w:r>
        <w:rPr>
          <w:rFonts w:hint="default" w:ascii="TH Sarabun New" w:hAnsi="TH Sarabun New" w:cs="TH Sarabun New"/>
          <w:sz w:val="32"/>
          <w:szCs w:val="32"/>
        </w:rPr>
        <w:t>1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 ได้แก่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1)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กลุ่มผู้ใช้แรงงาน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2)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กลุ่มผู้เสียหายและเหยื่อในกระบวนการยุติธรรม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3)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กลุ่มเด็กและสตรี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4)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กลุ่มนักปกป้องสิทธิมนุษยชน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5)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กลุ่มผู้สูงอายุ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6)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กลุ่มผู้เสพยาเสพติด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7)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กลุ่มบุคคลที่มีความหลากหลายทางเพศ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8)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กลุ่มบุคคลที่มีปัญหาสถานะทางทะเบียนและกลุ่มชาติพันธุ์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9)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กลุ่มคนพิการ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10)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กลุ่มผู้ต้องหา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ผู้ต้องขัง และผู้พ้นโทษ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11)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กลุ่มผู้ป่วยเอดส์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ผู้ที่อยู่ร่วมกับ </w:t>
      </w:r>
      <w:r>
        <w:rPr>
          <w:rFonts w:hint="default" w:ascii="TH Sarabun New" w:hAnsi="TH Sarabun New" w:cs="TH Sarabun New"/>
          <w:sz w:val="32"/>
          <w:szCs w:val="32"/>
        </w:rPr>
        <w:t xml:space="preserve">HIV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และผู้ป่วยจิตเวช 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สามารถคัดลอกประเด็นที่หน่วยงานของท่านเกี่ยวข้องได้จาก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 QR Code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แผนปฏิบัติการฯ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)</w:t>
      </w:r>
    </w:p>
    <w:p>
      <w:pPr>
        <w:spacing w:after="0" w:line="240" w:lineRule="auto"/>
        <w:rPr>
          <w:rFonts w:hint="default" w:ascii="TH Sarabun New" w:hAnsi="TH Sarabun New" w:cs="TH Sarabun New"/>
          <w:sz w:val="32"/>
          <w:szCs w:val="32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sym w:font="Wingdings" w:char="F08E"/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กิจกรรม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หมายถึง โครงการ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กิจกรรมที่ระบุอยู่ในแผนปฏิบัติการฯ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สามารถคัดลอกกิจกรรมที่หน่วยงานของท่านเกี่ยวข้องได้จากสิ่งที่ส่งมาด้วย </w:t>
      </w:r>
      <w:r>
        <w:rPr>
          <w:rFonts w:hint="default" w:ascii="TH Sarabun New" w:hAnsi="TH Sarabun New" w:cs="TH Sarabun New"/>
          <w:sz w:val="32"/>
          <w:szCs w:val="32"/>
          <w:lang w:val="en-GB"/>
        </w:rPr>
        <w:t xml:space="preserve">: QR Code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แผนปฏิบัติการฯ</w:t>
      </w:r>
      <w:r>
        <w:rPr>
          <w:rFonts w:hint="default" w:ascii="TH Sarabun New" w:hAnsi="TH Sarabun New" w:cs="TH Sarabun New"/>
          <w:sz w:val="32"/>
          <w:szCs w:val="32"/>
          <w:cs/>
          <w:lang w:val="en-GB"/>
        </w:rPr>
        <w:t>)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sym w:font="Wingdings" w:char="F08F"/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สถานะการดำเนินงาน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หมายถึง สถานะของโครงการ</w:t>
      </w:r>
      <w:r>
        <w:rPr>
          <w:rFonts w:hint="default" w:ascii="TH Sarabun New" w:hAnsi="TH Sarabun New" w:cs="TH Sarabun New"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กิจกรรมที่ได้ดำเนินการในปีงบประมาณ </w:t>
      </w:r>
      <w:r>
        <w:rPr>
          <w:rFonts w:hint="default" w:ascii="TH Sarabun New" w:hAnsi="TH Sarabun New" w:cs="TH Sarabun New"/>
          <w:sz w:val="32"/>
          <w:szCs w:val="32"/>
          <w:cs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ดำเนินการแล้วเสร็จ</w:t>
      </w:r>
      <w:r>
        <w:rPr>
          <w:rFonts w:hint="default" w:ascii="TH Sarabun New" w:hAnsi="TH Sarabun New" w:cs="TH Sarabun New"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อยู่ระหว่างดำเนินการ</w:t>
      </w:r>
      <w:r>
        <w:rPr>
          <w:rFonts w:hint="default" w:ascii="TH Sarabun New" w:hAnsi="TH Sarabun New" w:cs="TH Sarabun New"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ยังไม่ได้ดำเนินการ</w:t>
      </w:r>
      <w:r>
        <w:rPr>
          <w:rFonts w:hint="default" w:ascii="TH Sarabun New" w:hAnsi="TH Sarabun New" w:cs="TH Sarabun New"/>
          <w:sz w:val="32"/>
          <w:szCs w:val="32"/>
          <w:cs/>
        </w:rPr>
        <w:t>)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❺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สรุปผลการดำเนินงาน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หมายถึง ผลการดำเนินงานที่มีความสำคัญตามโครงการ</w:t>
      </w:r>
      <w:r>
        <w:rPr>
          <w:rFonts w:hint="default" w:ascii="TH Sarabun New" w:hAnsi="TH Sarabun New" w:cs="TH Sarabun New"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กิจกรรมของปีงบประมาณที่หน่วยงานจัดทำรายงานผล ณ วันที่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30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</w:t>
      </w:r>
      <w:r>
        <w:rPr>
          <w:rFonts w:hint="default" w:ascii="TH Sarabun New" w:hAnsi="TH Sarabun New" w:cs="TH Sarabun New"/>
          <w:sz w:val="32"/>
          <w:szCs w:val="32"/>
          <w:cs/>
        </w:rPr>
        <w:t>.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ย</w:t>
      </w:r>
      <w:r>
        <w:rPr>
          <w:rFonts w:hint="default" w:ascii="TH Sarabun New" w:hAnsi="TH Sarabun New" w:cs="TH Sarabun New"/>
          <w:sz w:val="32"/>
          <w:szCs w:val="32"/>
          <w:cs/>
        </w:rPr>
        <w:t>. 2568</w:t>
      </w:r>
    </w:p>
    <w:p>
      <w:pPr>
        <w:spacing w:after="0" w:line="240" w:lineRule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/>
        </w:rPr>
        <w:t>❻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หากหน่วยงานมีกิจกรรม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โครงการ ที่ปรากฏนอกเหนือแผนฯ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สามารถเพิ่มเติมได้ โดยใส่เครื่องหมาย </w:t>
      </w:r>
      <w:r>
        <w:rPr>
          <w:rFonts w:hint="default" w:ascii="TH Sarabun New" w:hAnsi="TH Sarabun New" w:cs="TH Sarabun New"/>
          <w:sz w:val="32"/>
          <w:szCs w:val="32"/>
        </w:rPr>
        <w:sym w:font="Wingdings" w:char="F0FC"/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ในช่องนอกเหนือแผน</w:t>
      </w:r>
    </w:p>
    <w:p>
      <w:pPr>
        <w:spacing w:after="0" w:line="240" w:lineRule="auto"/>
        <w:rPr>
          <w:rFonts w:hint="default" w:ascii="TH Sarabun New" w:hAnsi="TH Sarabun New" w:cs="TH Sarabun New"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❼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ส่งไฟล์การรายงานผลมายัง</w:t>
      </w:r>
      <w:r>
        <w:rPr>
          <w:rFonts w:hint="default" w:ascii="TH Sarabun New" w:hAnsi="TH Sarabun New" w:cs="TH Sarabun New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ไปรษณีย์อิเล็กทรอนิกส์ </w:t>
      </w:r>
      <w:r>
        <w:rPr>
          <w:rFonts w:hint="default" w:ascii="TH Sarabun New" w:hAnsi="TH Sarabun New" w:cs="TH Sarabun New"/>
        </w:rPr>
        <w:fldChar w:fldCharType="begin"/>
      </w:r>
      <w:r>
        <w:rPr>
          <w:rFonts w:hint="default" w:ascii="TH Sarabun New" w:hAnsi="TH Sarabun New" w:cs="TH Sarabun New"/>
        </w:rPr>
        <w:instrText xml:space="preserve"> HYPERLINK "mailto:nhr.plan@rlpd.go.th" </w:instrText>
      </w:r>
      <w:r>
        <w:rPr>
          <w:rFonts w:hint="default" w:ascii="TH Sarabun New" w:hAnsi="TH Sarabun New" w:cs="TH Sarabun New"/>
        </w:rPr>
        <w:fldChar w:fldCharType="separate"/>
      </w:r>
      <w:r>
        <w:rPr>
          <w:rStyle w:val="8"/>
          <w:rFonts w:hint="default" w:ascii="TH Sarabun New" w:hAnsi="TH Sarabun New" w:cs="TH Sarabun New"/>
          <w:sz w:val="32"/>
          <w:szCs w:val="32"/>
        </w:rPr>
        <w:t>nhr.plan@rlpd.go.th</w:t>
      </w:r>
      <w:r>
        <w:rPr>
          <w:rStyle w:val="8"/>
          <w:rFonts w:hint="default" w:ascii="TH Sarabun New" w:hAnsi="TH Sarabun New" w:cs="TH Sarabun New"/>
          <w:sz w:val="32"/>
          <w:szCs w:val="32"/>
        </w:rPr>
        <w:fldChar w:fldCharType="end"/>
      </w:r>
      <w:r>
        <w:rPr>
          <w:rFonts w:hint="default" w:ascii="TH Sarabun New" w:hAnsi="TH Sarabun New" w:cs="TH Sarabun New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สอบถามข้อมูลเพิ่มเติมได้ที่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นางสาวกนกรัตน์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สิมทะราช</w:t>
      </w:r>
      <w:r>
        <w:rPr>
          <w:rFonts w:hint="default" w:ascii="TH Sarabun New" w:hAnsi="TH Sarabun New" w:cs="TH Sarabun New"/>
          <w:sz w:val="32"/>
          <w:szCs w:val="32"/>
        </w:rPr>
        <w:t xml:space="preserve">,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นางสาวกนกรัตน์ ใบแสด</w:t>
      </w:r>
      <w:r>
        <w:rPr>
          <w:rFonts w:hint="default" w:ascii="TH Sarabun New" w:hAnsi="TH Sarabun New" w:cs="TH Sarabun New"/>
          <w:sz w:val="32"/>
          <w:szCs w:val="32"/>
          <w:cs/>
          <w:lang w:val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ผู้ประสาน 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</w:t>
      </w:r>
    </w:p>
    <w:p>
      <w:pPr>
        <w:spacing w:after="0" w:line="240" w:lineRule="auto"/>
        <w:ind w:left="280" w:firstLine="140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เบอร์โทรศัพท์ </w:t>
      </w:r>
      <w:r>
        <w:rPr>
          <w:rFonts w:hint="default" w:ascii="TH Sarabun New" w:hAnsi="TH Sarabun New" w:cs="TH Sarabun New"/>
          <w:sz w:val="32"/>
          <w:szCs w:val="32"/>
        </w:rPr>
        <w:t>02 141 2758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255905</wp:posOffset>
                </wp:positionH>
                <wp:positionV relativeFrom="paragraph">
                  <wp:posOffset>212090</wp:posOffset>
                </wp:positionV>
                <wp:extent cx="9293860" cy="1447800"/>
                <wp:effectExtent l="28575" t="28575" r="3111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3860" cy="1447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mpd="tri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" o:spid="_x0000_s1026" o:spt="2" style="position:absolute;left:0pt;margin-left:20.15pt;margin-top:16.7pt;height:114pt;width:731.8pt;mso-position-horizontal-relative:margin;z-index:-251657216;v-text-anchor:middle;mso-width-relative:page;mso-height-relative:page;" fillcolor="#FFFFFF [3212]" filled="t" stroked="t" coordsize="21600,21600" arcsize="0.166666666666667" o:gfxdata="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g3rZ7YAAAACgEAAA8AAAAA&#10;AAAAAQAgAAAAIgAAAGRycy9kb3ducmV2LnhtbFBLAQIUABQAAAAIAIdO4kDSqBoLhgIAAC8FAAAO&#10;AAAAAAAAAAEAIAAAACcBAABkcnMvZTJvRG9jLnhtbFBLBQYAAAAABgAGAFkBAAAfBgAAAAA=&#10;">
                <v:fill on="t" focussize="0,0"/>
                <v:stroke weight="4.5pt" color="#2F528F [3204]" linestyle="thickBetweenThin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7067550</wp:posOffset>
            </wp:positionH>
            <wp:positionV relativeFrom="paragraph">
              <wp:posOffset>76835</wp:posOffset>
            </wp:positionV>
            <wp:extent cx="866775" cy="866775"/>
            <wp:effectExtent l="0" t="0" r="9525" b="9525"/>
            <wp:wrapThrough wrapText="bothSides">
              <wp:wrapPolygon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1656350536" name="Picture 5" descr="C:\Users\Administrator\Downloads\qrcodeแผนปฏิบัติการ68.pngqrcodeแผนปฏิบัติการ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50536" name="Picture 5" descr="C:\Users\Administrator\Downloads\qrcodeแผนปฏิบัติการ68.pngqrcodeแผนปฏิบัติการ68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27940</wp:posOffset>
                </wp:positionV>
                <wp:extent cx="3399155" cy="723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15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ทั้งนี้ ท่านสามารถสแกน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QR CODE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แผนปฏิบัติการเพื่อเข้าไปดูข้อมูลแผนโครงการ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กิจกรรมของหน่วยงานได้ที่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105.75pt;margin-top:2.2pt;height:57pt;width:267.65pt;z-index:251661312;mso-width-relative:page;mso-height-relative:page;" fillcolor="#FFFFFF [3201]" filled="t" stroked="f" coordsize="21600,21600" o:gfxdata="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Gu1czUAAAACQEAAA8AAAAAAAAAAQAgAAAAIgAAAGRy&#10;cy9kb3ducmV2LnhtbFBLAQIUABQAAAAIAIdO4kBrisPwQgIAAI4EAAAOAAAAAAAAAAEAIAAAACM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ทั้งนี้ ท่านสามารถสแกน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QR CODE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 w:bidi="th-TH"/>
                        </w:rPr>
                        <w:t>แผนปฏิบัติการเพื่อเข้าไปดูข้อมูลแผนโครงการ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 w:bidi="th-TH"/>
                        </w:rPr>
                        <w:t>กิจกรรมของหน่วยงานได้ที่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32"/>
          <w:szCs w:val="32"/>
        </w:rPr>
      </w:pPr>
    </w:p>
    <w:p>
      <w:pPr>
        <w:spacing w:after="0" w:line="240" w:lineRule="auto"/>
        <w:rPr>
          <w:rFonts w:hint="default" w:ascii="TH Sarabun New" w:hAnsi="TH Sarabun New" w:cs="TH Sarabun New"/>
          <w:sz w:val="32"/>
        </w:rPr>
      </w:pPr>
      <w:r>
        <w:rPr>
          <w:rFonts w:hint="default" w:ascii="TH Sarabun New" w:hAnsi="TH Sarabun New" w:cs="TH Sarabun New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174625</wp:posOffset>
                </wp:positionV>
                <wp:extent cx="3303270" cy="295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  <w:cs/>
                                <w:lang w:val="th-TH" w:bidi="th-TH"/>
                              </w:rPr>
                              <w:t>แผนปฏิบัติการด้านสิทธิมนุษยชนของหน่วยงาน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  <w:cs/>
                                <w:lang w:val="th-TH" w:bidi="th-TH"/>
                              </w:rPr>
                              <w:t xml:space="preserve">ปี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1"/>
                                <w:cs/>
                              </w:rPr>
                              <w:t>256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1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1.25pt;margin-top:13.75pt;height:23.25pt;width:260.1pt;z-index:251665408;mso-width-relative:page;mso-height-relative:page;" filled="f" stroked="f" coordsize="21600,21600" o:gfxdata="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zwiadsAAAAKAQAADwAAAAAAAAABACAAAAAiAAAAZHJzL2Rvd25yZXYueG1sUEsB&#10;AhQAFAAAAAgAh07iQOG6wT8rAgAAZQ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1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1"/>
                          <w:cs/>
                          <w:lang w:val="th-TH" w:bidi="th-TH"/>
                        </w:rPr>
                        <w:t>แผนปฏิบัติการด้านสิทธิมนุษยชนของหน่วยงาน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1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1"/>
                          <w:cs/>
                          <w:lang w:val="th-TH" w:bidi="th-TH"/>
                        </w:rPr>
                        <w:t xml:space="preserve">ปี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1"/>
                          <w:cs/>
                        </w:rPr>
                        <w:t>256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1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H Sarabun New" w:hAnsi="TH Sarabun New" w:cs="TH Sarabun New"/>
          <w:b/>
          <w:bCs/>
          <w:sz w:val="32"/>
          <w:szCs w:val="32"/>
        </w:rPr>
        <w:br w:type="textWrapping"/>
      </w:r>
      <w:r>
        <w:rPr>
          <w:rFonts w:hint="default" w:ascii="TH Sarabun New" w:hAnsi="TH Sarabun New" w:cs="TH Sarabun New"/>
          <w:b/>
          <w:bCs/>
          <w:sz w:val="32"/>
          <w:szCs w:val="32"/>
        </w:rPr>
        <w:br w:type="textWrapping"/>
      </w:r>
    </w:p>
    <w:tbl>
      <w:tblPr>
        <w:tblStyle w:val="9"/>
        <w:tblW w:w="15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46"/>
        <w:gridCol w:w="2283"/>
        <w:gridCol w:w="2184"/>
        <w:gridCol w:w="7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tblHeader/>
        </w:trPr>
        <w:tc>
          <w:tcPr>
            <w:tcW w:w="704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ลำดับ</w:t>
            </w:r>
          </w:p>
        </w:tc>
        <w:tc>
          <w:tcPr>
            <w:tcW w:w="2646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แผนงาน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กิจกรรม</w:t>
            </w:r>
          </w:p>
        </w:tc>
        <w:tc>
          <w:tcPr>
            <w:tcW w:w="2283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หน่วยงานย่อยในสังกัด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br w:type="textWrapping"/>
            </w:r>
            <w:r>
              <w:rPr>
                <w:rFonts w:hint="cs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ที่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รับผิดชอบ</w:t>
            </w:r>
          </w:p>
        </w:tc>
        <w:tc>
          <w:tcPr>
            <w:tcW w:w="2184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s/>
                <w:lang w:val="th-TH" w:bidi="th-TH"/>
              </w:rPr>
              <w:t>สถานะการดำเนินงาน</w:t>
            </w:r>
          </w:p>
          <w:p>
            <w:pPr>
              <w:rPr>
                <w:rFonts w:hint="default" w:ascii="TH Sarabun New" w:hAnsi="TH Sarabun New" w:cs="TH Sarabun New"/>
                <w:lang w:val="en-US"/>
              </w:rPr>
            </w:pPr>
          </w:p>
        </w:tc>
        <w:tc>
          <w:tcPr>
            <w:tcW w:w="7452" w:type="dxa"/>
            <w:vMerge w:val="restart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s/>
                <w:lang w:val="th-TH" w:bidi="th-TH"/>
              </w:rPr>
              <w:t>สรุปผลการดำเนินงาน</w:t>
            </w:r>
          </w:p>
          <w:p>
            <w:pPr>
              <w:numPr>
                <w:ilvl w:val="0"/>
                <w:numId w:val="0"/>
              </w:numPr>
              <w:tabs>
                <w:tab w:val="left" w:pos="176"/>
              </w:tabs>
              <w:spacing w:after="0" w:line="240" w:lineRule="auto"/>
              <w:ind w:leftChars="0"/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โปรดระบุ</w:t>
            </w:r>
          </w:p>
          <w:p>
            <w:pPr>
              <w:numPr>
                <w:ilvl w:val="0"/>
                <w:numId w:val="1"/>
              </w:numPr>
              <w:tabs>
                <w:tab w:val="left" w:pos="176"/>
                <w:tab w:val="clear" w:pos="420"/>
              </w:tabs>
              <w:spacing w:after="0" w:line="240" w:lineRule="auto"/>
              <w:ind w:left="0" w:firstLine="0"/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ผลการดำเนินงาน</w:t>
            </w:r>
          </w:p>
          <w:p>
            <w:pPr>
              <w:numPr>
                <w:ilvl w:val="0"/>
                <w:numId w:val="1"/>
              </w:numPr>
              <w:tabs>
                <w:tab w:val="left" w:pos="176"/>
                <w:tab w:val="clear" w:pos="420"/>
              </w:tabs>
              <w:spacing w:after="0" w:line="240" w:lineRule="auto"/>
              <w:ind w:left="0" w:firstLine="0"/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ตัวชี้วัดของแผนงาน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โครงการ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กิจกรรม</w:t>
            </w:r>
          </w:p>
          <w:p>
            <w:pPr>
              <w:jc w:val="left"/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  <w:t>.........................................................</w:t>
            </w:r>
          </w:p>
          <w:p>
            <w:pPr>
              <w:jc w:val="center"/>
              <w:rPr>
                <w:rFonts w:hint="default" w:ascii="TH Sarabun New" w:hAnsi="TH Sarabun New" w:cs="TH Sarabun New"/>
                <w:cs/>
                <w:lang w:val="en-US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th-TH" w:bidi="th-TH"/>
              </w:rPr>
              <w:t>หากยังไม่ได้ดำเนินการ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th-TH" w:bidi="th-TH"/>
              </w:rPr>
              <w:t>ยกเลิก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u w:val="single"/>
                <w:cs/>
                <w:lang w:val="th-TH" w:bidi="th-TH"/>
              </w:rPr>
              <w:t>หรือไม่ได้ดำเนินการแล้ว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 xml:space="preserve"> โปรดระบุเหตุผลเพิ่มเติม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br w:type="textWrapping"/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เช่น ยังไม่ได้ดำเนิน</w:t>
            </w:r>
            <w:bookmarkStart w:id="2" w:name="_GoBack"/>
            <w:bookmarkEnd w:id="2"/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การ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4"/>
                <w:szCs w:val="24"/>
                <w:cs/>
                <w:lang w:val="th-TH" w:bidi="th-TH"/>
              </w:rPr>
              <w:t>เนื่องจากไม่ได้รับการจัดสรรงบประมาณ เป็นต้น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tblHeader/>
        </w:trPr>
        <w:tc>
          <w:tcPr>
            <w:tcW w:w="704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2646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2283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2184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452" w:type="dxa"/>
            <w:vMerge w:val="continue"/>
            <w:shd w:val="clear" w:color="auto" w:fill="CCCCFF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9" w:type="dxa"/>
            <w:gridSpan w:val="5"/>
            <w:shd w:val="clear" w:color="auto" w:fill="CCCCFF"/>
            <w:vAlign w:val="top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b/>
                <w:bCs/>
                <w:color w:val="0D0D0D" w:themeColor="text1" w:themeTint="F2"/>
                <w:spacing w:val="-6"/>
                <w:sz w:val="28"/>
                <w:shd w:val="clear"/>
                <w:cs/>
                <w:lang w:val="th-TH" w:bidi="th-T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0D0D0D" w:themeColor="text1" w:themeTint="F2"/>
                <w:spacing w:val="-6"/>
                <w:sz w:val="28"/>
                <w:cs/>
                <w:lang w:val="th-TH" w:bidi="th-T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ด้าน</w:t>
            </w:r>
            <w:r>
              <w:rPr>
                <w:rFonts w:hint="default" w:ascii="TH Sarabun New" w:hAnsi="TH Sarabun New" w:cs="TH Sarabun New"/>
                <w:b/>
                <w:bCs/>
                <w:color w:val="0D0D0D" w:themeColor="text1" w:themeTint="F2"/>
                <w:spacing w:val="-6"/>
                <w:sz w:val="28"/>
                <w:cs/>
                <w:lang w:val="th-T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0D0D0D" w:themeColor="text1" w:themeTint="F2"/>
                <w:spacing w:val="-6"/>
                <w:sz w:val="28"/>
                <w:cs/>
                <w:lang w:val="th-TH" w:bidi="th-T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กลุ่ม</w:t>
            </w:r>
            <w:r>
              <w:rPr>
                <w:rFonts w:hint="default" w:ascii="TH Sarabun New" w:hAnsi="TH Sarabun New" w:cs="TH Sarabun New"/>
                <w:b/>
                <w:bCs/>
                <w:color w:val="0D0D0D" w:themeColor="text1" w:themeTint="F2"/>
                <w:spacing w:val="-6"/>
                <w:sz w:val="28"/>
                <w:cs/>
                <w:lang w:val="th-T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>โปรดระบุด้าน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 xml:space="preserve">กลุ่มตามที่ระบุไว้ในแผนสิทธิมนุษยชนแห่งชาติ ฉบับที่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 xml:space="preserve">5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>เท่านั้น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)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  <w:t xml:space="preserve">................................................................................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9" w:type="dxa"/>
            <w:gridSpan w:val="5"/>
            <w:shd w:val="clear" w:color="auto" w:fill="CCCCFF"/>
            <w:vAlign w:val="top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highlight w:val="none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ข้อเสนอแนะที่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 xml:space="preserve">โปรดระบุข้อเสนอแนะตามที่ระบุไว้ในแผนสิทธิมนุษยชนแห่งชาติ ฉบับที่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 xml:space="preserve">5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>เท่านั้น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)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</w:rPr>
              <w:t>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269" w:type="dxa"/>
            <w:gridSpan w:val="5"/>
            <w:shd w:val="clear" w:color="auto" w:fill="CCCCFF"/>
            <w:vAlign w:val="top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highlight w:val="none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 w:bidi="th-TH"/>
              </w:rPr>
              <w:t xml:space="preserve">ตัวชี้วัดที่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(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 xml:space="preserve">โปรดระบุตัวชี้วัดตามที่ระบุไว้ในแผนสิทธิมนุษยชนแห่งชาติ ฉบับที่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 xml:space="preserve">5 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  <w:lang w:val="th-TH" w:bidi="th-TH"/>
              </w:rPr>
              <w:t>เท่านั้น</w:t>
            </w:r>
            <w:r>
              <w:rPr>
                <w:rFonts w:hint="default" w:ascii="TH Sarabun New" w:hAnsi="TH Sarabun New" w:cs="TH Sarabun New"/>
                <w:b/>
                <w:bCs/>
                <w:color w:val="EE0000"/>
                <w:sz w:val="28"/>
                <w:cs/>
              </w:rPr>
              <w:t>)</w:t>
            </w:r>
            <w:r>
              <w:rPr>
                <w:rFonts w:hint="default" w:ascii="TH Sarabun New" w:hAnsi="TH Sarabun New" w:cs="TH Sarabun New"/>
                <w:b/>
                <w:bCs/>
                <w:sz w:val="28"/>
                <w:cs/>
                <w:lang w:val="th-TH"/>
              </w:rPr>
              <w:t>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>
            <w:pPr>
              <w:widowControl w:val="0"/>
              <w:jc w:val="center"/>
              <w:rPr>
                <w:rFonts w:hint="default"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6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283" w:type="dxa"/>
            <w:vAlign w:val="top"/>
          </w:tcPr>
          <w:p>
            <w:pPr>
              <w:widowControl w:val="0"/>
              <w:ind w:right="-45" w:rightChars="0"/>
              <w:jc w:val="left"/>
              <w:rPr>
                <w:rFonts w:hint="default" w:ascii="TH Sarabun New" w:hAnsi="TH Sarabun New" w:cs="TH Sarabun New" w:eastAsiaTheme="minorHAnsi"/>
                <w:sz w:val="28"/>
                <w:szCs w:val="28"/>
                <w:highlight w:val="none"/>
                <w:cs/>
                <w:lang w:val="th-TH" w:eastAsia="en-US" w:bidi="th-TH"/>
              </w:rPr>
            </w:pPr>
          </w:p>
        </w:tc>
        <w:tc>
          <w:tcPr>
            <w:tcW w:w="2184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</w:rPr>
            </w:pPr>
            <w:r>
              <w:rPr>
                <w:rFonts w:hint="default" w:ascii="TH Sarabun New" w:hAnsi="TH Sarabun New" w:cs="TH Sarabun New"/>
                <w:sz w:val="28"/>
              </w:rPr>
              <w:sym w:font="Wingdings" w:char="0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ยังไม่ได้ดำเนินการ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อยู่ระหว่างดำเนินการ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ดำเนินการแล้วเสร็จ</w:t>
            </w:r>
          </w:p>
        </w:tc>
        <w:tc>
          <w:tcPr>
            <w:tcW w:w="7452" w:type="dxa"/>
          </w:tcPr>
          <w:p>
            <w:pPr>
              <w:tabs>
                <w:tab w:val="left" w:pos="176"/>
                <w:tab w:val="left" w:pos="420"/>
              </w:tabs>
              <w:spacing w:after="0" w:line="240" w:lineRule="auto"/>
              <w:rPr>
                <w:rFonts w:hint="default"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>
            <w:pPr>
              <w:widowControl w:val="0"/>
              <w:jc w:val="center"/>
              <w:rPr>
                <w:rFonts w:hint="default" w:ascii="TH Sarabun New" w:hAnsi="TH Sarabun New" w:cs="TH Sarabun New" w:eastAsiaTheme="minorHAnsi"/>
                <w:sz w:val="28"/>
                <w:szCs w:val="28"/>
                <w:highlight w:val="none"/>
                <w:cs/>
                <w:lang w:val="en-US" w:eastAsia="en-US" w:bidi="th-TH"/>
              </w:rPr>
            </w:pPr>
          </w:p>
        </w:tc>
        <w:tc>
          <w:tcPr>
            <w:tcW w:w="26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H Sarabun New" w:hAnsi="TH Sarabun New" w:cs="TH Sarabun New" w:eastAsiaTheme="minorHAnsi"/>
                <w:sz w:val="28"/>
                <w:szCs w:val="28"/>
                <w:highlight w:val="none"/>
                <w:cs/>
                <w:lang w:val="th-TH" w:eastAsia="en-US" w:bidi="th-TH"/>
              </w:rPr>
            </w:pPr>
          </w:p>
        </w:tc>
        <w:tc>
          <w:tcPr>
            <w:tcW w:w="2283" w:type="dxa"/>
            <w:vAlign w:val="top"/>
          </w:tcPr>
          <w:p>
            <w:pPr>
              <w:widowControl w:val="0"/>
              <w:ind w:right="-45" w:rightChars="0"/>
              <w:jc w:val="left"/>
              <w:rPr>
                <w:rFonts w:hint="default" w:ascii="TH Sarabun New" w:hAnsi="TH Sarabun New" w:cs="TH Sarabun New" w:eastAsiaTheme="minorHAnsi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</w:p>
        </w:tc>
        <w:tc>
          <w:tcPr>
            <w:tcW w:w="2184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ยังไม่ได้ดำเนินการ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อยู่ระหว่างดำเนินการ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ดำเนินการแล้วเสร็จ</w:t>
            </w:r>
          </w:p>
        </w:tc>
        <w:tc>
          <w:tcPr>
            <w:tcW w:w="7452" w:type="dxa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b/>
                <w:bCs/>
                <w:sz w:val="28"/>
              </w:rPr>
            </w:pPr>
          </w:p>
        </w:tc>
      </w:tr>
    </w:tbl>
    <w:p>
      <w:pPr>
        <w:rPr>
          <w:rFonts w:hint="default" w:ascii="TH Sarabun New" w:hAnsi="TH Sarabun New" w:cs="TH Sarabun New"/>
        </w:rPr>
      </w:pP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28"/>
          <w:u w:val="single"/>
          <w:cs/>
        </w:rPr>
      </w:pPr>
      <w:r>
        <w:rPr>
          <w:rFonts w:hint="default" w:ascii="TH Sarabun New" w:hAnsi="TH Sarabun New" w:cs="TH Sarabun New"/>
          <w:b/>
          <w:bCs/>
          <w:sz w:val="28"/>
          <w:u w:val="single"/>
          <w:cs/>
          <w:lang w:val="th-TH" w:bidi="th-TH"/>
        </w:rPr>
        <w:t>ปัญหา</w:t>
      </w:r>
      <w:r>
        <w:rPr>
          <w:rFonts w:hint="default" w:ascii="TH Sarabun New" w:hAnsi="TH Sarabun New" w:cs="TH Sarabun New"/>
          <w:b/>
          <w:bCs/>
          <w:sz w:val="28"/>
          <w:u w:val="single"/>
        </w:rPr>
        <w:t>/</w:t>
      </w:r>
      <w:r>
        <w:rPr>
          <w:rFonts w:hint="default" w:ascii="TH Sarabun New" w:hAnsi="TH Sarabun New" w:cs="TH Sarabun New"/>
          <w:b/>
          <w:bCs/>
          <w:sz w:val="28"/>
          <w:u w:val="single"/>
          <w:cs/>
          <w:lang w:val="th-TH" w:bidi="th-TH"/>
        </w:rPr>
        <w:t>อุปสรรค</w:t>
      </w:r>
      <w:r>
        <w:rPr>
          <w:rFonts w:hint="default" w:ascii="TH Sarabun New" w:hAnsi="TH Sarabun New" w:cs="TH Sarabun New"/>
          <w:b/>
          <w:bCs/>
          <w:sz w:val="28"/>
          <w:u w:val="single"/>
        </w:rPr>
        <w:t>/</w:t>
      </w:r>
      <w:r>
        <w:rPr>
          <w:rFonts w:hint="default" w:ascii="TH Sarabun New" w:hAnsi="TH Sarabun New" w:cs="TH Sarabun New"/>
          <w:b/>
          <w:bCs/>
          <w:sz w:val="28"/>
          <w:u w:val="single"/>
          <w:cs/>
          <w:lang w:val="th-TH" w:bidi="th-TH"/>
        </w:rPr>
        <w:t>ข้อเสนอแนะ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28"/>
          <w:cs/>
          <w:lang w:val="th-TH"/>
        </w:rPr>
      </w:pPr>
      <w:r>
        <w:rPr>
          <w:rFonts w:hint="default"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hint="default" w:ascii="TH Sarabun New" w:hAnsi="TH Sarabun New" w:cs="TH Sarabun New"/>
          <w:b/>
          <w:bCs/>
          <w:sz w:val="28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28"/>
          <w:u w:val="single"/>
          <w:cs/>
          <w:lang w:val="th-TH" w:bidi="th-TH"/>
        </w:rPr>
        <w:t>หมายเหตุ</w:t>
      </w:r>
      <w:r>
        <w:rPr>
          <w:rFonts w:hint="default" w:ascii="TH Sarabun New" w:hAnsi="TH Sarabun New" w:cs="TH Sarabun New"/>
          <w:sz w:val="28"/>
          <w:cs/>
        </w:rPr>
        <w:t xml:space="preserve"> </w:t>
      </w:r>
      <w:r>
        <w:rPr>
          <w:rFonts w:hint="default" w:ascii="TH Sarabun New" w:hAnsi="TH Sarabun New" w:cs="TH Sarabun New"/>
          <w:sz w:val="28"/>
          <w:cs/>
          <w:lang w:val="th-TH" w:bidi="th-TH"/>
        </w:rPr>
        <w:t>หน่วยงานสามารถเพิ่มเติมโครงการ</w:t>
      </w:r>
      <w:r>
        <w:rPr>
          <w:rFonts w:hint="default" w:ascii="TH Sarabun New" w:hAnsi="TH Sarabun New" w:cs="TH Sarabun New"/>
          <w:sz w:val="28"/>
          <w:cs/>
        </w:rPr>
        <w:t>/</w:t>
      </w:r>
      <w:r>
        <w:rPr>
          <w:rFonts w:hint="default" w:ascii="TH Sarabun New" w:hAnsi="TH Sarabun New" w:cs="TH Sarabun New"/>
          <w:sz w:val="28"/>
          <w:cs/>
          <w:lang w:val="th-TH" w:bidi="th-TH"/>
        </w:rPr>
        <w:t>กิจกรรม นอกจากแผนปฏิบัติการดังกล่าวได้</w:t>
      </w:r>
      <w:r>
        <w:rPr>
          <w:rFonts w:hint="default" w:ascii="TH Sarabun New" w:hAnsi="TH Sarabun New" w:cs="TH Sarabun New"/>
          <w:b/>
          <w:bCs/>
          <w:sz w:val="28"/>
          <w:szCs w:val="28"/>
          <w:cs/>
          <w:lang w:val="en-GB"/>
        </w:rPr>
        <w:t xml:space="preserve"> </w:t>
      </w:r>
      <w:r>
        <w:rPr>
          <w:rFonts w:hint="default" w:ascii="TH Sarabun New" w:hAnsi="TH Sarabun New" w:cs="TH Sarabun New"/>
          <w:b/>
          <w:bCs/>
          <w:sz w:val="28"/>
          <w:szCs w:val="28"/>
          <w:cs/>
          <w:lang w:val="th-TH" w:bidi="th-TH"/>
        </w:rPr>
        <w:t>โดยใช้แบบฟอร์มรายงานผลการปฏิบัติตามแผนฯ</w:t>
      </w:r>
      <w:r>
        <w:rPr>
          <w:rFonts w:hint="default" w:ascii="TH Sarabun New" w:hAnsi="TH Sarabun New" w:cs="TH Sarabun New"/>
          <w:b/>
          <w:bCs/>
          <w:sz w:val="28"/>
          <w:szCs w:val="28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sz w:val="28"/>
          <w:szCs w:val="28"/>
          <w:cs/>
          <w:lang w:val="th-TH" w:bidi="th-TH"/>
        </w:rPr>
        <w:t>สำหรับโครงการ</w:t>
      </w:r>
      <w:r>
        <w:rPr>
          <w:rFonts w:hint="default" w:ascii="TH Sarabun New" w:hAnsi="TH Sarabun New" w:cs="TH Sarabun New"/>
          <w:b/>
          <w:bCs/>
          <w:sz w:val="28"/>
          <w:szCs w:val="28"/>
          <w:cs w:val="0"/>
          <w:lang w:val="en-US" w:bidi="th-TH"/>
        </w:rPr>
        <w:t>/</w:t>
      </w:r>
      <w:r>
        <w:rPr>
          <w:rFonts w:hint="default" w:ascii="TH Sarabun New" w:hAnsi="TH Sarabun New" w:cs="TH Sarabun New"/>
          <w:b/>
          <w:bCs/>
          <w:sz w:val="28"/>
          <w:szCs w:val="28"/>
          <w:cs/>
          <w:lang w:val="th-TH" w:bidi="th-TH"/>
        </w:rPr>
        <w:t>กิจกรรม</w:t>
      </w:r>
      <w:r>
        <w:rPr>
          <w:rFonts w:hint="default" w:ascii="TH Sarabun New" w:hAnsi="TH Sarabun New" w:cs="TH Sarabun New"/>
          <w:b/>
          <w:bCs/>
          <w:sz w:val="28"/>
          <w:szCs w:val="28"/>
          <w:cs w:val="0"/>
          <w:lang w:val="th-TH" w:bidi="th-TH"/>
        </w:rPr>
        <w:t xml:space="preserve"> </w:t>
      </w:r>
      <w:r>
        <w:rPr>
          <w:rFonts w:hint="default" w:ascii="TH Sarabun New" w:hAnsi="TH Sarabun New" w:cs="TH Sarabun New"/>
          <w:b/>
          <w:bCs/>
          <w:sz w:val="28"/>
          <w:szCs w:val="28"/>
          <w:cs/>
          <w:lang w:val="th-TH" w:bidi="th-TH"/>
        </w:rPr>
        <w:t>นอกเหนือจากที่กำหนดไว้ในแผนปฏิบัติการฯ</w:t>
      </w:r>
    </w:p>
    <w:p>
      <w:pPr>
        <w:rPr>
          <w:rFonts w:hint="default" w:ascii="TH Sarabun New" w:hAnsi="TH Sarabun New" w:cs="TH Sarabun New"/>
          <w:lang w:val="en-GB"/>
        </w:rPr>
      </w:pPr>
      <w:r>
        <w:rPr>
          <w:rFonts w:hint="default" w:ascii="TH Sarabun New" w:hAnsi="TH Sarabun New" w:cs="TH Sarabun New"/>
          <w:lang w:val="en-GB"/>
        </w:rPr>
        <w:br w:type="page"/>
      </w:r>
    </w:p>
    <w:p>
      <w:pPr>
        <w:jc w:val="center"/>
        <w:rPr>
          <w:rFonts w:hint="default" w:ascii="TH Sarabun New" w:hAnsi="TH Sarabun New" w:cs="TH Sarabun New"/>
          <w:b/>
          <w:bCs/>
          <w:sz w:val="32"/>
          <w:szCs w:val="32"/>
          <w:u w:val="single"/>
          <w:lang w:val="en-GB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u w:val="single"/>
          <w:cs/>
          <w:lang w:val="th-TH" w:bidi="th-TH"/>
        </w:rPr>
        <w:t>ตัวอย่างการกรอกข้อมูลแบบรายงานผลการปฏิบัติตามแผนปฏิบัติการฯ</w:t>
      </w:r>
    </w:p>
    <w:p>
      <w:pPr>
        <w:spacing w:after="0" w:line="240" w:lineRule="auto"/>
        <w:jc w:val="center"/>
        <w:rPr>
          <w:rFonts w:hint="default" w:ascii="TH Sarabun New" w:hAnsi="TH Sarabun New" w:cs="TH Sarabun New"/>
          <w:b/>
          <w:bCs/>
          <w:sz w:val="28"/>
          <w:cs/>
        </w:rPr>
      </w:pP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 xml:space="preserve">แบบรายงานผลการปฏิบัติตามแผนปฏิบัติการด้านสิทธิมนุษยชนของหน่วยงาน ภายใต้แผนสิทธิมนุษยชนแห่งชาติ ฉบับที่ </w:t>
      </w:r>
      <w:r>
        <w:rPr>
          <w:rFonts w:hint="default" w:ascii="TH Sarabun New" w:hAnsi="TH Sarabun New" w:cs="TH Sarabun New"/>
          <w:b/>
          <w:bCs/>
          <w:sz w:val="28"/>
        </w:rPr>
        <w:t>5</w:t>
      </w:r>
      <w:r>
        <w:rPr>
          <w:rFonts w:hint="default" w:ascii="TH Sarabun New" w:hAnsi="TH Sarabun New" w:cs="TH Sarabun New"/>
          <w:b/>
          <w:bCs/>
          <w:sz w:val="28"/>
          <w:cs/>
        </w:rPr>
        <w:t xml:space="preserve"> (</w:t>
      </w: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พ</w:t>
      </w:r>
      <w:r>
        <w:rPr>
          <w:rFonts w:hint="default" w:ascii="TH Sarabun New" w:hAnsi="TH Sarabun New" w:cs="TH Sarabun New"/>
          <w:b/>
          <w:bCs/>
          <w:sz w:val="28"/>
          <w:cs/>
        </w:rPr>
        <w:t>.</w:t>
      </w: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ศ</w:t>
      </w:r>
      <w:r>
        <w:rPr>
          <w:rFonts w:hint="default" w:ascii="TH Sarabun New" w:hAnsi="TH Sarabun New" w:cs="TH Sarabun New"/>
          <w:b/>
          <w:bCs/>
          <w:sz w:val="28"/>
          <w:cs/>
        </w:rPr>
        <w:t>. 256</w:t>
      </w:r>
      <w:r>
        <w:rPr>
          <w:rFonts w:hint="default" w:ascii="TH Sarabun New" w:hAnsi="TH Sarabun New" w:cs="TH Sarabun New"/>
          <w:b/>
          <w:bCs/>
          <w:sz w:val="28"/>
        </w:rPr>
        <w:t>6</w:t>
      </w:r>
      <w:r>
        <w:rPr>
          <w:rFonts w:hint="default" w:ascii="TH Sarabun New" w:hAnsi="TH Sarabun New" w:cs="TH Sarabun New"/>
          <w:b/>
          <w:bCs/>
          <w:sz w:val="28"/>
          <w:cs/>
        </w:rPr>
        <w:t xml:space="preserve"> – 25</w:t>
      </w:r>
      <w:r>
        <w:rPr>
          <w:rFonts w:hint="default" w:ascii="TH Sarabun New" w:hAnsi="TH Sarabun New" w:cs="TH Sarabun New"/>
          <w:b/>
          <w:bCs/>
          <w:sz w:val="28"/>
        </w:rPr>
        <w:t>70</w:t>
      </w:r>
      <w:r>
        <w:rPr>
          <w:rFonts w:hint="default" w:ascii="TH Sarabun New" w:hAnsi="TH Sarabun New" w:cs="TH Sarabun New"/>
          <w:b/>
          <w:bCs/>
          <w:sz w:val="28"/>
          <w:cs/>
        </w:rPr>
        <w:t xml:space="preserve">) </w:t>
      </w: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ประจำปี พ</w:t>
      </w:r>
      <w:r>
        <w:rPr>
          <w:rFonts w:hint="default" w:ascii="TH Sarabun New" w:hAnsi="TH Sarabun New" w:cs="TH Sarabun New"/>
          <w:b/>
          <w:bCs/>
          <w:sz w:val="28"/>
          <w:cs/>
        </w:rPr>
        <w:t>.</w:t>
      </w: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ศ</w:t>
      </w:r>
      <w:r>
        <w:rPr>
          <w:rFonts w:hint="default" w:ascii="TH Sarabun New" w:hAnsi="TH Sarabun New" w:cs="TH Sarabun New"/>
          <w:b/>
          <w:bCs/>
          <w:sz w:val="28"/>
          <w:cs/>
        </w:rPr>
        <w:t>. 2567</w:t>
      </w:r>
    </w:p>
    <w:p>
      <w:pPr>
        <w:spacing w:after="0" w:line="240" w:lineRule="auto"/>
        <w:jc w:val="center"/>
        <w:rPr>
          <w:rFonts w:hint="default" w:ascii="TH Sarabun New" w:hAnsi="TH Sarabun New" w:cs="TH Sarabun New"/>
          <w:b/>
          <w:bCs/>
          <w:sz w:val="36"/>
          <w:szCs w:val="36"/>
        </w:rPr>
      </w:pPr>
      <w:r>
        <w:rPr>
          <w:rFonts w:hint="default" w:ascii="TH Sarabun New" w:hAnsi="TH Sarabun New" w:cs="TH Sarabun New"/>
          <w:b/>
          <w:bCs/>
          <w:sz w:val="28"/>
          <w:cs/>
          <w:lang w:val="th-TH" w:bidi="th-TH"/>
        </w:rPr>
        <w:t>หน่วยงาน กระทรวงยุติธรรม</w:t>
      </w:r>
    </w:p>
    <w:tbl>
      <w:tblPr>
        <w:tblStyle w:val="9"/>
        <w:tblW w:w="15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260"/>
        <w:gridCol w:w="1701"/>
        <w:gridCol w:w="2203"/>
        <w:gridCol w:w="7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46" w:type="dxa"/>
            <w:shd w:val="clear" w:color="auto" w:fill="FF000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>ลำดับ</w:t>
            </w:r>
          </w:p>
        </w:tc>
        <w:tc>
          <w:tcPr>
            <w:tcW w:w="3260" w:type="dxa"/>
            <w:shd w:val="clear" w:color="auto" w:fill="FF000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>โครงการ</w:t>
            </w: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>กิจกรรม</w:t>
            </w:r>
          </w:p>
        </w:tc>
        <w:tc>
          <w:tcPr>
            <w:tcW w:w="1701" w:type="dxa"/>
            <w:shd w:val="clear" w:color="auto" w:fill="FF000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>กรม</w:t>
            </w: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>กระทรวง</w:t>
            </w:r>
          </w:p>
        </w:tc>
        <w:tc>
          <w:tcPr>
            <w:tcW w:w="2203" w:type="dxa"/>
            <w:shd w:val="clear" w:color="auto" w:fill="FF000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>สถานะการดำเนินงาน</w:t>
            </w:r>
          </w:p>
        </w:tc>
        <w:tc>
          <w:tcPr>
            <w:tcW w:w="7275" w:type="dxa"/>
            <w:shd w:val="clear" w:color="auto" w:fill="FF000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>สรุปผลการดำเนินงาน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285" w:type="dxa"/>
            <w:gridSpan w:val="5"/>
            <w:shd w:val="clear" w:color="auto" w:fill="9CC2E5" w:themeFill="accent5" w:themeFillTint="99"/>
            <w:vAlign w:val="center"/>
          </w:tcPr>
          <w:p>
            <w:pPr>
              <w:spacing w:after="0" w:line="240" w:lineRule="auto"/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>ด้านกระบวนการยุติธรรม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285" w:type="dxa"/>
            <w:gridSpan w:val="5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thaiDistribute"/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 xml:space="preserve">ข้อเสนอแนะ </w:t>
            </w: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/>
              </w:rPr>
              <w:t xml:space="preserve">1) </w:t>
            </w:r>
            <w:r>
              <w:rPr>
                <w:rFonts w:hint="default" w:ascii="TH Sarabun New" w:hAnsi="TH Sarabun New" w:cs="TH Sarabun New"/>
                <w:b/>
                <w:bCs/>
                <w:sz w:val="24"/>
                <w:szCs w:val="24"/>
                <w:cs/>
                <w:lang w:val="th-TH" w:bidi="th-TH"/>
              </w:rPr>
              <w:t xml:space="preserve">รัฐควรส่งเสริมความรู้ให้แก่ประชาชนในขั้นตอนต่าง ๆ ด้านกระบวนการยุติธรรม </w:t>
            </w:r>
            <w:r>
              <w:rPr>
                <w:rFonts w:hint="default" w:ascii="TH Sarabun New" w:hAnsi="TH Sarabun New" w:cs="TH Sarabun New"/>
                <w:sz w:val="24"/>
                <w:szCs w:val="24"/>
                <w:cs/>
                <w:lang w:val="th-TH" w:bidi="th-TH"/>
              </w:rPr>
              <w:t>เพื่อให้ประชาชนได้รับรู้สิทธิในแต่ละขั้นตอนตั้งแต่ชั้นการสอบสวน การฟ้องร้อง การดำเนินคดี การปล่อยตัวชั่วคราวโดยมีประกันตัว สิทธิของผู้ต้องหา สิทธิของเหยื่ออาชญากรรมหรือผู้เสียหาย สิทธิของจำเลยบริสุทธิ์สิทธิของผู้ต้องขังและสิทธิของผู้พ้นโทษ สิทธิในการเข้าถึงกองทุนยุติธรรม เป็นต้น ผ่านการจัดทำสื่อให้เหมาะสมกับกลุ่มเป้าหมาย เพื่อให้เข้าถึงสื่อได้อย่างแท้จริงในรูปแบบต่าง ๆ และควรมีการประสานงานหน่วยงานในกระบวนการยุติธรรมและหน่วยงานฝ่ายปกครองให้ครอบคลุมทุกพื้นที่ เน้นการประสานงานกับองค์การบริหารส่วนตำบล เทศบาล กำนันผู้ใหญ่บ้าน อาสาสมัครของหน่วยงานในกระบวนการยุติธรรม และอาสาสมัครที่เกี่ยวข้องทุกระดับ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16" w:lineRule="auto"/>
              <w:jc w:val="center"/>
              <w:rPr>
                <w:rFonts w:hint="default" w:ascii="TH Sarabun New" w:hAnsi="TH Sarabun New" w:cs="TH Sarabun New"/>
                <w:sz w:val="28"/>
              </w:rPr>
            </w:pPr>
            <w:r>
              <w:rPr>
                <w:rFonts w:hint="default"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3260" w:type="dxa"/>
          </w:tcPr>
          <w:p>
            <w:pPr>
              <w:spacing w:after="0" w:line="216" w:lineRule="auto"/>
              <w:jc w:val="thaiDistribute"/>
              <w:rPr>
                <w:rFonts w:hint="default" w:ascii="TH Sarabun New" w:hAnsi="TH Sarabun New" w:cs="TH Sarabun New"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โครงการองค์ต้นแบบด้านสิทธิมนุษยชน ประจำปี 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t>2567</w:t>
            </w:r>
          </w:p>
        </w:tc>
        <w:tc>
          <w:tcPr>
            <w:tcW w:w="1701" w:type="dxa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กรมคุ้มครองสิทธิและเสรีภาพ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/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กระทรวงยุติธรรม</w:t>
            </w:r>
          </w:p>
        </w:tc>
        <w:tc>
          <w:tcPr>
            <w:tcW w:w="2203" w:type="dxa"/>
          </w:tcPr>
          <w:p>
            <w:pPr>
              <w:spacing w:after="0" w:line="216" w:lineRule="auto"/>
              <w:rPr>
                <w:rFonts w:hint="default" w:ascii="TH Sarabun New" w:hAnsi="TH Sarabun New" w:cs="TH Sarabun New"/>
                <w:sz w:val="28"/>
                <w:cs/>
              </w:rPr>
            </w:pPr>
            <w:r>
              <w:rPr>
                <w:rFonts w:hint="default" w:ascii="TH Sarabun New" w:hAnsi="TH Sarabun New" w:cs="TH Sarabun New"/>
                <w:sz w:val="28"/>
              </w:rPr>
              <w:sym w:font="Wingdings" w:char="F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ยังไม่ได้ดำเนินการ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</w:rPr>
              <w:sym w:font="Wingdings" w:char="00A8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อยู่ระหว่างดำเนินการ</w:t>
            </w:r>
            <w:r>
              <w:rPr>
                <w:rFonts w:hint="default" w:ascii="TH Sarabun New" w:hAnsi="TH Sarabun New" w:cs="TH Sarabun New"/>
                <w:sz w:val="28"/>
                <w:cs/>
              </w:rPr>
              <w:br w:type="textWrapping"/>
            </w:r>
            <w:r>
              <w:rPr>
                <w:rFonts w:hint="default" w:ascii="TH Sarabun New" w:hAnsi="TH Sarabun New" w:cs="TH Sarabun New"/>
                <w:sz w:val="28"/>
                <w:cs/>
              </w:rPr>
              <w:sym w:font="Wingdings" w:char="00FE"/>
            </w:r>
            <w:r>
              <w:rPr>
                <w:rFonts w:hint="default"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ดำเนินการแล้วเสร็จ</w:t>
            </w:r>
          </w:p>
        </w:tc>
        <w:tc>
          <w:tcPr>
            <w:tcW w:w="7275" w:type="dxa"/>
          </w:tcPr>
          <w:p>
            <w:p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1.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จัดการสัมมนา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“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เส้นทางสู่องค์กรต้นแบบด้านสิทธิมนุษยชน ประจำปี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2567 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-1711325</wp:posOffset>
                      </wp:positionH>
                      <wp:positionV relativeFrom="paragraph">
                        <wp:posOffset>638175</wp:posOffset>
                      </wp:positionV>
                      <wp:extent cx="3329940" cy="1828800"/>
                      <wp:effectExtent l="0" t="0" r="0" b="635"/>
                      <wp:wrapNone/>
                      <wp:docPr id="2081823191" name="Text Box 2081823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en-GB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th-TH" w:bidi="th-TH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081823191" o:spid="_x0000_s1026" o:spt="202" type="#_x0000_t202" style="position:absolute;left:0pt;margin-left:-134.75pt;margin-top:50.25pt;height:144pt;width:262.2pt;z-index:251663360;mso-width-relative:page;mso-height-relative:page;" filled="f" stroked="f" coordsize="21600,21600" o:gfxdata="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Td65Z2QAAAAwBAAAPAAAAAAAAAAEAIAAAACIAAABkcnMvZG93bnJldi54bWxQSwEC&#10;FAAUAAAACACHTuJAK0KiHiwCAABvBAAADgAAAAAAAAABACAAAAAoAQAAZHJzL2Uyb0RvYy54bWxQ&#10;SwUGAAAAAAYABgBZAQAAxg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th-TH" w:bidi="th-T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ประเภทองค์กรภาครัฐ เมื่อวันที่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22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เม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. 2567 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ณ ห้องประชุมกระทรวงยุติธรรม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5-01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ชั้น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5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อาคารกระทรวงยุติธรรม และทางออนไลน์ ผ่านโปรแกรม </w:t>
            </w:r>
            <w:r>
              <w:rPr>
                <w:rFonts w:hint="default" w:ascii="TH Sarabun New" w:hAnsi="TH Sarabun New" w:cs="TH Sarabun New"/>
                <w:sz w:val="28"/>
                <w:lang w:val="th-TH"/>
              </w:rPr>
              <w:t xml:space="preserve">Cisco Webex Meetings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และ </w:t>
            </w:r>
            <w:r>
              <w:rPr>
                <w:rFonts w:hint="default" w:ascii="TH Sarabun New" w:hAnsi="TH Sarabun New" w:cs="TH Sarabun New"/>
                <w:sz w:val="28"/>
                <w:lang w:val="th-TH"/>
              </w:rPr>
              <w:t xml:space="preserve">Facebook Lite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ผู้เข้าร่วมประชุมจำนวน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962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คน 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ประเภทองค์กรภาครัฐวิสาหกิจ ธุรกิจ วิสาหกิจเพื่อสังคม และภาคประชาสังคม เมื่อวันที่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29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เม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. 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ณ ห้องประชุมสนฉัตร ชั้น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3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อาคาร กระทรวงยุติธรรม ถนนแจ้งวัฒนะ กรุงเทพมหานคร และทางออนไลน์ ผ่านโปรแกรม </w:t>
            </w:r>
            <w:r>
              <w:rPr>
                <w:rFonts w:hint="default" w:ascii="TH Sarabun New" w:hAnsi="TH Sarabun New" w:cs="TH Sarabun New"/>
                <w:sz w:val="28"/>
                <w:lang w:val="th-TH"/>
              </w:rPr>
              <w:t xml:space="preserve">Cisco Webex Meetings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ผู้เข้าร่วมประชุมจำนวน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181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คน</w:t>
            </w:r>
          </w:p>
          <w:p>
            <w:p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2.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ดำเนินการพิจารณาคัดเลือกองค์กรต้นแบบด้านสิทธิมนุษยชน ประจำปี พ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ศ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. 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โดยดำเนินการ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2.1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จัดประชุมผู้ทรงคุณวุฒิเพื่อพิจารณาและรับรองหลักเกณฑ์การประเมินรางวัลองค์กรต้นแบบ ด้านสิทธิมนุษยชน ประจำปี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เมื่อวันศุกร์ที่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22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มี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. 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ผู้เข้าร่วมประชุมจำนวน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45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คน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2.2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จัดการสัมมนา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“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แลกเปลี่ยนประสบการณ์การตรวจสอบสิทธิมนุษยชนอย่างรอบด้าน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”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ในวันที่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20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. 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ผู้เข้าร่วมประชุม ทั้งสิ้น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523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คน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2.3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เปิดรับสมัคร ระหว่างวันที่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1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. - 30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เม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. 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โดยมีหน่วยงานสมัครเข้าร่วมโครงการฯ ทั้งสิ้น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203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องค์กร 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2.4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ตรวจประเมินเกณฑ์เอกสารและตรวจประเมินขั้น </w:t>
            </w:r>
            <w:r>
              <w:rPr>
                <w:rFonts w:hint="default" w:ascii="TH Sarabun New" w:hAnsi="TH Sarabun New" w:cs="TH Sarabun New"/>
                <w:sz w:val="28"/>
                <w:lang w:val="th-TH"/>
              </w:rPr>
              <w:t>site visit review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2.5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นำเสนอคณะอนุกรรมการติดตาม พิจารณา และคัดเลือกองค์กรต้นแบบด้านสิทธิมนุษยชน เพื่อพิจารณาคัดเลือกฯ ในวันที่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17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ย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ผู้เข้าร่วมประชุมจำนวน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42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คน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2.6 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จำนวนองค์กรได้รับการคัดเลือกเป็นองค์กรต้นแบบด้านสิทธิมนุษยชน ประจำปี พ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ศ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. 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97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รางวัล ดังต่อไปนี้</w:t>
            </w:r>
          </w:p>
          <w:p>
            <w:pPr>
              <w:pStyle w:val="13"/>
              <w:numPr>
                <w:ilvl w:val="1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(1)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องค์กรภาครัฐ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45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องค์กร แบ่งเป็น </w:t>
            </w:r>
          </w:p>
          <w:p>
            <w:pPr>
              <w:pStyle w:val="13"/>
              <w:numPr>
                <w:ilvl w:val="2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(1.1)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ประเภทราชการ ส่วนกลาง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6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องค์กร </w:t>
            </w:r>
          </w:p>
          <w:p>
            <w:pPr>
              <w:pStyle w:val="13"/>
              <w:numPr>
                <w:ilvl w:val="2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(1.2)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ประเภทส่วนราชการส่วนภูมิภาค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39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องค์กร </w:t>
            </w:r>
          </w:p>
          <w:p>
            <w:pPr>
              <w:pStyle w:val="13"/>
              <w:numPr>
                <w:ilvl w:val="1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-1576705</wp:posOffset>
                      </wp:positionH>
                      <wp:positionV relativeFrom="paragraph">
                        <wp:posOffset>711835</wp:posOffset>
                      </wp:positionV>
                      <wp:extent cx="3329940" cy="1828800"/>
                      <wp:effectExtent l="0" t="0" r="0" b="6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en-GB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200"/>
                                      <w:szCs w:val="200"/>
                                      <w:cs/>
                                      <w:lang w:val="th-TH" w:bidi="th-TH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26" o:spt="202" type="#_x0000_t202" style="position:absolute;left:0pt;margin-left:-124.15pt;margin-top:56.05pt;height:144pt;width:262.2pt;z-index:251660288;mso-width-relative:page;mso-height-relative:page;" filled="f" stroked="f" coordsize="21600,21600" o:gfxdata="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Aq&#10;M/fYAAAADAEAAA8AAAAAAAAAAQAgAAAAIgAAAGRycy9kb3ducmV2LnhtbFBLAQIUABQAAAAIAIdO&#10;4kAQN7PvIwIAAF0EAAAOAAAAAAAAAAEAIAAAACcBAABkcnMvZTJvRG9jLnhtbFBLBQYAAAAABgAG&#10;AFkBAAC8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th-TH" w:bidi="th-T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(2)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องค์กรภาครัฐวิสาหกิจ องค์กร ธุรกิจ องค์กรวิสาหกิจเพื่อสังคม และองค์กรภาค ประชาสังคม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52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องค์กร แบ่งเป็น</w:t>
            </w:r>
          </w:p>
          <w:p>
            <w:pPr>
              <w:pStyle w:val="13"/>
              <w:numPr>
                <w:ilvl w:val="2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(2.1)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ประเภทองค์กรรัฐวิสาหกิจ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10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องค์กร</w:t>
            </w:r>
          </w:p>
          <w:p>
            <w:pPr>
              <w:pStyle w:val="13"/>
              <w:numPr>
                <w:ilvl w:val="2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(2.2)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องค์กรธุรกิจ จำนวน 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40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องค์กร</w:t>
            </w:r>
          </w:p>
          <w:p>
            <w:pPr>
              <w:pStyle w:val="13"/>
              <w:numPr>
                <w:ilvl w:val="2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(2.3)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องค์กรภาคประชาสังคม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องค์กร </w:t>
            </w:r>
          </w:p>
          <w:p>
            <w:p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3.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จัดงานประกาศรางวัลองค์กรต้นแบบด้านสิทธิมนุษยชน ประจำปี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ในวันที่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>.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ค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ณ โรงแรมมิราเคิล แกรนด์ คอนแวนชั่น  ผู้เข้าร่วมประชุมจำนวน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606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คน</w:t>
            </w:r>
          </w:p>
          <w:p>
            <w:p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4.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ผลิตสื่อประชาสัมพันธ์เผยแพร่ความรู้เกี่ยวกับองค์กรต้นแบบด้านสิทธิมนุษยชน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4.1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จัดจ้างออกแบบและผลิตสื่อประชาสัมพันธ์โครงการองค์กรต้นแบบด้านสิทธิมนุษยชน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400  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ชุด 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4.2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จัดจ้างออกแบบและผลิตสื่อประชาสัมพันธ์โครงการองค์กรต้นแบบเป็นวีดีทัศน์องค์กรต้นแบบด้านสิทธิมนุษยชน ประจำปี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2567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1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คลิป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4.3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จัดจ้างออกแบบผลิตสื่อประชาสัมพันธ์องค์กรต้นแบบด้านสิทธิมนุษยชน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500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ชุด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28"/>
                <w:lang w:val="th-TH"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4.4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ออกแบบและผลิตโล่รางวัลองค์กรต้นแบบด้านสิทธิมนุษยชน พร้อมบรรจุภัณฑ์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โล่ </w:t>
            </w:r>
          </w:p>
          <w:p>
            <w:pPr>
              <w:spacing w:after="0" w:line="240" w:lineRule="auto"/>
              <w:jc w:val="thaiDistribute"/>
              <w:rPr>
                <w:rFonts w:hint="default"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4.5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 xml:space="preserve">ออกแบบและผลิตใบประกาศนียบัตรพร้อมกรอบรางวัลองค์กรต้นแบบด้านสิทธิมนุษยชน พร้อมบรรจุภัณฑ์ จำนวน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/>
              </w:rPr>
              <w:t xml:space="preserve">97 </w:t>
            </w:r>
            <w:r>
              <w:rPr>
                <w:rFonts w:hint="default" w:ascii="TH Sarabun New" w:hAnsi="TH Sarabun New" w:cs="TH Sarabun New"/>
                <w:sz w:val="28"/>
                <w:cs/>
                <w:lang w:val="th-TH" w:bidi="th-TH"/>
              </w:rPr>
              <w:t>ชิ้น</w:t>
            </w:r>
          </w:p>
        </w:tc>
      </w:tr>
    </w:tbl>
    <w:p>
      <w:pPr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-1743075</wp:posOffset>
                </wp:positionV>
                <wp:extent cx="3329940" cy="1828800"/>
                <wp:effectExtent l="0" t="0" r="0" b="0"/>
                <wp:wrapNone/>
                <wp:docPr id="1091052706" name="Text Box 1091052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200"/>
                                <w:szCs w:val="200"/>
                                <w:cs/>
                                <w:lang w:val="th-TH" w:bidi="th-T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1052706" o:spid="_x0000_s1026" o:spt="202" type="#_x0000_t202" style="position:absolute;left:0pt;margin-top:-137.25pt;height:144pt;width:262.2pt;mso-position-horizontal:center;mso-position-horizontal-relative:margin;z-index:251664384;mso-width-relative:page;mso-height-relative:page;" filled="f" stroked="f" coordsize="21600,21600" o:gfxdata="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xh7ktYAAAAIAQAADwAAAAAAAAABACAAAAAiAAAAZHJzL2Rvd25yZXYueG1sUEsBAhQA&#10;FAAAAAgAh07iQLmNRgwtAgAAbwQAAA4AAAAAAAAAAQAgAAAAJQEAAGRycy9lMm9Eb2MueG1sUEsF&#10;BgAAAAAGAAYAWQEAAM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200"/>
                          <w:szCs w:val="200"/>
                          <w:cs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200"/>
                          <w:szCs w:val="200"/>
                          <w:cs/>
                          <w:lang w:val="th-TH" w:bidi="th-T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6838" w:h="11906" w:orient="landscape"/>
      <w:pgMar w:top="567" w:right="720" w:bottom="568" w:left="72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187367"/>
    </w:sdtPr>
    <w:sdtEndPr>
      <w:rPr>
        <w:rFonts w:ascii="TH SarabunPSK" w:hAnsi="TH SarabunPSK" w:cs="TH SarabunPSK"/>
        <w:sz w:val="32"/>
        <w:szCs w:val="40"/>
      </w:rPr>
    </w:sdtEndPr>
    <w:sdtContent>
      <w:p>
        <w:pPr>
          <w:pStyle w:val="7"/>
          <w:jc w:val="center"/>
          <w:rPr>
            <w:rFonts w:ascii="TH SarabunPSK" w:hAnsi="TH SarabunPSK" w:cs="TH SarabunPSK"/>
            <w:sz w:val="32"/>
            <w:szCs w:val="40"/>
          </w:rPr>
        </w:pPr>
        <w:r>
          <w:rPr>
            <w:rFonts w:ascii="TH SarabunPSK" w:hAnsi="TH SarabunPSK" w:cs="TH SarabunPSK"/>
            <w:sz w:val="32"/>
            <w:szCs w:val="40"/>
          </w:rPr>
          <w:fldChar w:fldCharType="begin"/>
        </w:r>
        <w:r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>
          <w:rPr>
            <w:rFonts w:ascii="TH SarabunPSK" w:hAnsi="TH SarabunPSK" w:cs="TH SarabunPSK"/>
            <w:sz w:val="32"/>
            <w:szCs w:val="40"/>
          </w:rPr>
          <w:fldChar w:fldCharType="separate"/>
        </w:r>
        <w:r>
          <w:rPr>
            <w:rFonts w:ascii="TH SarabunPSK" w:hAnsi="TH SarabunPSK" w:cs="TH SarabunPSK"/>
            <w:sz w:val="32"/>
            <w:szCs w:val="40"/>
          </w:rPr>
          <w:t>2</w:t>
        </w:r>
        <w:r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>
    <w:pPr>
      <w:pStyle w:val="7"/>
      <w:rPr>
        <w:rFonts w:ascii="TH SarabunPSK" w:hAnsi="TH SarabunPSK" w:cs="TH SarabunPSK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3B387"/>
    <w:multiLevelType w:val="singleLevel"/>
    <w:tmpl w:val="1833B38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8"/>
        <w:szCs w:val="18"/>
      </w:rPr>
    </w:lvl>
  </w:abstractNum>
  <w:abstractNum w:abstractNumId="1">
    <w:nsid w:val="3475325F"/>
    <w:multiLevelType w:val="multilevel"/>
    <w:tmpl w:val="3475325F"/>
    <w:lvl w:ilvl="0" w:tentative="0">
      <w:start w:val="1"/>
      <w:numFmt w:val="bullet"/>
      <w:lvlText w:val=""/>
      <w:lvlJc w:val="left"/>
      <w:pPr>
        <w:ind w:left="68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0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2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4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38"/>
    <w:rsid w:val="000106F4"/>
    <w:rsid w:val="000254CF"/>
    <w:rsid w:val="00046904"/>
    <w:rsid w:val="000A27C5"/>
    <w:rsid w:val="000A40E0"/>
    <w:rsid w:val="000A741D"/>
    <w:rsid w:val="000C454D"/>
    <w:rsid w:val="000E46B6"/>
    <w:rsid w:val="001033CA"/>
    <w:rsid w:val="00105758"/>
    <w:rsid w:val="0013224B"/>
    <w:rsid w:val="00152E29"/>
    <w:rsid w:val="001E60CF"/>
    <w:rsid w:val="001F117D"/>
    <w:rsid w:val="001F7903"/>
    <w:rsid w:val="0021258C"/>
    <w:rsid w:val="002138D9"/>
    <w:rsid w:val="00233C33"/>
    <w:rsid w:val="002435BC"/>
    <w:rsid w:val="00275320"/>
    <w:rsid w:val="0028445F"/>
    <w:rsid w:val="002D06B7"/>
    <w:rsid w:val="002D59C7"/>
    <w:rsid w:val="00311AE7"/>
    <w:rsid w:val="00325D97"/>
    <w:rsid w:val="0038269E"/>
    <w:rsid w:val="003D3624"/>
    <w:rsid w:val="00441BD5"/>
    <w:rsid w:val="004B2C5E"/>
    <w:rsid w:val="004C449A"/>
    <w:rsid w:val="004D07D0"/>
    <w:rsid w:val="004E4FAA"/>
    <w:rsid w:val="004F60C7"/>
    <w:rsid w:val="00535217"/>
    <w:rsid w:val="005571C5"/>
    <w:rsid w:val="00577E45"/>
    <w:rsid w:val="0059492D"/>
    <w:rsid w:val="005B40B5"/>
    <w:rsid w:val="00636392"/>
    <w:rsid w:val="00674EF5"/>
    <w:rsid w:val="006756BC"/>
    <w:rsid w:val="006802A7"/>
    <w:rsid w:val="006C585A"/>
    <w:rsid w:val="006D6FEA"/>
    <w:rsid w:val="006F26DC"/>
    <w:rsid w:val="006F7984"/>
    <w:rsid w:val="0070539A"/>
    <w:rsid w:val="00711E01"/>
    <w:rsid w:val="007818C2"/>
    <w:rsid w:val="007A2DE6"/>
    <w:rsid w:val="007A392C"/>
    <w:rsid w:val="007F0428"/>
    <w:rsid w:val="00800358"/>
    <w:rsid w:val="00871AAF"/>
    <w:rsid w:val="008753A9"/>
    <w:rsid w:val="008920CC"/>
    <w:rsid w:val="009005B3"/>
    <w:rsid w:val="00916F9E"/>
    <w:rsid w:val="00931710"/>
    <w:rsid w:val="00934EF8"/>
    <w:rsid w:val="0095146C"/>
    <w:rsid w:val="00982DB5"/>
    <w:rsid w:val="009B4852"/>
    <w:rsid w:val="009B674B"/>
    <w:rsid w:val="009C030A"/>
    <w:rsid w:val="009D374E"/>
    <w:rsid w:val="009E215C"/>
    <w:rsid w:val="009E32A5"/>
    <w:rsid w:val="009F48DA"/>
    <w:rsid w:val="00A53459"/>
    <w:rsid w:val="00A8229D"/>
    <w:rsid w:val="00AB0FD7"/>
    <w:rsid w:val="00AD2CCA"/>
    <w:rsid w:val="00AD6266"/>
    <w:rsid w:val="00B20712"/>
    <w:rsid w:val="00B22C2E"/>
    <w:rsid w:val="00B34B1C"/>
    <w:rsid w:val="00B60EC9"/>
    <w:rsid w:val="00B64650"/>
    <w:rsid w:val="00B8596C"/>
    <w:rsid w:val="00BE24A5"/>
    <w:rsid w:val="00BE627A"/>
    <w:rsid w:val="00C2370D"/>
    <w:rsid w:val="00C34217"/>
    <w:rsid w:val="00C64598"/>
    <w:rsid w:val="00C66C4D"/>
    <w:rsid w:val="00C9748D"/>
    <w:rsid w:val="00CC0E65"/>
    <w:rsid w:val="00CC5DDA"/>
    <w:rsid w:val="00CE1DB8"/>
    <w:rsid w:val="00D06CE9"/>
    <w:rsid w:val="00D106D3"/>
    <w:rsid w:val="00D17527"/>
    <w:rsid w:val="00D800D4"/>
    <w:rsid w:val="00D919B3"/>
    <w:rsid w:val="00DC095C"/>
    <w:rsid w:val="00DE2D94"/>
    <w:rsid w:val="00DF06D5"/>
    <w:rsid w:val="00E15CEB"/>
    <w:rsid w:val="00E32B38"/>
    <w:rsid w:val="00E408D9"/>
    <w:rsid w:val="00E838F9"/>
    <w:rsid w:val="00EA67A4"/>
    <w:rsid w:val="00EB2801"/>
    <w:rsid w:val="00ED5915"/>
    <w:rsid w:val="00F246A0"/>
    <w:rsid w:val="00F44C32"/>
    <w:rsid w:val="00F663BF"/>
    <w:rsid w:val="00F870A5"/>
    <w:rsid w:val="00F960A4"/>
    <w:rsid w:val="00FA004F"/>
    <w:rsid w:val="00FA5359"/>
    <w:rsid w:val="00FB72D4"/>
    <w:rsid w:val="057F1B28"/>
    <w:rsid w:val="070311CD"/>
    <w:rsid w:val="09615AC4"/>
    <w:rsid w:val="0A2729E8"/>
    <w:rsid w:val="0A534735"/>
    <w:rsid w:val="0D607520"/>
    <w:rsid w:val="0EF37B88"/>
    <w:rsid w:val="13B011CE"/>
    <w:rsid w:val="16EF6679"/>
    <w:rsid w:val="18EF0613"/>
    <w:rsid w:val="19785EB2"/>
    <w:rsid w:val="19A963F9"/>
    <w:rsid w:val="1B0301DA"/>
    <w:rsid w:val="1B5B3BB9"/>
    <w:rsid w:val="1D75734E"/>
    <w:rsid w:val="1DD13708"/>
    <w:rsid w:val="1EBF6D83"/>
    <w:rsid w:val="1F2311B8"/>
    <w:rsid w:val="200A0696"/>
    <w:rsid w:val="238C2CFD"/>
    <w:rsid w:val="280258B7"/>
    <w:rsid w:val="2C986A2F"/>
    <w:rsid w:val="2D403CCC"/>
    <w:rsid w:val="2EBF0EFD"/>
    <w:rsid w:val="348311FC"/>
    <w:rsid w:val="34AB72C6"/>
    <w:rsid w:val="35586AD5"/>
    <w:rsid w:val="366472B4"/>
    <w:rsid w:val="36BD732A"/>
    <w:rsid w:val="371260A2"/>
    <w:rsid w:val="3B7F63A6"/>
    <w:rsid w:val="3D4442F3"/>
    <w:rsid w:val="3D92023D"/>
    <w:rsid w:val="3E2B65B1"/>
    <w:rsid w:val="3E543184"/>
    <w:rsid w:val="404863A8"/>
    <w:rsid w:val="428016CD"/>
    <w:rsid w:val="449F1F9D"/>
    <w:rsid w:val="4583408D"/>
    <w:rsid w:val="460E3D3C"/>
    <w:rsid w:val="46BA67E2"/>
    <w:rsid w:val="48873604"/>
    <w:rsid w:val="48BE7C97"/>
    <w:rsid w:val="4A5478EF"/>
    <w:rsid w:val="4ACB605C"/>
    <w:rsid w:val="4B066DB0"/>
    <w:rsid w:val="4B0A4C1A"/>
    <w:rsid w:val="4C776EB8"/>
    <w:rsid w:val="4CB75B54"/>
    <w:rsid w:val="50B04575"/>
    <w:rsid w:val="51346324"/>
    <w:rsid w:val="53606CA2"/>
    <w:rsid w:val="53D9333F"/>
    <w:rsid w:val="5829593C"/>
    <w:rsid w:val="5B5450E4"/>
    <w:rsid w:val="5C5C5F96"/>
    <w:rsid w:val="5CDF5F2D"/>
    <w:rsid w:val="5CF12991"/>
    <w:rsid w:val="62B64ECB"/>
    <w:rsid w:val="647B40C7"/>
    <w:rsid w:val="68D0468F"/>
    <w:rsid w:val="6A7D0839"/>
    <w:rsid w:val="6AD678F5"/>
    <w:rsid w:val="6BBC3D3A"/>
    <w:rsid w:val="6FE3730A"/>
    <w:rsid w:val="6FFF5556"/>
    <w:rsid w:val="707264B2"/>
    <w:rsid w:val="70987AA2"/>
    <w:rsid w:val="711952FB"/>
    <w:rsid w:val="713D52D5"/>
    <w:rsid w:val="717E644B"/>
    <w:rsid w:val="71905661"/>
    <w:rsid w:val="75C316A4"/>
    <w:rsid w:val="7663347A"/>
    <w:rsid w:val="77E64390"/>
    <w:rsid w:val="78F3673B"/>
    <w:rsid w:val="796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  <w:style w:type="character" w:customStyle="1" w:styleId="12">
    <w:name w:val="Balloon Text Char"/>
    <w:basedOn w:val="3"/>
    <w:link w:val="5"/>
    <w:semiHidden/>
    <w:qFormat/>
    <w:uiPriority w:val="99"/>
    <w:rPr>
      <w:rFonts w:ascii="Segoe UI" w:hAnsi="Segoe UI" w:cs="Angsana New"/>
      <w:sz w:val="18"/>
      <w:szCs w:val="22"/>
    </w:rPr>
  </w:style>
  <w:style w:type="paragraph" w:styleId="13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4">
    <w:name w:val="List Paragraph Char"/>
    <w:link w:val="13"/>
    <w:qFormat/>
    <w:locked/>
    <w:uiPriority w:val="34"/>
  </w:style>
  <w:style w:type="character" w:customStyle="1" w:styleId="15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1223</Words>
  <Characters>7100</Characters>
  <Lines>191</Lines>
  <Paragraphs>87</Paragraphs>
  <TotalTime>4</TotalTime>
  <ScaleCrop>false</ScaleCrop>
  <LinksUpToDate>false</LinksUpToDate>
  <CharactersWithSpaces>8236</CharactersWithSpaces>
  <Application>WPS Office_11.2.0.10330_F1E327BC-269C-435d-A152-05C5408002CA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2022-10-04T05:52:00Z</dcterms:created>
  <dc:creator>October</dc:creator>
  <cp:lastModifiedBy>Administrator</cp:lastModifiedBy>
  <cp:lastPrinted>2021-04-20T08:13:00Z</cp:lastPrinted>
  <dcterms:modified xsi:type="dcterms:W3CDTF">2025-10-31T08:04:20Z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1054-11.2.0.10330</vt:lpwstr>
  </property>
  <property fmtid="{D5CDD505-2E9C-101B-9397-08002B2CF9AE}" pid="3" name="ICV">
    <vt:lpwstr>518CB7F472384DF48D60CC94ABE57FC8</vt:lpwstr>
  </property>
</Properties>
</file>