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C3" w:rsidRPr="00782CDB" w:rsidRDefault="00A805C3" w:rsidP="00A805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2CDB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แบบรายงานผลการขับเคลื่อนเป้าหมายการพัฒนาที่ยั่งยืน (</w:t>
      </w:r>
      <w:r w:rsidRPr="00782CDB">
        <w:rPr>
          <w:rFonts w:ascii="TH SarabunIT๙" w:hAnsi="TH SarabunIT๙" w:cs="TH SarabunIT๙"/>
          <w:b/>
          <w:bCs/>
          <w:sz w:val="32"/>
          <w:szCs w:val="32"/>
        </w:rPr>
        <w:t xml:space="preserve">SDGs)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2568</w:t>
      </w:r>
    </w:p>
    <w:p w:rsidR="00A805C3" w:rsidRPr="00782CDB" w:rsidRDefault="00A805C3" w:rsidP="00A805C3">
      <w:pPr>
        <w:jc w:val="center"/>
        <w:rPr>
          <w:rFonts w:ascii="TH SarabunIT๙" w:hAnsi="TH SarabunIT๙" w:cs="TH SarabunIT๙"/>
          <w:sz w:val="10"/>
          <w:szCs w:val="10"/>
        </w:rPr>
      </w:pPr>
      <w:r w:rsidRPr="00782CDB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A805C3" w:rsidRPr="008E553D" w:rsidRDefault="00A805C3" w:rsidP="00A805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553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</w:t>
      </w:r>
    </w:p>
    <w:p w:rsidR="00A805C3" w:rsidRDefault="00A805C3" w:rsidP="000C7C3E">
      <w:pPr>
        <w:tabs>
          <w:tab w:val="left" w:pos="1701"/>
          <w:tab w:val="left" w:pos="3300"/>
        </w:tabs>
        <w:ind w:firstLine="269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0C7C3E" w:rsidRDefault="00A805C3" w:rsidP="00A805C3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="000C7C3E" w:rsidRPr="00D9582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เป้าหมายหลัก: มุ่งเน้นการขับเคลื่อน </w:t>
      </w:r>
      <w:r w:rsidR="000C7C3E" w:rsidRPr="00D95824">
        <w:rPr>
          <w:rFonts w:ascii="TH SarabunIT๙" w:hAnsi="TH SarabunIT๙" w:cs="TH SarabunIT๙"/>
          <w:spacing w:val="-6"/>
          <w:sz w:val="32"/>
          <w:szCs w:val="32"/>
        </w:rPr>
        <w:t xml:space="preserve">SDG </w:t>
      </w:r>
      <w:r w:rsidR="000C7C3E" w:rsidRPr="00D95824">
        <w:rPr>
          <w:rFonts w:ascii="TH SarabunIT๙" w:hAnsi="TH SarabunIT๙" w:cs="TH SarabunIT๙"/>
          <w:spacing w:val="-6"/>
          <w:sz w:val="32"/>
          <w:szCs w:val="32"/>
          <w:cs/>
        </w:rPr>
        <w:t>ใน</w:t>
      </w:r>
      <w:r w:rsidR="00C43F84">
        <w:rPr>
          <w:rFonts w:ascii="TH SarabunIT๙" w:hAnsi="TH SarabunIT๙" w:cs="TH SarabunIT๙" w:hint="cs"/>
          <w:spacing w:val="-6"/>
          <w:sz w:val="32"/>
          <w:szCs w:val="32"/>
          <w:cs/>
        </w:rPr>
        <w:t>พื้นที่</w:t>
      </w:r>
      <w:r w:rsidR="000C7C3E" w:rsidRPr="00D95824">
        <w:rPr>
          <w:rFonts w:ascii="TH SarabunIT๙" w:hAnsi="TH SarabunIT๙" w:cs="TH SarabunIT๙"/>
          <w:spacing w:val="-6"/>
          <w:sz w:val="32"/>
          <w:szCs w:val="32"/>
          <w:cs/>
        </w:rPr>
        <w:t>จังหวั</w:t>
      </w:r>
      <w:r w:rsidR="000C7C3E" w:rsidRPr="00D95824">
        <w:rPr>
          <w:rFonts w:ascii="TH SarabunIT๙" w:hAnsi="TH SarabunIT๙" w:cs="TH SarabunIT๙"/>
          <w:sz w:val="32"/>
          <w:szCs w:val="32"/>
          <w:cs/>
        </w:rPr>
        <w:t>ด</w:t>
      </w:r>
      <w:r w:rsidR="00C43F84"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  <w:r w:rsidR="000C7C3E" w:rsidRPr="00D95824">
        <w:rPr>
          <w:rFonts w:ascii="TH SarabunIT๙" w:hAnsi="TH SarabunIT๙" w:cs="TH SarabunIT๙"/>
          <w:sz w:val="32"/>
          <w:szCs w:val="32"/>
          <w:cs/>
        </w:rPr>
        <w:t xml:space="preserve"> โดยให้ความสำคัญกับการแบ่งปันวิสัยทัศน์</w:t>
      </w:r>
      <w:r w:rsidR="000C7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C3E" w:rsidRPr="00D95824">
        <w:rPr>
          <w:rFonts w:ascii="TH SarabunIT๙" w:hAnsi="TH SarabunIT๙" w:cs="TH SarabunIT๙"/>
          <w:sz w:val="32"/>
          <w:szCs w:val="32"/>
          <w:cs/>
        </w:rPr>
        <w:t>อุปสรรค และบทเรียนที่สามารถนำไปสู่การขยายผลในวงกว้าง</w:t>
      </w:r>
    </w:p>
    <w:p w:rsidR="00A805C3" w:rsidRDefault="00A805C3" w:rsidP="00A805C3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C3E" w:rsidRPr="00C43F84" w:rsidRDefault="00A805C3" w:rsidP="00C43F84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C7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C3E" w:rsidRPr="000C3A66">
        <w:rPr>
          <w:rFonts w:ascii="TH SarabunIT๙" w:hAnsi="TH SarabunIT๙" w:cs="TH SarabunIT๙"/>
          <w:sz w:val="32"/>
          <w:szCs w:val="32"/>
        </w:rPr>
        <w:t>SDG Prof</w:t>
      </w:r>
      <w:r w:rsidR="000C7C3E">
        <w:rPr>
          <w:rFonts w:ascii="TH SarabunIT๙" w:hAnsi="TH SarabunIT๙" w:cs="TH SarabunIT๙"/>
          <w:sz w:val="32"/>
          <w:szCs w:val="32"/>
        </w:rPr>
        <w:t>i</w:t>
      </w:r>
      <w:r w:rsidR="000C7C3E" w:rsidRPr="000C3A66">
        <w:rPr>
          <w:rFonts w:ascii="TH SarabunIT๙" w:hAnsi="TH SarabunIT๙" w:cs="TH SarabunIT๙"/>
          <w:sz w:val="32"/>
          <w:szCs w:val="32"/>
        </w:rPr>
        <w:t xml:space="preserve">le </w:t>
      </w:r>
      <w:r w:rsidR="00C43F84">
        <w:rPr>
          <w:rFonts w:ascii="TH SarabunIT๙" w:hAnsi="TH SarabunIT๙" w:cs="TH SarabunIT๙" w:hint="cs"/>
          <w:sz w:val="32"/>
          <w:szCs w:val="32"/>
          <w:cs/>
        </w:rPr>
        <w:t xml:space="preserve">ของจังหวัดนราธิวาส </w:t>
      </w:r>
      <w:r w:rsidR="000C7C3E" w:rsidRPr="000C3A66">
        <w:rPr>
          <w:rFonts w:ascii="TH SarabunIT๙" w:hAnsi="TH SarabunIT๙" w:cs="TH SarabunIT๙"/>
          <w:sz w:val="32"/>
          <w:szCs w:val="32"/>
          <w:cs/>
        </w:rPr>
        <w:t>มีอิทธิพลต่อยุทธศาสตร์และการตัดสินใจเชิง</w:t>
      </w:r>
      <w:r w:rsidR="00C43F84">
        <w:rPr>
          <w:rFonts w:ascii="TH SarabunIT๙" w:hAnsi="TH SarabunIT๙" w:cs="TH SarabunIT๙" w:hint="cs"/>
          <w:sz w:val="32"/>
          <w:szCs w:val="32"/>
          <w:cs/>
        </w:rPr>
        <w:t>พื้นที่/</w:t>
      </w:r>
      <w:r w:rsidR="000C7C3E" w:rsidRPr="000C3A6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C43F84">
        <w:rPr>
          <w:rFonts w:ascii="TH SarabunIT๙" w:hAnsi="TH SarabunIT๙" w:cs="TH SarabunIT๙" w:hint="cs"/>
          <w:sz w:val="32"/>
          <w:szCs w:val="32"/>
          <w:cs/>
        </w:rPr>
        <w:t>/แผนงาน/โครงการ/กิจกรรมในพื้นที่</w:t>
      </w:r>
      <w:r w:rsidR="000C7C3E" w:rsidRPr="000C3A6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C43F84"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  <w:r w:rsidR="000C7C3E" w:rsidRPr="000C3A66">
        <w:rPr>
          <w:rFonts w:ascii="TH SarabunIT๙" w:hAnsi="TH SarabunIT๙" w:cs="TH SarabunIT๙"/>
          <w:sz w:val="32"/>
          <w:szCs w:val="32"/>
          <w:cs/>
        </w:rPr>
        <w:t>อย่างไร</w:t>
      </w:r>
      <w:r w:rsidR="000C7C3E" w:rsidRPr="000C3A66">
        <w:rPr>
          <w:rFonts w:ascii="TH SarabunIT๙" w:hAnsi="TH SarabunIT๙" w:cs="TH SarabunIT๙"/>
          <w:sz w:val="32"/>
          <w:szCs w:val="32"/>
        </w:rPr>
        <w:t xml:space="preserve">? </w:t>
      </w:r>
      <w:r w:rsidR="000C7C3E" w:rsidRPr="000C3A66">
        <w:rPr>
          <w:rFonts w:ascii="TH SarabunIT๙" w:hAnsi="TH SarabunIT๙" w:cs="TH SarabunIT๙"/>
          <w:sz w:val="32"/>
          <w:szCs w:val="32"/>
          <w:cs/>
        </w:rPr>
        <w:t>กรุณายกตัวอย่างผลกระทบที่สำคัญ</w:t>
      </w:r>
      <w:r w:rsidR="00C43F84">
        <w:rPr>
          <w:rFonts w:ascii="TH SarabunIT๙" w:hAnsi="TH SarabunIT๙" w:cs="TH SarabunIT๙"/>
          <w:sz w:val="32"/>
          <w:szCs w:val="32"/>
        </w:rPr>
        <w:t xml:space="preserve"> </w:t>
      </w:r>
      <w:r w:rsidR="00C43F84">
        <w:rPr>
          <w:rFonts w:ascii="TH SarabunIT๙" w:hAnsi="TH SarabunIT๙" w:cs="TH SarabunIT๙" w:hint="cs"/>
          <w:sz w:val="32"/>
          <w:szCs w:val="32"/>
          <w:cs/>
        </w:rPr>
        <w:t xml:space="preserve">เช่น การแก้ไขปัญหาความยากจน การพัฒนาเศรษฐกิจ การท่องเที่ยว การจ้างงานในผู้หญิง กลุ่มเปราะบาง การศึกษา </w:t>
      </w:r>
      <w:proofErr w:type="spellStart"/>
      <w:r w:rsidR="00C43F84" w:rsidRPr="00C43F84">
        <w:rPr>
          <w:rFonts w:ascii="TH SarabunIT๙" w:hAnsi="TH SarabunIT๙" w:cs="TH SarabunIT๙" w:hint="cs"/>
          <w:spacing w:val="-6"/>
          <w:sz w:val="32"/>
          <w:szCs w:val="32"/>
          <w:cs/>
        </w:rPr>
        <w:t>ศิลป</w:t>
      </w:r>
      <w:proofErr w:type="spellEnd"/>
      <w:r w:rsidR="00C43F84" w:rsidRPr="00C43F84">
        <w:rPr>
          <w:rFonts w:ascii="TH SarabunIT๙" w:hAnsi="TH SarabunIT๙" w:cs="TH SarabunIT๙" w:hint="cs"/>
          <w:spacing w:val="-6"/>
          <w:sz w:val="32"/>
          <w:szCs w:val="32"/>
          <w:cs/>
        </w:rPr>
        <w:t>วัฒนธรรม ผลิตภัณฑ์ชุมชน ทรัพยากรธรรมชาติและสิ่งแวดล้อม การเกษตร การรับมือกับภัยพิบัติ การพัฒนาเมือ</w:t>
      </w:r>
      <w:r w:rsidR="00C43F84">
        <w:rPr>
          <w:rFonts w:ascii="TH SarabunIT๙" w:hAnsi="TH SarabunIT๙" w:cs="TH SarabunIT๙" w:hint="cs"/>
          <w:sz w:val="32"/>
          <w:szCs w:val="32"/>
          <w:cs/>
        </w:rPr>
        <w:t>ง โครงสร้างพื้นฐาน เป็นต้น</w:t>
      </w:r>
    </w:p>
    <w:p w:rsidR="00A805C3" w:rsidRDefault="00A805C3" w:rsidP="00A805C3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C3E" w:rsidRDefault="00A805C3" w:rsidP="00A805C3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3.</w:t>
      </w:r>
      <w:r w:rsidR="000C7C3E" w:rsidRPr="000C3A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C7C3E" w:rsidRPr="000C3A66">
        <w:rPr>
          <w:rFonts w:ascii="TH SarabunIT๙" w:hAnsi="TH SarabunIT๙" w:cs="TH SarabunIT๙"/>
          <w:spacing w:val="-6"/>
          <w:sz w:val="32"/>
          <w:szCs w:val="32"/>
          <w:cs/>
        </w:rPr>
        <w:t>ท่านใช้แนวทางใดในการประสานระหว่างหน่วยงานราชการในพื้นที่</w:t>
      </w:r>
      <w:r w:rsidR="000C7C3E" w:rsidRPr="000C3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7C3E" w:rsidRPr="000C3A6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องค์กรปกครองท้องถิ่น </w:t>
      </w:r>
      <w:r w:rsidR="00047BE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      </w:t>
      </w:r>
      <w:r w:rsidR="000C7C3E" w:rsidRPr="000C3A66">
        <w:rPr>
          <w:rFonts w:ascii="TH SarabunIT๙" w:hAnsi="TH SarabunIT๙" w:cs="TH SarabunIT๙"/>
          <w:spacing w:val="-2"/>
          <w:sz w:val="32"/>
          <w:szCs w:val="32"/>
          <w:cs/>
        </w:rPr>
        <w:t>และภาคประชาสังคม ตลอดจนการสร้างความมีส่วนร่วมจากชุมชนและกลุ่มเปราะบาง</w:t>
      </w:r>
      <w:r w:rsidR="000C7C3E" w:rsidRPr="000C3A66">
        <w:rPr>
          <w:rFonts w:ascii="TH SarabunIT๙" w:hAnsi="TH SarabunIT๙" w:cs="TH SarabunIT๙"/>
          <w:spacing w:val="-2"/>
          <w:sz w:val="32"/>
          <w:szCs w:val="32"/>
        </w:rPr>
        <w:t>?</w:t>
      </w:r>
    </w:p>
    <w:p w:rsidR="00A805C3" w:rsidRPr="000C3A66" w:rsidRDefault="00A805C3" w:rsidP="00A805C3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C3E" w:rsidRDefault="00A805C3" w:rsidP="00A805C3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4.</w:t>
      </w:r>
      <w:r w:rsidR="000C7C3E" w:rsidRPr="000C3A6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C7C3E" w:rsidRPr="000C3A66">
        <w:rPr>
          <w:rFonts w:ascii="TH SarabunIT๙" w:hAnsi="TH SarabunIT๙" w:cs="TH SarabunIT๙"/>
          <w:spacing w:val="-8"/>
          <w:sz w:val="32"/>
          <w:szCs w:val="32"/>
          <w:cs/>
        </w:rPr>
        <w:t>ท่านมีวิสัยทัศน์อย่างไรในการขยายผลโครงการ</w:t>
      </w:r>
      <w:r w:rsidR="002B7460">
        <w:rPr>
          <w:rFonts w:ascii="TH SarabunIT๙" w:hAnsi="TH SarabunIT๙" w:cs="TH SarabunIT๙" w:hint="cs"/>
          <w:spacing w:val="-8"/>
          <w:sz w:val="32"/>
          <w:szCs w:val="32"/>
          <w:cs/>
        </w:rPr>
        <w:t>ในระดับชุมชน ตำบล อำเภอ จังหวัด ให้</w:t>
      </w:r>
      <w:r w:rsidR="000C7C3E" w:rsidRPr="000C3A66">
        <w:rPr>
          <w:rFonts w:ascii="TH SarabunIT๙" w:hAnsi="TH SarabunIT๙" w:cs="TH SarabunIT๙"/>
          <w:spacing w:val="-8"/>
          <w:sz w:val="32"/>
          <w:szCs w:val="32"/>
          <w:cs/>
        </w:rPr>
        <w:t>ประสบความสำเร็จ</w:t>
      </w:r>
      <w:r w:rsidR="000C7C3E" w:rsidRPr="000C3A66">
        <w:rPr>
          <w:rFonts w:ascii="TH SarabunIT๙" w:hAnsi="TH SarabunIT๙" w:cs="TH SarabunIT๙"/>
          <w:sz w:val="32"/>
          <w:szCs w:val="32"/>
          <w:cs/>
        </w:rPr>
        <w:t xml:space="preserve"> และมองเห็นอุปสรรคหรือโอกาสสำคัญ</w:t>
      </w:r>
      <w:r w:rsidR="002B7460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0C7C3E" w:rsidRPr="000C3A66">
        <w:rPr>
          <w:rFonts w:ascii="TH SarabunIT๙" w:hAnsi="TH SarabunIT๙" w:cs="TH SarabunIT๙"/>
          <w:sz w:val="32"/>
          <w:szCs w:val="32"/>
          <w:cs/>
        </w:rPr>
        <w:t>อะไรบ้าง</w:t>
      </w:r>
      <w:r w:rsidR="000C7C3E" w:rsidRPr="000C3A66">
        <w:rPr>
          <w:rFonts w:ascii="TH SarabunIT๙" w:hAnsi="TH SarabunIT๙" w:cs="TH SarabunIT๙"/>
          <w:sz w:val="32"/>
          <w:szCs w:val="32"/>
        </w:rPr>
        <w:t>?</w:t>
      </w:r>
    </w:p>
    <w:p w:rsidR="00A805C3" w:rsidRDefault="00A805C3" w:rsidP="00A805C3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7BE1" w:rsidRDefault="00047BE1" w:rsidP="00A805C3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ความสำเร็จในการขับเคลื่อน 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SDGs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ภายในปี 2573 ท่าน</w:t>
      </w:r>
      <w:r w:rsidRPr="000C3A66">
        <w:rPr>
          <w:rFonts w:ascii="TH SarabunIT๙" w:hAnsi="TH SarabunIT๙" w:cs="TH SarabunIT๙"/>
          <w:spacing w:val="-8"/>
          <w:sz w:val="32"/>
          <w:szCs w:val="32"/>
          <w:cs/>
        </w:rPr>
        <w:t>มีวิสัยทัศน์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ในการขับเคลื่อน </w:t>
      </w:r>
      <w:r>
        <w:rPr>
          <w:rFonts w:ascii="TH SarabunIT๙" w:hAnsi="TH SarabunIT๙" w:cs="TH SarabunIT๙"/>
          <w:spacing w:val="-8"/>
          <w:sz w:val="32"/>
          <w:szCs w:val="32"/>
        </w:rPr>
        <w:t>SDGs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ในพื้นที่จังหวัดนราธิวาส </w:t>
      </w:r>
      <w:r w:rsidR="002B7460">
        <w:rPr>
          <w:rFonts w:ascii="TH SarabunIT๙" w:hAnsi="TH SarabunIT๙" w:cs="TH SarabunIT๙" w:hint="cs"/>
          <w:spacing w:val="-8"/>
          <w:sz w:val="32"/>
          <w:szCs w:val="32"/>
          <w:cs/>
        </w:rPr>
        <w:t>ในทิศทาง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อย่างไร</w:t>
      </w:r>
      <w:r w:rsidR="002B7460" w:rsidRPr="000C3A66">
        <w:rPr>
          <w:rFonts w:ascii="TH SarabunIT๙" w:hAnsi="TH SarabunIT๙" w:cs="TH SarabunIT๙"/>
          <w:sz w:val="32"/>
          <w:szCs w:val="32"/>
        </w:rPr>
        <w:t>?</w:t>
      </w:r>
    </w:p>
    <w:p w:rsidR="002B7460" w:rsidRDefault="002B7460" w:rsidP="00786438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7BE1" w:rsidRDefault="00047BE1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6. ท่านมีวิธีการสร้างสมดุลระหว่างการเติบโตทางเศรษฐกิจ ความเท่าเทียมทางสังคม และการพัฒนาสิ่งแวดล้อมในพื้นที่จังหวัดนราธิวาสอย่างไร</w:t>
      </w:r>
      <w:r w:rsidR="002B7460">
        <w:rPr>
          <w:rFonts w:ascii="TH SarabunIT๙" w:hAnsi="TH SarabunIT๙" w:cs="TH SarabunIT๙"/>
          <w:sz w:val="32"/>
          <w:szCs w:val="32"/>
        </w:rPr>
        <w:t xml:space="preserve"> </w:t>
      </w:r>
      <w:r w:rsidR="002B7460">
        <w:rPr>
          <w:rFonts w:ascii="TH SarabunIT๙" w:hAnsi="TH SarabunIT๙" w:cs="TH SarabunIT๙" w:hint="cs"/>
          <w:sz w:val="32"/>
          <w:szCs w:val="32"/>
          <w:cs/>
        </w:rPr>
        <w:t>และใช้กระบวนการอย่างไร</w:t>
      </w:r>
      <w:r w:rsidR="002B7460" w:rsidRPr="000C3A66">
        <w:rPr>
          <w:rFonts w:ascii="TH SarabunIT๙" w:hAnsi="TH SarabunIT๙" w:cs="TH SarabunIT๙"/>
          <w:sz w:val="32"/>
          <w:szCs w:val="32"/>
        </w:rPr>
        <w:t>?</w:t>
      </w:r>
    </w:p>
    <w:p w:rsidR="002B7460" w:rsidRDefault="002B7460" w:rsidP="002B7460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6438" w:rsidRDefault="00786438" w:rsidP="002B7460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786438" w:rsidRDefault="00786438" w:rsidP="002B7460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786438" w:rsidRDefault="00786438" w:rsidP="002B7460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786438" w:rsidRDefault="00786438" w:rsidP="00786438">
      <w:pPr>
        <w:tabs>
          <w:tab w:val="left" w:pos="1701"/>
          <w:tab w:val="left" w:pos="3300"/>
        </w:tabs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pacing w:val="-8"/>
          <w:sz w:val="32"/>
          <w:szCs w:val="32"/>
        </w:rPr>
        <w:lastRenderedPageBreak/>
        <w:t>- 2 -</w:t>
      </w:r>
    </w:p>
    <w:p w:rsidR="00786438" w:rsidRDefault="00786438" w:rsidP="002B7460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047BE1" w:rsidRDefault="00047BE1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7. ท่านจะนำ </w:t>
      </w:r>
      <w:r w:rsidRPr="000C3A66">
        <w:rPr>
          <w:rFonts w:ascii="TH SarabunIT๙" w:hAnsi="TH SarabunIT๙" w:cs="TH SarabunIT๙"/>
          <w:sz w:val="32"/>
          <w:szCs w:val="32"/>
        </w:rPr>
        <w:t>SDG Prof</w:t>
      </w:r>
      <w:r>
        <w:rPr>
          <w:rFonts w:ascii="TH SarabunIT๙" w:hAnsi="TH SarabunIT๙" w:cs="TH SarabunIT๙"/>
          <w:sz w:val="32"/>
          <w:szCs w:val="32"/>
        </w:rPr>
        <w:t>i</w:t>
      </w:r>
      <w:r w:rsidRPr="000C3A66">
        <w:rPr>
          <w:rFonts w:ascii="TH SarabunIT๙" w:hAnsi="TH SarabunIT๙" w:cs="TH SarabunIT๙"/>
          <w:sz w:val="32"/>
          <w:szCs w:val="32"/>
        </w:rPr>
        <w:t>le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ของจังหวัดนราธิวาส เพื่อแบ่งปันบทเรียนในพื้นที่ให้กับจังหวัดที่เพิ่งเริ่มต้นกระบวนการ โดยมีแนวทางการขับเคลื่อนเป้าหมายการพัฒนาที่ยั่งยืนในพื้นที่ อย่างไร</w:t>
      </w:r>
      <w:r w:rsidR="002B7460" w:rsidRPr="000C3A66">
        <w:rPr>
          <w:rFonts w:ascii="TH SarabunIT๙" w:hAnsi="TH SarabunIT๙" w:cs="TH SarabunIT๙"/>
          <w:sz w:val="32"/>
          <w:szCs w:val="32"/>
        </w:rPr>
        <w:t>?</w:t>
      </w:r>
    </w:p>
    <w:p w:rsidR="002B7460" w:rsidRDefault="002B7460" w:rsidP="002B7460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7BE1" w:rsidRDefault="00047BE1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8. ท่านใช้กลไกในการสร้างเครือข่ายการเรียนรู้ระหว่างจังหวัดและหน่วยงานในพื้นที่เพื่อรักษาความต่อเนื่องในการขับเคลื่อน </w:t>
      </w:r>
      <w:r>
        <w:rPr>
          <w:rFonts w:ascii="TH SarabunIT๙" w:hAnsi="TH SarabunIT๙" w:cs="TH SarabunIT๙"/>
          <w:spacing w:val="-8"/>
          <w:sz w:val="32"/>
          <w:szCs w:val="32"/>
        </w:rPr>
        <w:t>SDGs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ได้อย่างไร</w:t>
      </w:r>
      <w:r w:rsidR="002B7460" w:rsidRPr="000C3A66">
        <w:rPr>
          <w:rFonts w:ascii="TH SarabunIT๙" w:hAnsi="TH SarabunIT๙" w:cs="TH SarabunIT๙"/>
          <w:sz w:val="32"/>
          <w:szCs w:val="32"/>
        </w:rPr>
        <w:t>?</w:t>
      </w:r>
    </w:p>
    <w:p w:rsidR="002B7460" w:rsidRDefault="002B7460" w:rsidP="002B7460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7BE1" w:rsidRDefault="00047BE1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9. ท่านมีแนวทางการดึงดูดการลงทุนจากภาคเอกชนและจากต่างชาติเพื่อขับเคลื่อนโครงการ </w:t>
      </w:r>
      <w:r>
        <w:rPr>
          <w:rFonts w:ascii="TH SarabunIT๙" w:hAnsi="TH SarabunIT๙" w:cs="TH SarabunIT๙"/>
          <w:spacing w:val="-8"/>
          <w:sz w:val="32"/>
          <w:szCs w:val="32"/>
        </w:rPr>
        <w:t>SDGs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ในพื้นที่จังหวัดนราธิวาส อย่างไร</w:t>
      </w:r>
    </w:p>
    <w:p w:rsidR="002B7460" w:rsidRDefault="002B7460" w:rsidP="002B7460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7BE1" w:rsidRDefault="00047BE1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10. </w:t>
      </w:r>
      <w:r w:rsidR="002B74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ท่านมีข้อเสนอแนะในการขับเคลื่อนโครงการ </w:t>
      </w:r>
      <w:r w:rsidR="002B7460">
        <w:rPr>
          <w:rFonts w:ascii="TH SarabunIT๙" w:hAnsi="TH SarabunIT๙" w:cs="TH SarabunIT๙"/>
          <w:spacing w:val="-8"/>
          <w:sz w:val="32"/>
          <w:szCs w:val="32"/>
        </w:rPr>
        <w:t>SDGs</w:t>
      </w:r>
      <w:r w:rsidR="002B74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ในพื้นที่จังหวัดนราธิวาส </w:t>
      </w:r>
      <w:r w:rsidR="002B74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เพื่อนำไปเป็นนโยบายและขยายผลต่อไปข้างหน้า </w:t>
      </w:r>
      <w:r w:rsidR="002B7460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อย่างไร</w:t>
      </w:r>
    </w:p>
    <w:p w:rsidR="002B7460" w:rsidRDefault="002B7460" w:rsidP="002B7460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7460" w:rsidRDefault="002B7460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786438" w:rsidRDefault="00786438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786438" w:rsidRDefault="00786438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786438" w:rsidRDefault="00786438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786438" w:rsidRDefault="00786438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786438" w:rsidRDefault="00786438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786438" w:rsidRPr="00047BE1" w:rsidRDefault="00786438" w:rsidP="00047BE1">
      <w:pPr>
        <w:tabs>
          <w:tab w:val="left" w:pos="1701"/>
          <w:tab w:val="left" w:pos="3300"/>
        </w:tabs>
        <w:ind w:firstLine="851"/>
        <w:jc w:val="thaiDistribute"/>
        <w:rPr>
          <w:rFonts w:ascii="TH SarabunIT๙" w:hAnsi="TH SarabunIT๙" w:cs="TH SarabunIT๙" w:hint="cs"/>
          <w:spacing w:val="-8"/>
          <w:sz w:val="32"/>
          <w:szCs w:val="32"/>
          <w:cs/>
        </w:rPr>
      </w:pPr>
    </w:p>
    <w:p w:rsidR="000C7C3E" w:rsidRPr="00047BE1" w:rsidRDefault="000C7C3E" w:rsidP="00A805C3">
      <w:pPr>
        <w:tabs>
          <w:tab w:val="left" w:pos="284"/>
        </w:tabs>
        <w:ind w:firstLine="851"/>
        <w:rPr>
          <w:rFonts w:ascii="TH SarabunIT๙" w:hAnsi="TH SarabunIT๙" w:cs="TH SarabunIT๙"/>
          <w:sz w:val="32"/>
          <w:szCs w:val="32"/>
        </w:rPr>
      </w:pPr>
    </w:p>
    <w:p w:rsidR="002B7460" w:rsidRDefault="002B7460" w:rsidP="002B74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C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782CDB">
        <w:rPr>
          <w:rFonts w:ascii="TH SarabunIT๙" w:hAnsi="TH SarabunIT๙" w:cs="TH SarabunIT๙"/>
          <w:sz w:val="32"/>
          <w:szCs w:val="32"/>
        </w:rPr>
        <w:t xml:space="preserve"> : </w:t>
      </w:r>
      <w:r w:rsidRPr="008E553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E553D">
        <w:rPr>
          <w:rFonts w:ascii="TH SarabunIT๙" w:hAnsi="TH SarabunIT๙" w:cs="TH SarabunIT๙"/>
          <w:sz w:val="32"/>
          <w:szCs w:val="32"/>
          <w:cs/>
        </w:rPr>
        <w:t>ให้</w:t>
      </w:r>
      <w:r w:rsidRPr="008E553D">
        <w:rPr>
          <w:rFonts w:ascii="TH SarabunIT๙" w:hAnsi="TH SarabunIT๙" w:cs="TH SarabunIT๙"/>
          <w:spacing w:val="-8"/>
          <w:sz w:val="32"/>
          <w:szCs w:val="32"/>
          <w:cs/>
        </w:rPr>
        <w:t>จัดส่ง</w:t>
      </w:r>
      <w:r w:rsidRPr="008E553D">
        <w:rPr>
          <w:rFonts w:ascii="TH SarabunIT๙" w:hAnsi="TH SarabunIT๙" w:cs="TH SarabunIT๙" w:hint="cs"/>
          <w:spacing w:val="-8"/>
          <w:sz w:val="32"/>
          <w:szCs w:val="32"/>
          <w:cs/>
        </w:rPr>
        <w:t>ข้อมูล</w:t>
      </w:r>
      <w:r w:rsidRPr="008E553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ให้จังหวัดนราธิวาส </w:t>
      </w:r>
      <w:r w:rsidRPr="008E553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ภายในวันศุกร์ที่ 5 กันยายน 25</w:t>
      </w:r>
      <w:r w:rsidRPr="008E553D">
        <w:rPr>
          <w:rFonts w:ascii="TH SarabunIT๙" w:hAnsi="TH SarabunIT๙" w:cs="TH SarabunIT๙"/>
          <w:b/>
          <w:bCs/>
          <w:sz w:val="32"/>
          <w:szCs w:val="32"/>
          <w:cs/>
        </w:rPr>
        <w:t>68 ก่อนเวลา 12.00 น</w:t>
      </w:r>
      <w:r w:rsidRPr="008E553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E55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B7460" w:rsidRPr="008E553D" w:rsidRDefault="002B7460" w:rsidP="002B7460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5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ในรูปแบบไฟล์ </w:t>
      </w:r>
      <w:r w:rsidRPr="008E553D">
        <w:rPr>
          <w:rFonts w:ascii="TH SarabunIT๙" w:hAnsi="TH SarabunIT๙" w:cs="TH SarabunIT๙"/>
          <w:b/>
          <w:bCs/>
          <w:sz w:val="32"/>
          <w:szCs w:val="32"/>
        </w:rPr>
        <w:t>Word</w:t>
      </w:r>
      <w:r w:rsidRPr="008E553D">
        <w:rPr>
          <w:rFonts w:ascii="TH SarabunIT๙" w:hAnsi="TH SarabunIT๙" w:cs="TH SarabunIT๙"/>
          <w:sz w:val="32"/>
          <w:szCs w:val="32"/>
        </w:rPr>
        <w:t xml:space="preserve"> </w:t>
      </w:r>
      <w:r w:rsidRPr="008E553D">
        <w:rPr>
          <w:rFonts w:ascii="TH SarabunIT๙" w:hAnsi="TH SarabunIT๙" w:cs="TH SarabunIT๙"/>
          <w:sz w:val="32"/>
          <w:szCs w:val="32"/>
          <w:cs/>
        </w:rPr>
        <w:t xml:space="preserve">ทางไปรษณีย์อิเล็กทรอนิกส์ </w:t>
      </w:r>
      <w:hyperlink r:id="rId4" w:history="1">
        <w:r w:rsidRPr="008E553D">
          <w:rPr>
            <w:rStyle w:val="a3"/>
            <w:rFonts w:ascii="TH SarabunIT๙" w:hAnsi="TH SarabunIT๙" w:cs="TH SarabunIT๙"/>
            <w:sz w:val="32"/>
            <w:szCs w:val="32"/>
          </w:rPr>
          <w:t>policy.narathiwat</w:t>
        </w:r>
        <w:r w:rsidRPr="008E553D">
          <w:rPr>
            <w:rStyle w:val="a3"/>
            <w:rFonts w:ascii="TH SarabunPSK" w:hAnsi="TH SarabunPSK" w:cs="TH SarabunPSK"/>
            <w:sz w:val="32"/>
            <w:szCs w:val="32"/>
            <w:cs/>
          </w:rPr>
          <w:t>01</w:t>
        </w:r>
        <w:r w:rsidRPr="008E553D">
          <w:rPr>
            <w:rStyle w:val="a3"/>
            <w:rFonts w:ascii="TH SarabunIT๙" w:hAnsi="TH SarabunIT๙" w:cs="TH SarabunIT๙"/>
            <w:sz w:val="32"/>
            <w:szCs w:val="32"/>
          </w:rPr>
          <w:t>@gmail.com</w:t>
        </w:r>
      </w:hyperlink>
    </w:p>
    <w:p w:rsidR="002B7460" w:rsidRPr="00782CDB" w:rsidRDefault="002B7460" w:rsidP="002B7460">
      <w:pPr>
        <w:jc w:val="center"/>
        <w:rPr>
          <w:rFonts w:ascii="TH SarabunIT๙" w:hAnsi="TH SarabunIT๙" w:cs="TH SarabunIT๙"/>
          <w:sz w:val="32"/>
          <w:szCs w:val="32"/>
        </w:rPr>
      </w:pPr>
      <w:r w:rsidRPr="00782CDB">
        <w:rPr>
          <w:rFonts w:ascii="TH SarabunIT๙" w:hAnsi="TH SarabunIT๙" w:cs="TH SarabunIT๙"/>
          <w:sz w:val="32"/>
          <w:szCs w:val="32"/>
        </w:rPr>
        <w:t>******************************</w:t>
      </w:r>
    </w:p>
    <w:p w:rsidR="00E07D2E" w:rsidRPr="000C7C3E" w:rsidRDefault="00E07D2E"/>
    <w:sectPr w:rsidR="00E07D2E" w:rsidRPr="000C7C3E" w:rsidSect="00496755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E"/>
    <w:rsid w:val="00047BE1"/>
    <w:rsid w:val="000C7C3E"/>
    <w:rsid w:val="002B7460"/>
    <w:rsid w:val="00496755"/>
    <w:rsid w:val="00786438"/>
    <w:rsid w:val="00A805C3"/>
    <w:rsid w:val="00C43F84"/>
    <w:rsid w:val="00E0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A6A4"/>
  <w15:chartTrackingRefBased/>
  <w15:docId w15:val="{B3B90CA6-B222-4064-A7FE-155007C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46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75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6755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cy.narathiwat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2025-09-04T02:50:00Z</cp:lastPrinted>
  <dcterms:created xsi:type="dcterms:W3CDTF">2025-09-04T02:18:00Z</dcterms:created>
  <dcterms:modified xsi:type="dcterms:W3CDTF">2025-09-04T03:09:00Z</dcterms:modified>
</cp:coreProperties>
</file>