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6C68D" w14:textId="77777777" w:rsidR="00F27D65" w:rsidRPr="00EC3C0B" w:rsidRDefault="00F27D65" w:rsidP="00F27D65">
      <w:pPr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3E4BD4AE" w14:textId="77777777" w:rsidR="00C8777F" w:rsidRPr="00EC3C0B" w:rsidRDefault="00C8777F" w:rsidP="00F27D65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7E2AFFA8" w14:textId="77777777" w:rsidR="00F27D65" w:rsidRPr="00EC3C0B" w:rsidRDefault="00F27D65" w:rsidP="00F27D65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529ED82D" w14:textId="77777777" w:rsidR="00F27D65" w:rsidRPr="003F234A" w:rsidRDefault="00F27D65" w:rsidP="00F27D65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32D811D6" w14:textId="77777777" w:rsidR="00EB29C8" w:rsidRPr="00EC3C0B" w:rsidRDefault="00EB29C8" w:rsidP="00F27D65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26311044" w14:textId="77777777" w:rsidR="00F27D65" w:rsidRPr="00EC3C0B" w:rsidRDefault="00094254" w:rsidP="00F27D65">
      <w:pPr>
        <w:spacing w:before="120" w:after="120"/>
        <w:jc w:val="center"/>
        <w:rPr>
          <w:b/>
          <w:bCs/>
          <w:color w:val="000000" w:themeColor="text1"/>
          <w:sz w:val="48"/>
          <w:szCs w:val="48"/>
        </w:rPr>
      </w:pPr>
      <w:r w:rsidRPr="003F234A">
        <w:rPr>
          <w:b/>
          <w:bCs/>
          <w:color w:val="000000" w:themeColor="text1"/>
          <w:sz w:val="48"/>
          <w:szCs w:val="48"/>
          <w:cs/>
        </w:rPr>
        <w:t xml:space="preserve"> </w:t>
      </w:r>
      <w:r w:rsidR="00F27D65" w:rsidRPr="00EC3C0B">
        <w:rPr>
          <w:b/>
          <w:bCs/>
          <w:color w:val="000000" w:themeColor="text1"/>
          <w:sz w:val="48"/>
          <w:szCs w:val="48"/>
          <w:cs/>
        </w:rPr>
        <w:t>แผนแม่บทภายใต้ยุทธศาสตร์ชาติ</w:t>
      </w:r>
    </w:p>
    <w:p w14:paraId="4349CC28" w14:textId="77777777" w:rsidR="00F27D65" w:rsidRPr="00EC3C0B" w:rsidRDefault="00F949E3" w:rsidP="007870AA">
      <w:pPr>
        <w:spacing w:before="120" w:after="120"/>
        <w:jc w:val="center"/>
        <w:rPr>
          <w:b/>
          <w:bCs/>
          <w:color w:val="000000" w:themeColor="text1"/>
          <w:sz w:val="40"/>
          <w:szCs w:val="40"/>
          <w:u w:val="dotted"/>
        </w:rPr>
      </w:pPr>
      <w:r w:rsidRPr="00EC3C0B">
        <w:rPr>
          <w:b/>
          <w:bCs/>
          <w:color w:val="000000" w:themeColor="text1"/>
          <w:sz w:val="48"/>
          <w:szCs w:val="48"/>
          <w:cs/>
        </w:rPr>
        <w:t>(</w:t>
      </w:r>
      <w:r w:rsidR="007870AA" w:rsidRPr="00EC3C0B">
        <w:rPr>
          <w:b/>
          <w:bCs/>
          <w:color w:val="000000" w:themeColor="text1"/>
          <w:sz w:val="48"/>
          <w:szCs w:val="48"/>
          <w:cs/>
        </w:rPr>
        <w:t>๑๘</w:t>
      </w:r>
      <w:r w:rsidRPr="00EC3C0B">
        <w:rPr>
          <w:b/>
          <w:bCs/>
          <w:color w:val="000000" w:themeColor="text1"/>
          <w:sz w:val="48"/>
          <w:szCs w:val="48"/>
          <w:cs/>
        </w:rPr>
        <w:t>)</w:t>
      </w:r>
      <w:r w:rsidR="00E90B4B" w:rsidRPr="00EC3C0B">
        <w:rPr>
          <w:b/>
          <w:bCs/>
          <w:color w:val="000000" w:themeColor="text1"/>
          <w:sz w:val="48"/>
          <w:szCs w:val="48"/>
          <w:cs/>
        </w:rPr>
        <w:t xml:space="preserve"> </w:t>
      </w:r>
      <w:r w:rsidR="00F27D65" w:rsidRPr="00EC3C0B">
        <w:rPr>
          <w:b/>
          <w:bCs/>
          <w:color w:val="000000" w:themeColor="text1"/>
          <w:sz w:val="48"/>
          <w:szCs w:val="48"/>
          <w:cs/>
        </w:rPr>
        <w:t xml:space="preserve">ประเด็น </w:t>
      </w:r>
      <w:r w:rsidR="007F41D7" w:rsidRPr="00EC3C0B">
        <w:rPr>
          <w:b/>
          <w:bCs/>
          <w:color w:val="000000" w:themeColor="text1"/>
          <w:sz w:val="48"/>
          <w:szCs w:val="48"/>
          <w:cs/>
        </w:rPr>
        <w:t>การ</w:t>
      </w:r>
      <w:r w:rsidR="007870AA" w:rsidRPr="00EC3C0B">
        <w:rPr>
          <w:b/>
          <w:bCs/>
          <w:color w:val="000000" w:themeColor="text1"/>
          <w:sz w:val="48"/>
          <w:szCs w:val="48"/>
          <w:cs/>
        </w:rPr>
        <w:t>เติบโตอย่างยั่งยืน</w:t>
      </w:r>
    </w:p>
    <w:p w14:paraId="0129F101" w14:textId="77777777" w:rsidR="00F27D65" w:rsidRPr="00EC3C0B" w:rsidRDefault="00F27D65" w:rsidP="00F27D65">
      <w:pPr>
        <w:jc w:val="center"/>
        <w:rPr>
          <w:b/>
          <w:bCs/>
          <w:color w:val="000000" w:themeColor="text1"/>
          <w:sz w:val="44"/>
          <w:szCs w:val="44"/>
          <w:cs/>
        </w:rPr>
      </w:pPr>
      <w:r w:rsidRPr="00EC3C0B">
        <w:rPr>
          <w:b/>
          <w:bCs/>
          <w:color w:val="000000" w:themeColor="text1"/>
          <w:sz w:val="44"/>
          <w:szCs w:val="44"/>
          <w:cs/>
        </w:rPr>
        <w:t>(พ.ศ. ๒๕๖๑ - ๒๕๘๐)</w:t>
      </w:r>
    </w:p>
    <w:p w14:paraId="410F5801" w14:textId="77777777" w:rsidR="00F27D65" w:rsidRPr="00EC3C0B" w:rsidRDefault="00F27D65" w:rsidP="00F27D65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04AFF164" w14:textId="77777777" w:rsidR="00A2477C" w:rsidRPr="00EC3C0B" w:rsidRDefault="00A2477C" w:rsidP="007A5D3A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6CCC2BCB" w14:textId="77777777" w:rsidR="00A2477C" w:rsidRPr="00EC3C0B" w:rsidRDefault="00A2477C" w:rsidP="007A5D3A">
      <w:pPr>
        <w:jc w:val="center"/>
        <w:rPr>
          <w:b/>
          <w:bCs/>
          <w:color w:val="000000" w:themeColor="text1"/>
          <w:sz w:val="48"/>
          <w:szCs w:val="48"/>
        </w:rPr>
      </w:pPr>
    </w:p>
    <w:p w14:paraId="6FB8F9DD" w14:textId="77777777" w:rsidR="004B4164" w:rsidRPr="003F234A" w:rsidRDefault="00B811B6">
      <w:pPr>
        <w:rPr>
          <w:b/>
          <w:bCs/>
          <w:color w:val="000000" w:themeColor="text1"/>
          <w:sz w:val="48"/>
          <w:szCs w:val="48"/>
          <w:cs/>
        </w:rPr>
        <w:sectPr w:rsidR="004B4164" w:rsidRPr="003F234A" w:rsidSect="004B4164">
          <w:footerReference w:type="even" r:id="rId8"/>
          <w:footerReference w:type="default" r:id="rId9"/>
          <w:pgSz w:w="11906" w:h="16838" w:code="9"/>
          <w:pgMar w:top="1440" w:right="1440" w:bottom="1440" w:left="1440" w:header="432" w:footer="785" w:gutter="0"/>
          <w:pgNumType w:fmt="thaiNumbers" w:start="1"/>
          <w:cols w:space="708"/>
          <w:titlePg/>
          <w:docGrid w:linePitch="435"/>
        </w:sectPr>
      </w:pPr>
      <w:r w:rsidRPr="00EC3C0B">
        <w:rPr>
          <w:b/>
          <w:bCs/>
          <w:color w:val="000000" w:themeColor="text1"/>
          <w:sz w:val="48"/>
          <w:szCs w:val="48"/>
          <w:cs/>
        </w:rPr>
        <w:br w:type="page"/>
      </w:r>
    </w:p>
    <w:p w14:paraId="26567B83" w14:textId="77777777" w:rsidR="00F27D65" w:rsidRPr="00EC3C0B" w:rsidRDefault="00F27D65" w:rsidP="00C8777F">
      <w:pPr>
        <w:spacing w:after="20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698"/>
        <w:gridCol w:w="844"/>
        <w:gridCol w:w="5709"/>
        <w:gridCol w:w="705"/>
      </w:tblGrid>
      <w:tr w:rsidR="00421A60" w:rsidRPr="00EC3C0B" w14:paraId="62B91CF2" w14:textId="77777777" w:rsidTr="00161DF4">
        <w:tc>
          <w:tcPr>
            <w:tcW w:w="1083" w:type="dxa"/>
          </w:tcPr>
          <w:p w14:paraId="5ECD1D8A" w14:textId="77777777" w:rsidR="00F27D65" w:rsidRPr="00EC3C0B" w:rsidRDefault="00F27D65" w:rsidP="00154709">
            <w:pPr>
              <w:rPr>
                <w:color w:val="000000" w:themeColor="text1"/>
                <w:cs/>
              </w:rPr>
            </w:pPr>
          </w:p>
        </w:tc>
        <w:tc>
          <w:tcPr>
            <w:tcW w:w="7389" w:type="dxa"/>
            <w:gridSpan w:val="3"/>
          </w:tcPr>
          <w:p w14:paraId="7DF325E0" w14:textId="77777777" w:rsidR="00F27D65" w:rsidRPr="00EC3C0B" w:rsidRDefault="00F27D65" w:rsidP="00154709">
            <w:pPr>
              <w:rPr>
                <w:color w:val="000000" w:themeColor="text1"/>
                <w:cs/>
              </w:rPr>
            </w:pPr>
          </w:p>
        </w:tc>
        <w:tc>
          <w:tcPr>
            <w:tcW w:w="708" w:type="dxa"/>
          </w:tcPr>
          <w:p w14:paraId="7400EE0B" w14:textId="77777777" w:rsidR="00F27D65" w:rsidRPr="00EC3C0B" w:rsidRDefault="00F27D65" w:rsidP="00154709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olor w:val="000000" w:themeColor="text1"/>
                <w:cs/>
              </w:rPr>
              <w:t>หน้า</w:t>
            </w:r>
          </w:p>
        </w:tc>
      </w:tr>
      <w:tr w:rsidR="00421A60" w:rsidRPr="00EC3C0B" w14:paraId="6141933A" w14:textId="77777777" w:rsidTr="00161DF4">
        <w:tc>
          <w:tcPr>
            <w:tcW w:w="1083" w:type="dxa"/>
          </w:tcPr>
          <w:p w14:paraId="729860FA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</w:rPr>
            </w:pPr>
            <w:r w:rsidRPr="003F234A">
              <w:rPr>
                <w:b/>
                <w:bCs/>
                <w:cs/>
              </w:rPr>
              <w:t>ส่วนที่ ๑</w:t>
            </w:r>
          </w:p>
        </w:tc>
        <w:tc>
          <w:tcPr>
            <w:tcW w:w="7389" w:type="dxa"/>
            <w:gridSpan w:val="3"/>
          </w:tcPr>
          <w:p w14:paraId="5ACD5AB1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</w:rPr>
            </w:pPr>
            <w:r w:rsidRPr="003F234A">
              <w:rPr>
                <w:b/>
                <w:bCs/>
                <w:cs/>
              </w:rPr>
              <w:t>บทสรุปผู้บริหาร</w:t>
            </w:r>
          </w:p>
        </w:tc>
        <w:tc>
          <w:tcPr>
            <w:tcW w:w="708" w:type="dxa"/>
          </w:tcPr>
          <w:p w14:paraId="131D2C85" w14:textId="77777777" w:rsidR="00F27D65" w:rsidRPr="003F234A" w:rsidRDefault="006972E6" w:rsidP="003F234A">
            <w:pPr>
              <w:spacing w:after="120" w:line="360" w:lineRule="exact"/>
              <w:jc w:val="center"/>
              <w:rPr>
                <w:cs/>
              </w:rPr>
            </w:pPr>
            <w:r>
              <w:rPr>
                <w:cs/>
              </w:rPr>
              <w:t>๑</w:t>
            </w:r>
          </w:p>
        </w:tc>
      </w:tr>
      <w:tr w:rsidR="00421A60" w:rsidRPr="00EC3C0B" w14:paraId="6DAC2F66" w14:textId="77777777" w:rsidTr="00161DF4">
        <w:tc>
          <w:tcPr>
            <w:tcW w:w="1083" w:type="dxa"/>
          </w:tcPr>
          <w:p w14:paraId="2BB9F8A8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</w:rPr>
            </w:pPr>
            <w:r w:rsidRPr="003F234A">
              <w:rPr>
                <w:b/>
                <w:bCs/>
                <w:cs/>
              </w:rPr>
              <w:t>ส่วนที่ ๒</w:t>
            </w:r>
          </w:p>
        </w:tc>
        <w:tc>
          <w:tcPr>
            <w:tcW w:w="7389" w:type="dxa"/>
            <w:gridSpan w:val="3"/>
          </w:tcPr>
          <w:p w14:paraId="1884FDAE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  <w:cs/>
              </w:rPr>
            </w:pPr>
            <w:r w:rsidRPr="003F234A">
              <w:rPr>
                <w:b/>
                <w:bCs/>
                <w:cs/>
              </w:rPr>
              <w:t>แผนแม่บทภายใต้ยุทธศาสตร์ชาติ ประเด็น</w:t>
            </w:r>
            <w:r w:rsidR="00C119B4" w:rsidRPr="003F234A">
              <w:rPr>
                <w:b/>
                <w:bCs/>
                <w:cs/>
              </w:rPr>
              <w:t xml:space="preserve"> </w:t>
            </w:r>
            <w:r w:rsidRPr="003F234A">
              <w:rPr>
                <w:b/>
                <w:bCs/>
                <w:cs/>
              </w:rPr>
              <w:t>การเติบโตอย่างยั่งยืน</w:t>
            </w:r>
          </w:p>
        </w:tc>
        <w:tc>
          <w:tcPr>
            <w:tcW w:w="708" w:type="dxa"/>
          </w:tcPr>
          <w:p w14:paraId="4104BBFA" w14:textId="77777777" w:rsidR="00F27D65" w:rsidRPr="003F234A" w:rsidRDefault="006972E6" w:rsidP="003F234A">
            <w:pPr>
              <w:spacing w:after="120" w:line="360" w:lineRule="exact"/>
              <w:jc w:val="center"/>
              <w:rPr>
                <w:cs/>
              </w:rPr>
            </w:pPr>
            <w:r>
              <w:rPr>
                <w:cs/>
              </w:rPr>
              <w:t>๓</w:t>
            </w:r>
          </w:p>
        </w:tc>
      </w:tr>
      <w:tr w:rsidR="00421A60" w:rsidRPr="00EC3C0B" w14:paraId="38C9460D" w14:textId="77777777" w:rsidTr="00161DF4">
        <w:tc>
          <w:tcPr>
            <w:tcW w:w="1083" w:type="dxa"/>
          </w:tcPr>
          <w:p w14:paraId="01A34422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6F798B5D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๒.๑</w:t>
            </w:r>
          </w:p>
        </w:tc>
        <w:tc>
          <w:tcPr>
            <w:tcW w:w="6687" w:type="dxa"/>
            <w:gridSpan w:val="2"/>
          </w:tcPr>
          <w:p w14:paraId="24E465C6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บทนำ</w:t>
            </w:r>
          </w:p>
        </w:tc>
        <w:tc>
          <w:tcPr>
            <w:tcW w:w="708" w:type="dxa"/>
          </w:tcPr>
          <w:p w14:paraId="69212D07" w14:textId="77777777" w:rsidR="00F27D65" w:rsidRPr="003F234A" w:rsidRDefault="00F27D65" w:rsidP="003F234A">
            <w:pPr>
              <w:spacing w:after="120" w:line="360" w:lineRule="exact"/>
              <w:jc w:val="center"/>
            </w:pPr>
          </w:p>
        </w:tc>
      </w:tr>
      <w:tr w:rsidR="00421A60" w:rsidRPr="00EC3C0B" w14:paraId="0B1AA691" w14:textId="77777777" w:rsidTr="00161DF4">
        <w:tc>
          <w:tcPr>
            <w:tcW w:w="1083" w:type="dxa"/>
          </w:tcPr>
          <w:p w14:paraId="1C9138C4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0A3B7B17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26EDEA90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๒.๑.๑</w:t>
            </w:r>
          </w:p>
        </w:tc>
        <w:tc>
          <w:tcPr>
            <w:tcW w:w="5840" w:type="dxa"/>
          </w:tcPr>
          <w:p w14:paraId="104C5B8D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เป้าหมายการพัฒนาตามยุทธศาสตร์ชาติ</w:t>
            </w:r>
          </w:p>
        </w:tc>
        <w:tc>
          <w:tcPr>
            <w:tcW w:w="708" w:type="dxa"/>
          </w:tcPr>
          <w:p w14:paraId="5C60DD67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๓</w:t>
            </w:r>
          </w:p>
        </w:tc>
      </w:tr>
      <w:tr w:rsidR="00421A60" w:rsidRPr="00EC3C0B" w14:paraId="37881A5E" w14:textId="77777777" w:rsidTr="00161DF4">
        <w:tc>
          <w:tcPr>
            <w:tcW w:w="1083" w:type="dxa"/>
          </w:tcPr>
          <w:p w14:paraId="1874BC9B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51743510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72248DD6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๒.๑.๒</w:t>
            </w:r>
          </w:p>
        </w:tc>
        <w:tc>
          <w:tcPr>
            <w:tcW w:w="5840" w:type="dxa"/>
          </w:tcPr>
          <w:p w14:paraId="7F624193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ประเด็นภายใต้ยุทธศาสตร์ชาติ</w:t>
            </w:r>
          </w:p>
        </w:tc>
        <w:tc>
          <w:tcPr>
            <w:tcW w:w="708" w:type="dxa"/>
          </w:tcPr>
          <w:p w14:paraId="777AA7E6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๔</w:t>
            </w:r>
          </w:p>
        </w:tc>
      </w:tr>
      <w:tr w:rsidR="00421A60" w:rsidRPr="00EC3C0B" w14:paraId="5839E01B" w14:textId="77777777" w:rsidTr="00161DF4">
        <w:tc>
          <w:tcPr>
            <w:tcW w:w="1083" w:type="dxa"/>
          </w:tcPr>
          <w:p w14:paraId="7B684CB4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6B539D4F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๒.๒</w:t>
            </w:r>
          </w:p>
        </w:tc>
        <w:tc>
          <w:tcPr>
            <w:tcW w:w="6687" w:type="dxa"/>
            <w:gridSpan w:val="2"/>
          </w:tcPr>
          <w:p w14:paraId="01C6CCB9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เป้าหมายและตัวชี้วัดของแผนแม่บทภายใต้ยุทธศาสตร์ชาติ</w:t>
            </w:r>
          </w:p>
        </w:tc>
        <w:tc>
          <w:tcPr>
            <w:tcW w:w="708" w:type="dxa"/>
          </w:tcPr>
          <w:p w14:paraId="42A893C6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๗</w:t>
            </w:r>
          </w:p>
        </w:tc>
      </w:tr>
      <w:tr w:rsidR="00421A60" w:rsidRPr="00EC3C0B" w14:paraId="7D57DF6A" w14:textId="77777777" w:rsidTr="00161DF4">
        <w:tc>
          <w:tcPr>
            <w:tcW w:w="1083" w:type="dxa"/>
          </w:tcPr>
          <w:p w14:paraId="3F576019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</w:rPr>
            </w:pPr>
            <w:r w:rsidRPr="003F234A">
              <w:rPr>
                <w:b/>
                <w:bCs/>
                <w:cs/>
              </w:rPr>
              <w:t>ส่วนที่ ๓</w:t>
            </w:r>
          </w:p>
        </w:tc>
        <w:tc>
          <w:tcPr>
            <w:tcW w:w="7389" w:type="dxa"/>
            <w:gridSpan w:val="3"/>
          </w:tcPr>
          <w:p w14:paraId="160E7554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  <w:cs/>
              </w:rPr>
            </w:pPr>
            <w:r w:rsidRPr="003F234A">
              <w:rPr>
                <w:b/>
                <w:bCs/>
                <w:cs/>
              </w:rPr>
              <w:t>แผนย่อยของแผนแม่บทภายใต้ยุทธศาสตร์ชาติ ประเด็น</w:t>
            </w:r>
            <w:r w:rsidR="00C119B4" w:rsidRPr="003F234A">
              <w:rPr>
                <w:b/>
                <w:bCs/>
                <w:cs/>
              </w:rPr>
              <w:t xml:space="preserve"> </w:t>
            </w:r>
            <w:r w:rsidRPr="003F234A">
              <w:rPr>
                <w:b/>
                <w:bCs/>
                <w:cs/>
              </w:rPr>
              <w:t>การเติบโตอย่างยั่งยืน</w:t>
            </w:r>
          </w:p>
        </w:tc>
        <w:tc>
          <w:tcPr>
            <w:tcW w:w="708" w:type="dxa"/>
          </w:tcPr>
          <w:p w14:paraId="43B7CD9D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๘</w:t>
            </w:r>
          </w:p>
        </w:tc>
      </w:tr>
      <w:tr w:rsidR="00421A60" w:rsidRPr="00EC3C0B" w14:paraId="4F808088" w14:textId="77777777" w:rsidTr="00161DF4">
        <w:tc>
          <w:tcPr>
            <w:tcW w:w="1083" w:type="dxa"/>
          </w:tcPr>
          <w:p w14:paraId="2F22EE7A" w14:textId="77777777" w:rsidR="00F27D65" w:rsidRPr="003F234A" w:rsidRDefault="00F27D65" w:rsidP="003F234A">
            <w:pPr>
              <w:spacing w:after="120" w:line="360" w:lineRule="exact"/>
              <w:rPr>
                <w:b/>
                <w:bCs/>
              </w:rPr>
            </w:pPr>
          </w:p>
        </w:tc>
        <w:tc>
          <w:tcPr>
            <w:tcW w:w="702" w:type="dxa"/>
          </w:tcPr>
          <w:p w14:paraId="6A2399A8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๓.๑</w:t>
            </w:r>
          </w:p>
        </w:tc>
        <w:tc>
          <w:tcPr>
            <w:tcW w:w="6687" w:type="dxa"/>
            <w:gridSpan w:val="2"/>
          </w:tcPr>
          <w:p w14:paraId="72CAABFA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แผนย่อย</w:t>
            </w:r>
            <w:r w:rsidR="00B61675" w:rsidRPr="003F234A">
              <w:rPr>
                <w:cs/>
              </w:rPr>
              <w:t>การ</w:t>
            </w:r>
            <w:r w:rsidR="0011303E" w:rsidRPr="003F234A">
              <w:rPr>
                <w:cs/>
              </w:rPr>
              <w:t>สร้างการเติบโตอย่างยั่งยืนบนสังคมเศรษฐกิจสีเขียว</w:t>
            </w:r>
          </w:p>
        </w:tc>
        <w:tc>
          <w:tcPr>
            <w:tcW w:w="708" w:type="dxa"/>
          </w:tcPr>
          <w:p w14:paraId="64348FE0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๘</w:t>
            </w:r>
          </w:p>
        </w:tc>
      </w:tr>
      <w:tr w:rsidR="00421A60" w:rsidRPr="00EC3C0B" w14:paraId="359BB25C" w14:textId="77777777" w:rsidTr="00161DF4">
        <w:tc>
          <w:tcPr>
            <w:tcW w:w="1083" w:type="dxa"/>
          </w:tcPr>
          <w:p w14:paraId="0FCFBA6D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2F2F92FC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4F26878A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๓.๑.๑</w:t>
            </w:r>
          </w:p>
        </w:tc>
        <w:tc>
          <w:tcPr>
            <w:tcW w:w="5840" w:type="dxa"/>
          </w:tcPr>
          <w:p w14:paraId="142AA99A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แนวทางการพัฒนา</w:t>
            </w:r>
          </w:p>
        </w:tc>
        <w:tc>
          <w:tcPr>
            <w:tcW w:w="708" w:type="dxa"/>
          </w:tcPr>
          <w:p w14:paraId="43B94513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๘</w:t>
            </w:r>
          </w:p>
        </w:tc>
      </w:tr>
      <w:tr w:rsidR="00421A60" w:rsidRPr="00EC3C0B" w14:paraId="05FB61F8" w14:textId="77777777" w:rsidTr="00161DF4">
        <w:tc>
          <w:tcPr>
            <w:tcW w:w="1083" w:type="dxa"/>
          </w:tcPr>
          <w:p w14:paraId="31163FB3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3D968C6C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5395CF45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๓.๑.๒</w:t>
            </w:r>
          </w:p>
        </w:tc>
        <w:tc>
          <w:tcPr>
            <w:tcW w:w="5840" w:type="dxa"/>
          </w:tcPr>
          <w:p w14:paraId="353D6136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</w:t>
            </w:r>
          </w:p>
        </w:tc>
        <w:tc>
          <w:tcPr>
            <w:tcW w:w="708" w:type="dxa"/>
          </w:tcPr>
          <w:p w14:paraId="0EC7119D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๑๐</w:t>
            </w:r>
          </w:p>
        </w:tc>
      </w:tr>
      <w:tr w:rsidR="00421A60" w:rsidRPr="00EC3C0B" w14:paraId="3799A635" w14:textId="77777777" w:rsidTr="00161DF4">
        <w:tc>
          <w:tcPr>
            <w:tcW w:w="1083" w:type="dxa"/>
          </w:tcPr>
          <w:p w14:paraId="17EA27D6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0D06EDD3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๓.๒</w:t>
            </w:r>
          </w:p>
        </w:tc>
        <w:tc>
          <w:tcPr>
            <w:tcW w:w="6687" w:type="dxa"/>
            <w:gridSpan w:val="2"/>
          </w:tcPr>
          <w:p w14:paraId="5DDE6A27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แผนย่อย</w:t>
            </w:r>
            <w:r w:rsidR="00B61675" w:rsidRPr="003F234A">
              <w:rPr>
                <w:cs/>
              </w:rPr>
              <w:t>การ</w:t>
            </w:r>
            <w:r w:rsidR="0011303E" w:rsidRPr="003F234A">
              <w:rPr>
                <w:cs/>
              </w:rPr>
              <w:t>สร้างการเติบโตอย่างยั่งยืนบนสังคมเศรษฐกิจภาคทะเล</w:t>
            </w:r>
          </w:p>
        </w:tc>
        <w:tc>
          <w:tcPr>
            <w:tcW w:w="708" w:type="dxa"/>
          </w:tcPr>
          <w:p w14:paraId="389B4458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๑</w:t>
            </w:r>
          </w:p>
        </w:tc>
      </w:tr>
      <w:tr w:rsidR="00421A60" w:rsidRPr="00EC3C0B" w14:paraId="1057BAB3" w14:textId="77777777" w:rsidTr="00161DF4">
        <w:tc>
          <w:tcPr>
            <w:tcW w:w="1083" w:type="dxa"/>
          </w:tcPr>
          <w:p w14:paraId="1C8A089C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76791BD7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1F2DF8C6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๓.๒.๑</w:t>
            </w:r>
          </w:p>
        </w:tc>
        <w:tc>
          <w:tcPr>
            <w:tcW w:w="5840" w:type="dxa"/>
          </w:tcPr>
          <w:p w14:paraId="41AD8C89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แนวทางการพัฒนา</w:t>
            </w:r>
          </w:p>
        </w:tc>
        <w:tc>
          <w:tcPr>
            <w:tcW w:w="708" w:type="dxa"/>
          </w:tcPr>
          <w:p w14:paraId="39F53DFC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๑</w:t>
            </w:r>
          </w:p>
        </w:tc>
      </w:tr>
      <w:tr w:rsidR="00421A60" w:rsidRPr="00EC3C0B" w14:paraId="0A5FBFD2" w14:textId="77777777" w:rsidTr="00161DF4">
        <w:tc>
          <w:tcPr>
            <w:tcW w:w="1083" w:type="dxa"/>
          </w:tcPr>
          <w:p w14:paraId="10A229D1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382AE0A9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5FF993E7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๓.๒.๒</w:t>
            </w:r>
          </w:p>
        </w:tc>
        <w:tc>
          <w:tcPr>
            <w:tcW w:w="5840" w:type="dxa"/>
          </w:tcPr>
          <w:p w14:paraId="04ABDCF6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</w:t>
            </w:r>
          </w:p>
        </w:tc>
        <w:tc>
          <w:tcPr>
            <w:tcW w:w="708" w:type="dxa"/>
          </w:tcPr>
          <w:p w14:paraId="50488D40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๒</w:t>
            </w:r>
          </w:p>
        </w:tc>
      </w:tr>
      <w:tr w:rsidR="00421A60" w:rsidRPr="00EC3C0B" w14:paraId="2F4F1B2B" w14:textId="77777777" w:rsidTr="00161DF4">
        <w:tc>
          <w:tcPr>
            <w:tcW w:w="1083" w:type="dxa"/>
          </w:tcPr>
          <w:p w14:paraId="164EA087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61710839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๓.๓</w:t>
            </w:r>
          </w:p>
        </w:tc>
        <w:tc>
          <w:tcPr>
            <w:tcW w:w="6687" w:type="dxa"/>
            <w:gridSpan w:val="2"/>
          </w:tcPr>
          <w:p w14:paraId="485560DA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แผนย่อย</w:t>
            </w:r>
            <w:r w:rsidR="00B61675" w:rsidRPr="003F234A">
              <w:rPr>
                <w:cs/>
              </w:rPr>
              <w:t>การ</w:t>
            </w:r>
            <w:r w:rsidR="00A307FD" w:rsidRPr="003F234A">
              <w:rPr>
                <w:cs/>
              </w:rPr>
              <w:t>สร้างการเติบโตอย่างยั่งยืนบนสังคมที่เป็นมิตรต่อสภาพภูมิอากาศ</w:t>
            </w:r>
          </w:p>
        </w:tc>
        <w:tc>
          <w:tcPr>
            <w:tcW w:w="708" w:type="dxa"/>
          </w:tcPr>
          <w:p w14:paraId="0E71657D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๓</w:t>
            </w:r>
          </w:p>
        </w:tc>
      </w:tr>
      <w:tr w:rsidR="00421A60" w:rsidRPr="00EC3C0B" w14:paraId="2D8FB593" w14:textId="77777777" w:rsidTr="00161DF4">
        <w:tc>
          <w:tcPr>
            <w:tcW w:w="1083" w:type="dxa"/>
          </w:tcPr>
          <w:p w14:paraId="08D2014A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7B881DFD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2FF37643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๓.๓.๑</w:t>
            </w:r>
          </w:p>
        </w:tc>
        <w:tc>
          <w:tcPr>
            <w:tcW w:w="5840" w:type="dxa"/>
          </w:tcPr>
          <w:p w14:paraId="2A0CABDA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แนวทางการพัฒนา</w:t>
            </w:r>
          </w:p>
        </w:tc>
        <w:tc>
          <w:tcPr>
            <w:tcW w:w="708" w:type="dxa"/>
          </w:tcPr>
          <w:p w14:paraId="432996EC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๓</w:t>
            </w:r>
          </w:p>
        </w:tc>
      </w:tr>
      <w:tr w:rsidR="00421A60" w:rsidRPr="00EC3C0B" w14:paraId="5F0E83CD" w14:textId="77777777" w:rsidTr="00161DF4">
        <w:tc>
          <w:tcPr>
            <w:tcW w:w="1083" w:type="dxa"/>
          </w:tcPr>
          <w:p w14:paraId="7D359A12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0C64A44C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0BFF9F8D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๓.๓.๒</w:t>
            </w:r>
          </w:p>
        </w:tc>
        <w:tc>
          <w:tcPr>
            <w:tcW w:w="5840" w:type="dxa"/>
          </w:tcPr>
          <w:p w14:paraId="68989094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</w:t>
            </w:r>
          </w:p>
        </w:tc>
        <w:tc>
          <w:tcPr>
            <w:tcW w:w="708" w:type="dxa"/>
          </w:tcPr>
          <w:p w14:paraId="3FEF6BFC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๔</w:t>
            </w:r>
          </w:p>
        </w:tc>
      </w:tr>
      <w:tr w:rsidR="00421A60" w:rsidRPr="00EC3C0B" w14:paraId="2EF3B08C" w14:textId="77777777" w:rsidTr="00161DF4">
        <w:tc>
          <w:tcPr>
            <w:tcW w:w="1083" w:type="dxa"/>
          </w:tcPr>
          <w:p w14:paraId="4AE346D5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0C2140C9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๓.๔</w:t>
            </w:r>
          </w:p>
        </w:tc>
        <w:tc>
          <w:tcPr>
            <w:tcW w:w="6687" w:type="dxa"/>
            <w:gridSpan w:val="2"/>
          </w:tcPr>
          <w:p w14:paraId="72BF059B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แผนย่อย</w:t>
            </w:r>
            <w:r w:rsidR="00B61675" w:rsidRPr="003F234A">
              <w:rPr>
                <w:cs/>
              </w:rPr>
              <w:t>การ</w:t>
            </w:r>
            <w:r w:rsidR="008E3FF4" w:rsidRPr="003F234A">
              <w:rPr>
                <w:cs/>
              </w:rPr>
              <w:t>จัดการมลพิษที่มีผลกระทบต่อสิ่งแวดล้อม</w:t>
            </w:r>
            <w:r w:rsidR="00762918" w:rsidRPr="003F234A">
              <w:rPr>
                <w:cs/>
              </w:rPr>
              <w:t>และสารเคมี</w:t>
            </w:r>
            <w:r w:rsidR="00B260E1" w:rsidRPr="003F234A">
              <w:rPr>
                <w:cs/>
              </w:rPr>
              <w:br/>
            </w:r>
            <w:r w:rsidR="00762918" w:rsidRPr="003F234A">
              <w:rPr>
                <w:cs/>
              </w:rPr>
              <w:t>ในภาคเกษตรทั้งระบบให้เป็นไปตามมาตรฐานสากล</w:t>
            </w:r>
          </w:p>
        </w:tc>
        <w:tc>
          <w:tcPr>
            <w:tcW w:w="708" w:type="dxa"/>
          </w:tcPr>
          <w:p w14:paraId="2546FA0E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๕</w:t>
            </w:r>
          </w:p>
        </w:tc>
      </w:tr>
      <w:tr w:rsidR="00421A60" w:rsidRPr="00EC3C0B" w14:paraId="36B6A961" w14:textId="77777777" w:rsidTr="00161DF4">
        <w:tc>
          <w:tcPr>
            <w:tcW w:w="1083" w:type="dxa"/>
          </w:tcPr>
          <w:p w14:paraId="55C8ACF2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0E9FA1B3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1D0B0514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๓.๔.๑</w:t>
            </w:r>
          </w:p>
        </w:tc>
        <w:tc>
          <w:tcPr>
            <w:tcW w:w="5840" w:type="dxa"/>
          </w:tcPr>
          <w:p w14:paraId="4ACE9AD2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แนวทางการพัฒนา</w:t>
            </w:r>
          </w:p>
        </w:tc>
        <w:tc>
          <w:tcPr>
            <w:tcW w:w="708" w:type="dxa"/>
          </w:tcPr>
          <w:p w14:paraId="731639DC" w14:textId="77777777" w:rsidR="00F27D65" w:rsidRPr="003F234A" w:rsidRDefault="00DE6BF7" w:rsidP="003F234A">
            <w:pPr>
              <w:spacing w:after="120" w:line="360" w:lineRule="exact"/>
              <w:jc w:val="center"/>
            </w:pPr>
            <w:r w:rsidRPr="003F234A">
              <w:rPr>
                <w:cs/>
              </w:rPr>
              <w:t>๑</w:t>
            </w:r>
            <w:r w:rsidR="006972E6">
              <w:rPr>
                <w:cs/>
              </w:rPr>
              <w:t>๕</w:t>
            </w:r>
          </w:p>
        </w:tc>
      </w:tr>
      <w:tr w:rsidR="00421A60" w:rsidRPr="00EC3C0B" w14:paraId="204CAB8E" w14:textId="77777777" w:rsidTr="00161DF4">
        <w:tc>
          <w:tcPr>
            <w:tcW w:w="1083" w:type="dxa"/>
          </w:tcPr>
          <w:p w14:paraId="188CBCD7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6A354C56" w14:textId="77777777" w:rsidR="00F27D65" w:rsidRPr="003F234A" w:rsidRDefault="00F27D65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19BE5CFB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๓.๔.๒</w:t>
            </w:r>
          </w:p>
        </w:tc>
        <w:tc>
          <w:tcPr>
            <w:tcW w:w="5840" w:type="dxa"/>
          </w:tcPr>
          <w:p w14:paraId="3701C594" w14:textId="77777777" w:rsidR="00F27D65" w:rsidRPr="003F234A" w:rsidRDefault="00F27D65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</w:t>
            </w:r>
          </w:p>
        </w:tc>
        <w:tc>
          <w:tcPr>
            <w:tcW w:w="708" w:type="dxa"/>
          </w:tcPr>
          <w:p w14:paraId="5A0581AD" w14:textId="77777777" w:rsidR="00F27D65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๑๗</w:t>
            </w:r>
          </w:p>
        </w:tc>
      </w:tr>
      <w:tr w:rsidR="00C73EB1" w:rsidRPr="00EC3C0B" w14:paraId="3016301F" w14:textId="77777777" w:rsidTr="00161DF4">
        <w:tc>
          <w:tcPr>
            <w:tcW w:w="1083" w:type="dxa"/>
          </w:tcPr>
          <w:p w14:paraId="385E3B08" w14:textId="77777777" w:rsidR="00C73EB1" w:rsidRPr="003F234A" w:rsidRDefault="00C73EB1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120B7096" w14:textId="77777777" w:rsidR="00C73EB1" w:rsidRPr="003F234A" w:rsidRDefault="00B14CB7" w:rsidP="003F234A">
            <w:pPr>
              <w:spacing w:after="120" w:line="360" w:lineRule="exact"/>
            </w:pPr>
            <w:r w:rsidRPr="003F234A">
              <w:rPr>
                <w:cs/>
              </w:rPr>
              <w:t>๓.</w:t>
            </w:r>
            <w:r w:rsidR="0028791A" w:rsidRPr="003F234A">
              <w:rPr>
                <w:cs/>
              </w:rPr>
              <w:t>๕</w:t>
            </w:r>
          </w:p>
        </w:tc>
        <w:tc>
          <w:tcPr>
            <w:tcW w:w="6687" w:type="dxa"/>
            <w:gridSpan w:val="2"/>
          </w:tcPr>
          <w:p w14:paraId="5BEAD354" w14:textId="77777777" w:rsidR="00C73EB1" w:rsidRPr="003F234A" w:rsidRDefault="00C73EB1" w:rsidP="003F234A">
            <w:pPr>
              <w:spacing w:after="120" w:line="360" w:lineRule="exact"/>
            </w:pPr>
            <w:r w:rsidRPr="003F234A">
              <w:rPr>
                <w:cs/>
              </w:rPr>
              <w:t>แผนย่อย</w:t>
            </w:r>
            <w:r w:rsidR="00B61675" w:rsidRPr="003F234A">
              <w:rPr>
                <w:cs/>
              </w:rPr>
              <w:t>การ</w:t>
            </w:r>
            <w:r w:rsidRPr="003F234A">
              <w:rPr>
                <w:cs/>
              </w:rPr>
              <w:t>ยกระดับกระบวนทัศน์เพื่อกำหนดอนาคตประเทศ</w:t>
            </w:r>
          </w:p>
        </w:tc>
        <w:tc>
          <w:tcPr>
            <w:tcW w:w="708" w:type="dxa"/>
          </w:tcPr>
          <w:p w14:paraId="5ABA1721" w14:textId="77777777" w:rsidR="00C73EB1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๑๘</w:t>
            </w:r>
          </w:p>
        </w:tc>
      </w:tr>
      <w:tr w:rsidR="00C73EB1" w:rsidRPr="00EC3C0B" w14:paraId="17BA261B" w14:textId="77777777" w:rsidTr="00161DF4">
        <w:tc>
          <w:tcPr>
            <w:tcW w:w="1083" w:type="dxa"/>
          </w:tcPr>
          <w:p w14:paraId="5E40D4A6" w14:textId="77777777" w:rsidR="00C73EB1" w:rsidRPr="003F234A" w:rsidRDefault="00C73EB1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782AD7C4" w14:textId="77777777" w:rsidR="00C73EB1" w:rsidRPr="003F234A" w:rsidRDefault="00C73EB1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1EA476E3" w14:textId="77777777" w:rsidR="00C73EB1" w:rsidRPr="003F234A" w:rsidRDefault="00B14CB7" w:rsidP="003F234A">
            <w:pPr>
              <w:spacing w:after="120" w:line="360" w:lineRule="exact"/>
            </w:pPr>
            <w:r w:rsidRPr="003F234A">
              <w:rPr>
                <w:cs/>
              </w:rPr>
              <w:t>๓.</w:t>
            </w:r>
            <w:r w:rsidR="0028791A" w:rsidRPr="003F234A">
              <w:rPr>
                <w:cs/>
              </w:rPr>
              <w:t>๕</w:t>
            </w:r>
            <w:r w:rsidR="00C73EB1" w:rsidRPr="003F234A">
              <w:rPr>
                <w:cs/>
              </w:rPr>
              <w:t>.๑</w:t>
            </w:r>
          </w:p>
        </w:tc>
        <w:tc>
          <w:tcPr>
            <w:tcW w:w="5840" w:type="dxa"/>
          </w:tcPr>
          <w:p w14:paraId="26719F89" w14:textId="77777777" w:rsidR="00C73EB1" w:rsidRPr="003F234A" w:rsidRDefault="00C73EB1" w:rsidP="003F234A">
            <w:pPr>
              <w:spacing w:after="120" w:line="360" w:lineRule="exact"/>
            </w:pPr>
            <w:r w:rsidRPr="003F234A">
              <w:rPr>
                <w:cs/>
              </w:rPr>
              <w:t>แนวทางการพัฒนา</w:t>
            </w:r>
          </w:p>
        </w:tc>
        <w:tc>
          <w:tcPr>
            <w:tcW w:w="708" w:type="dxa"/>
          </w:tcPr>
          <w:p w14:paraId="7001FFAB" w14:textId="77777777" w:rsidR="00C73EB1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๑๘</w:t>
            </w:r>
          </w:p>
        </w:tc>
      </w:tr>
      <w:tr w:rsidR="00C73EB1" w:rsidRPr="00EC3C0B" w14:paraId="389F9205" w14:textId="77777777" w:rsidTr="00161DF4">
        <w:tc>
          <w:tcPr>
            <w:tcW w:w="1083" w:type="dxa"/>
          </w:tcPr>
          <w:p w14:paraId="5B548B56" w14:textId="77777777" w:rsidR="00C73EB1" w:rsidRPr="003F234A" w:rsidRDefault="00C73EB1" w:rsidP="003F234A">
            <w:pPr>
              <w:spacing w:after="120" w:line="360" w:lineRule="exact"/>
            </w:pPr>
          </w:p>
        </w:tc>
        <w:tc>
          <w:tcPr>
            <w:tcW w:w="702" w:type="dxa"/>
          </w:tcPr>
          <w:p w14:paraId="55723E8E" w14:textId="77777777" w:rsidR="00C73EB1" w:rsidRPr="003F234A" w:rsidRDefault="00C73EB1" w:rsidP="003F234A">
            <w:pPr>
              <w:spacing w:after="120" w:line="360" w:lineRule="exact"/>
            </w:pPr>
          </w:p>
        </w:tc>
        <w:tc>
          <w:tcPr>
            <w:tcW w:w="847" w:type="dxa"/>
          </w:tcPr>
          <w:p w14:paraId="1AD69F09" w14:textId="77777777" w:rsidR="00C73EB1" w:rsidRPr="003F234A" w:rsidRDefault="00B14CB7" w:rsidP="003F234A">
            <w:pPr>
              <w:spacing w:after="120" w:line="360" w:lineRule="exact"/>
            </w:pPr>
            <w:r w:rsidRPr="003F234A">
              <w:rPr>
                <w:cs/>
              </w:rPr>
              <w:t>๓.</w:t>
            </w:r>
            <w:r w:rsidR="0028791A" w:rsidRPr="003F234A">
              <w:rPr>
                <w:cs/>
              </w:rPr>
              <w:t>๕</w:t>
            </w:r>
            <w:r w:rsidR="00C73EB1" w:rsidRPr="003F234A">
              <w:rPr>
                <w:cs/>
              </w:rPr>
              <w:t>.๒</w:t>
            </w:r>
          </w:p>
        </w:tc>
        <w:tc>
          <w:tcPr>
            <w:tcW w:w="5840" w:type="dxa"/>
          </w:tcPr>
          <w:p w14:paraId="369FE0C1" w14:textId="77777777" w:rsidR="00C73EB1" w:rsidRPr="003F234A" w:rsidRDefault="00C73EB1" w:rsidP="003F234A">
            <w:pPr>
              <w:spacing w:after="120" w:line="360" w:lineRule="exact"/>
            </w:pPr>
            <w:r w:rsidRPr="003F234A">
              <w:rPr>
                <w:cs/>
              </w:rPr>
              <w:t>เป้าหมายและตัวชี้วัด</w:t>
            </w:r>
          </w:p>
        </w:tc>
        <w:tc>
          <w:tcPr>
            <w:tcW w:w="708" w:type="dxa"/>
          </w:tcPr>
          <w:p w14:paraId="2E7E26B4" w14:textId="77777777" w:rsidR="00C73EB1" w:rsidRPr="003F234A" w:rsidRDefault="006972E6" w:rsidP="003F234A">
            <w:pPr>
              <w:spacing w:after="120" w:line="360" w:lineRule="exact"/>
              <w:jc w:val="center"/>
            </w:pPr>
            <w:r>
              <w:rPr>
                <w:cs/>
              </w:rPr>
              <w:t>๑๙</w:t>
            </w:r>
          </w:p>
        </w:tc>
      </w:tr>
    </w:tbl>
    <w:p w14:paraId="5CB1A05B" w14:textId="77777777" w:rsidR="00F67C40" w:rsidRPr="00EC3C0B" w:rsidRDefault="00F67C40" w:rsidP="008516D5">
      <w:pPr>
        <w:rPr>
          <w:b/>
          <w:bCs/>
          <w:color w:val="000000" w:themeColor="text1"/>
        </w:rPr>
      </w:pPr>
    </w:p>
    <w:p w14:paraId="2561BB65" w14:textId="77777777" w:rsidR="003C24E5" w:rsidRPr="00EC3C0B" w:rsidRDefault="003C24E5" w:rsidP="00C73EB1">
      <w:pPr>
        <w:rPr>
          <w:b/>
          <w:bCs/>
          <w:color w:val="000000" w:themeColor="text1"/>
          <w:sz w:val="40"/>
          <w:szCs w:val="40"/>
        </w:rPr>
      </w:pPr>
    </w:p>
    <w:p w14:paraId="315EE098" w14:textId="77777777" w:rsidR="00EB29C8" w:rsidRPr="003F234A" w:rsidRDefault="00EB29C8" w:rsidP="00C73EB1">
      <w:pPr>
        <w:rPr>
          <w:b/>
          <w:bCs/>
          <w:color w:val="000000" w:themeColor="text1"/>
          <w:sz w:val="40"/>
          <w:szCs w:val="40"/>
          <w:cs/>
        </w:rPr>
        <w:sectPr w:rsidR="00EB29C8" w:rsidRPr="003F234A" w:rsidSect="004B4164">
          <w:pgSz w:w="11906" w:h="16838" w:code="9"/>
          <w:pgMar w:top="1440" w:right="1440" w:bottom="1440" w:left="1440" w:header="432" w:footer="785" w:gutter="0"/>
          <w:pgNumType w:fmt="thaiNumbers" w:start="1" w:chapStyle="1" w:chapSep="enDash"/>
          <w:cols w:space="708"/>
          <w:docGrid w:linePitch="435"/>
        </w:sectPr>
      </w:pPr>
    </w:p>
    <w:p w14:paraId="1FDAE4F6" w14:textId="77777777" w:rsidR="004F383D" w:rsidRPr="00EC3C0B" w:rsidRDefault="004F383D">
      <w:pPr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B8E7E9F" w14:textId="77777777" w:rsidR="004F383D" w:rsidRPr="00EC3C0B" w:rsidRDefault="004F383D" w:rsidP="004F383D">
      <w:pPr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t>บทสรุปผู้บริหาร</w:t>
      </w:r>
    </w:p>
    <w:p w14:paraId="149C57A8" w14:textId="77777777" w:rsidR="007F41D7" w:rsidRPr="003F234A" w:rsidRDefault="007F41D7" w:rsidP="003D0547">
      <w:pPr>
        <w:shd w:val="clear" w:color="auto" w:fill="FFFFFF"/>
        <w:ind w:firstLine="720"/>
        <w:jc w:val="thaiDistribute"/>
        <w:rPr>
          <w:color w:val="FF0000"/>
          <w:sz w:val="20"/>
          <w:szCs w:val="20"/>
          <w:cs/>
        </w:rPr>
      </w:pPr>
    </w:p>
    <w:p w14:paraId="4CDB7CDB" w14:textId="77777777" w:rsidR="003D0547" w:rsidRPr="00EC3C0B" w:rsidRDefault="00B00A9B" w:rsidP="0003056B">
      <w:pPr>
        <w:spacing w:before="120"/>
        <w:ind w:firstLine="720"/>
        <w:jc w:val="thaiDistribute"/>
        <w:rPr>
          <w:color w:val="000000" w:themeColor="text1"/>
        </w:rPr>
      </w:pPr>
      <w:r w:rsidRPr="003F234A">
        <w:rPr>
          <w:spacing w:val="-4"/>
          <w:cs/>
        </w:rPr>
        <w:t>ที่ผ่านมาฐานทรัพยากรทางธรรมชาติของประเทศไทยถูกนำไปใช้ในการพัฒนาจำนวนมาก ก่อให้เกิดความเสื่อมโทรมอย่างต่อเนื่อง พื้นที่ป่าไม้ลดลง ทรัพยากรดินและน้ำเสื่อมโทรม ความหลากหลายทางชีวภาพ</w:t>
      </w:r>
      <w:r w:rsidR="007F214B" w:rsidRPr="00EC3C0B">
        <w:rPr>
          <w:spacing w:val="-4"/>
          <w:cs/>
        </w:rPr>
        <w:br/>
      </w:r>
      <w:r w:rsidRPr="003F234A">
        <w:rPr>
          <w:spacing w:val="-4"/>
          <w:cs/>
        </w:rPr>
        <w:t>ถูกคุกคาม ส่งผลต่อคุณภาพชีวิตของประชาชนและต้นทุนทางเศรษฐกิจ ในขณะที่การเปลี่ยนแปลงของสภาพภูมิอากาศมีความผันผวนและรุนแรงมากขึ้น ด้วยเหตุนี้ ประเทศไทยจึงต้องกำหนดทิศทางการพัฒนา</w:t>
      </w:r>
      <w:r w:rsidR="009C6849" w:rsidRPr="003F234A">
        <w:rPr>
          <w:spacing w:val="-4"/>
          <w:cs/>
        </w:rPr>
        <w:br/>
      </w:r>
      <w:r w:rsidRPr="00EC3C0B">
        <w:rPr>
          <w:cs/>
        </w:rPr>
        <w:t xml:space="preserve">ที่สนับสนุนการเติบโตที่เป็นมิตรกับสิ่งแวดล้อม </w:t>
      </w:r>
      <w:r w:rsidR="00D2304A" w:rsidRPr="00EC3C0B">
        <w:rPr>
          <w:cs/>
        </w:rPr>
        <w:t>แผนแม่บท</w:t>
      </w:r>
      <w:r w:rsidR="00406A41" w:rsidRPr="003F234A">
        <w:rPr>
          <w:cs/>
        </w:rPr>
        <w:t>ประเด็น</w:t>
      </w:r>
      <w:r w:rsidR="007F41D7" w:rsidRPr="00EC3C0B">
        <w:rPr>
          <w:cs/>
        </w:rPr>
        <w:t>การเติบโตอย่างยั่งยืน</w:t>
      </w:r>
      <w:r w:rsidR="000B00E0" w:rsidRPr="00EC3C0B">
        <w:t xml:space="preserve"> </w:t>
      </w:r>
      <w:r w:rsidR="00E90B4B" w:rsidRPr="00EC3C0B">
        <w:rPr>
          <w:cs/>
        </w:rPr>
        <w:t>ให้ความสำคัญกับ</w:t>
      </w:r>
      <w:r w:rsidR="00D2304A" w:rsidRPr="00EC3C0B">
        <w:rPr>
          <w:cs/>
        </w:rPr>
        <w:t>การ</w:t>
      </w:r>
      <w:r w:rsidR="00D2304A" w:rsidRPr="003F234A">
        <w:rPr>
          <w:spacing w:val="-4"/>
          <w:cs/>
        </w:rPr>
        <w:t xml:space="preserve">เติบโตอย่างยั่งยืนบนคุณภาพชีวิตที่เป็นมิตรต่อสิ่งแวดล้อม </w:t>
      </w:r>
      <w:r w:rsidR="00342F4D" w:rsidRPr="003F234A">
        <w:rPr>
          <w:spacing w:val="-4"/>
          <w:cs/>
        </w:rPr>
        <w:t>ซึ่งเป็นกา</w:t>
      </w:r>
      <w:r w:rsidR="000B00E0" w:rsidRPr="003F234A">
        <w:rPr>
          <w:spacing w:val="-4"/>
          <w:cs/>
        </w:rPr>
        <w:t>รเติบโต</w:t>
      </w:r>
      <w:r w:rsidR="00342F4D" w:rsidRPr="003F234A">
        <w:rPr>
          <w:spacing w:val="-4"/>
          <w:cs/>
        </w:rPr>
        <w:t>ที่</w:t>
      </w:r>
      <w:r w:rsidR="00D2304A" w:rsidRPr="003F234A">
        <w:rPr>
          <w:spacing w:val="-4"/>
          <w:cs/>
        </w:rPr>
        <w:t>เน้น</w:t>
      </w:r>
      <w:r w:rsidR="00342F4D" w:rsidRPr="003F234A">
        <w:rPr>
          <w:spacing w:val="-4"/>
          <w:cs/>
        </w:rPr>
        <w:t>หลัก</w:t>
      </w:r>
      <w:r w:rsidR="00FD7BC7" w:rsidRPr="003F234A">
        <w:rPr>
          <w:spacing w:val="-4"/>
          <w:cs/>
        </w:rPr>
        <w:t>ของ</w:t>
      </w:r>
      <w:r w:rsidR="00342F4D" w:rsidRPr="003F234A">
        <w:rPr>
          <w:spacing w:val="-4"/>
          <w:cs/>
        </w:rPr>
        <w:t>การใช้</w:t>
      </w:r>
      <w:r w:rsidR="00FD7BC7" w:rsidRPr="003F234A">
        <w:rPr>
          <w:spacing w:val="-4"/>
          <w:cs/>
        </w:rPr>
        <w:t>ประโ</w:t>
      </w:r>
      <w:r w:rsidR="005B1D26" w:rsidRPr="003F234A">
        <w:rPr>
          <w:spacing w:val="-4"/>
          <w:cs/>
        </w:rPr>
        <w:t>ย</w:t>
      </w:r>
      <w:r w:rsidR="00FD7BC7" w:rsidRPr="003F234A">
        <w:rPr>
          <w:spacing w:val="-4"/>
          <w:cs/>
        </w:rPr>
        <w:t>ชน์</w:t>
      </w:r>
      <w:r w:rsidR="00342F4D" w:rsidRPr="003F234A">
        <w:rPr>
          <w:spacing w:val="-4"/>
          <w:cs/>
        </w:rPr>
        <w:t xml:space="preserve"> </w:t>
      </w:r>
      <w:r w:rsidR="007F214B" w:rsidRPr="00EC3C0B">
        <w:rPr>
          <w:spacing w:val="-4"/>
          <w:cs/>
        </w:rPr>
        <w:br/>
      </w:r>
      <w:r w:rsidR="00342F4D" w:rsidRPr="003F234A">
        <w:rPr>
          <w:spacing w:val="-4"/>
          <w:cs/>
        </w:rPr>
        <w:t>การ</w:t>
      </w:r>
      <w:r w:rsidR="00DA5656" w:rsidRPr="003F234A">
        <w:rPr>
          <w:spacing w:val="-4"/>
          <w:cs/>
        </w:rPr>
        <w:t xml:space="preserve">อนุรักษ์ </w:t>
      </w:r>
      <w:r w:rsidR="00342F4D" w:rsidRPr="003F234A">
        <w:rPr>
          <w:spacing w:val="-4"/>
          <w:cs/>
        </w:rPr>
        <w:t>รักษา</w:t>
      </w:r>
      <w:r w:rsidR="00DA5656" w:rsidRPr="003F234A">
        <w:rPr>
          <w:spacing w:val="-4"/>
          <w:cs/>
        </w:rPr>
        <w:t xml:space="preserve"> </w:t>
      </w:r>
      <w:r w:rsidR="00342F4D" w:rsidRPr="003F234A">
        <w:rPr>
          <w:spacing w:val="-4"/>
          <w:cs/>
        </w:rPr>
        <w:t>ฟื้นฟู</w:t>
      </w:r>
      <w:r w:rsidR="00DA5656" w:rsidRPr="003F234A">
        <w:rPr>
          <w:spacing w:val="-4"/>
          <w:cs/>
        </w:rPr>
        <w:t>และสร้างใหม่ฐาน</w:t>
      </w:r>
      <w:r w:rsidR="00342F4D" w:rsidRPr="003F234A">
        <w:rPr>
          <w:spacing w:val="-4"/>
          <w:cs/>
        </w:rPr>
        <w:t>ทรัพยากรธรรมชาติ</w:t>
      </w:r>
      <w:r w:rsidR="00DA5656" w:rsidRPr="003F234A">
        <w:rPr>
          <w:spacing w:val="-4"/>
          <w:cs/>
        </w:rPr>
        <w:t>และสิ่งแวดล้อม</w:t>
      </w:r>
      <w:r w:rsidR="00342F4D" w:rsidRPr="003F234A">
        <w:rPr>
          <w:spacing w:val="-4"/>
          <w:cs/>
        </w:rPr>
        <w:t>อย่างยั่งยืน</w:t>
      </w:r>
      <w:r w:rsidR="007F214B" w:rsidRPr="00EC3C0B">
        <w:rPr>
          <w:spacing w:val="-4"/>
          <w:cs/>
        </w:rPr>
        <w:t xml:space="preserve"> </w:t>
      </w:r>
      <w:r w:rsidR="00342F4D" w:rsidRPr="003F234A">
        <w:rPr>
          <w:spacing w:val="-4"/>
          <w:cs/>
        </w:rPr>
        <w:t>ไม่ใช้ทรัพยากร</w:t>
      </w:r>
      <w:r w:rsidR="007F214B" w:rsidRPr="00EC3C0B">
        <w:rPr>
          <w:spacing w:val="-4"/>
          <w:cs/>
        </w:rPr>
        <w:br/>
      </w:r>
      <w:r w:rsidR="00342F4D" w:rsidRPr="003F234A">
        <w:rPr>
          <w:spacing w:val="-4"/>
          <w:cs/>
        </w:rPr>
        <w:t xml:space="preserve">ธรรมชาติจนเกินความพอดี </w:t>
      </w:r>
      <w:r w:rsidR="00E951CB" w:rsidRPr="003F234A">
        <w:rPr>
          <w:spacing w:val="-4"/>
          <w:cs/>
        </w:rPr>
        <w:t>ไม่สร้างมลภาวะต่อสิ่งแวดล้อมจนเกินความสามารถในการรองรับและเยียวยา</w:t>
      </w:r>
      <w:r w:rsidR="00145CCA">
        <w:rPr>
          <w:rFonts w:hint="cs"/>
          <w:spacing w:val="-4"/>
          <w:cs/>
        </w:rPr>
        <w:br/>
      </w:r>
      <w:r w:rsidR="00E951CB" w:rsidRPr="003F234A">
        <w:rPr>
          <w:spacing w:val="-4"/>
          <w:cs/>
        </w:rPr>
        <w:t>ของระบบนิเวศ การผลิตและการบริโภคเป็นมิตรกับสิ่งแวดล้อม และสอดคล้องกับเป้าหมายการพัฒนาที่ยั่งยืน ทรัพยากรธรรมชาติมีความอุดมสมบูรณ์มากขึ้นและสิ่งแวดล้อมมีคุณภาพดีขึ้น ให้ความสำคัญกับการมีส่วนร่วมของประชาชน และทุกภาคส่วนในสังคม</w:t>
      </w:r>
      <w:r w:rsidR="00E90B4B" w:rsidRPr="003F234A">
        <w:rPr>
          <w:spacing w:val="-4"/>
          <w:cs/>
        </w:rPr>
        <w:t xml:space="preserve"> </w:t>
      </w:r>
      <w:r w:rsidR="00E951CB" w:rsidRPr="003F234A">
        <w:rPr>
          <w:spacing w:val="-4"/>
          <w:cs/>
        </w:rPr>
        <w:t>ยึดถือและปฏิบัติตามหลักปรัชญาของเศรษฐกิจพอเพียงเพื่อการพัฒนาอย่างสมดุล มีเสถียรภาพ และยั่งยืน</w:t>
      </w:r>
      <w:r w:rsidR="00C71D88" w:rsidRPr="003F234A">
        <w:rPr>
          <w:color w:val="000000" w:themeColor="text1"/>
          <w:spacing w:val="-4"/>
          <w:cs/>
        </w:rPr>
        <w:t xml:space="preserve"> </w:t>
      </w:r>
      <w:r w:rsidR="004925BA" w:rsidRPr="003F234A">
        <w:rPr>
          <w:color w:val="000000" w:themeColor="text1"/>
          <w:spacing w:val="-4"/>
          <w:cs/>
        </w:rPr>
        <w:t>โดย</w:t>
      </w:r>
      <w:r w:rsidR="003D0547" w:rsidRPr="003F234A">
        <w:rPr>
          <w:color w:val="000000" w:themeColor="text1"/>
          <w:spacing w:val="-4"/>
          <w:cs/>
        </w:rPr>
        <w:t xml:space="preserve">กำหนดแผนแม่บทภายใต้ยุทธศาสตร์ชาติ ทั้งหมด </w:t>
      </w:r>
      <w:r w:rsidR="009C71EA" w:rsidRPr="003F234A">
        <w:rPr>
          <w:color w:val="000000" w:themeColor="text1"/>
          <w:spacing w:val="-4"/>
          <w:cs/>
        </w:rPr>
        <w:t>๕</w:t>
      </w:r>
      <w:r w:rsidR="003D0547" w:rsidRPr="003F234A">
        <w:rPr>
          <w:color w:val="000000" w:themeColor="text1"/>
          <w:spacing w:val="-4"/>
          <w:cs/>
        </w:rPr>
        <w:t xml:space="preserve"> แผนย่อย ดังนี้</w:t>
      </w:r>
    </w:p>
    <w:p w14:paraId="1B51B993" w14:textId="77777777" w:rsidR="003D0547" w:rsidRPr="00C464DA" w:rsidRDefault="006972E6" w:rsidP="00C464DA">
      <w:pPr>
        <w:spacing w:before="120"/>
        <w:ind w:firstLine="720"/>
        <w:jc w:val="thaiDistribute"/>
        <w:rPr>
          <w:b/>
          <w:bCs/>
          <w:color w:val="00B050"/>
          <w:cs/>
        </w:rPr>
      </w:pPr>
      <w:r>
        <w:rPr>
          <w:b/>
          <w:bCs/>
          <w:color w:val="000000" w:themeColor="text1"/>
          <w:cs/>
        </w:rPr>
        <w:t>๑</w:t>
      </w:r>
      <w:r w:rsidR="00A56CEF" w:rsidRPr="003F234A">
        <w:rPr>
          <w:b/>
          <w:bCs/>
          <w:color w:val="000000" w:themeColor="text1"/>
          <w:cs/>
        </w:rPr>
        <w:t>)</w:t>
      </w:r>
      <w:r w:rsidR="00027931" w:rsidRPr="003F234A">
        <w:rPr>
          <w:b/>
          <w:bCs/>
          <w:color w:val="000000" w:themeColor="text1"/>
          <w:cs/>
        </w:rPr>
        <w:t xml:space="preserve"> การ</w:t>
      </w:r>
      <w:r w:rsidR="00052769" w:rsidRPr="00EC3C0B">
        <w:rPr>
          <w:b/>
          <w:bCs/>
          <w:color w:val="000000" w:themeColor="text1"/>
          <w:cs/>
        </w:rPr>
        <w:t>สร้างการเติบโตอย่างยั่งยืนบนสังคมเศรษฐกิจสีเขียว</w:t>
      </w:r>
      <w:r w:rsidR="00C464DA">
        <w:rPr>
          <w:rFonts w:hint="cs"/>
          <w:b/>
          <w:bCs/>
          <w:color w:val="00B050"/>
          <w:cs/>
        </w:rPr>
        <w:t xml:space="preserve"> </w:t>
      </w:r>
      <w:r w:rsidR="003D0547" w:rsidRPr="00EC3C0B">
        <w:rPr>
          <w:color w:val="000000" w:themeColor="text1"/>
          <w:cs/>
        </w:rPr>
        <w:t>อนุรักษ์และฟื้นฟูความหลากหลาย</w:t>
      </w:r>
      <w:r w:rsidR="00C464DA">
        <w:rPr>
          <w:rFonts w:hint="cs"/>
          <w:color w:val="000000" w:themeColor="text1"/>
          <w:cs/>
        </w:rPr>
        <w:br/>
      </w:r>
      <w:r w:rsidR="003D0547" w:rsidRPr="00EC3C0B">
        <w:rPr>
          <w:color w:val="000000" w:themeColor="text1"/>
          <w:cs/>
        </w:rPr>
        <w:t>ทางชีวภาพในและนอกถิ่นกำเนิด โดยเฉพาะสัตว์ป่าและพันธุ์พืชที่ใกล้สูญพันธุ์ ด้วยการดำเนินการปราบปรามและป้องกันการบุกรุกทำลายเพื่อปกป้องรักษาทรัพยากรป่าไม้ บริหารจัดการการใช้ประโยชน์ที่ดินในพื้นที่ป่าไม้บนพื้นฐานให้คนและชุมชนสามารถอยู่ร่วมกับป่าได้ ฟื้นฟูทรัพยากรป่าไม้ให้กลับมีสภาพที่สมบูรณ์ รวมไปถึงการสร้างกลไกเพื่อการใช้ประโยชน์จากความหลากหลายทางชีวภาพในและนอกถิ่นกำเนิดอย่างยั่งยืนภายใต้การแบ่งปันผลประโยชน์ที่เท่าเทียม</w:t>
      </w:r>
      <w:r w:rsidR="00A9257E" w:rsidRPr="00EC3C0B">
        <w:rPr>
          <w:color w:val="000000" w:themeColor="text1"/>
          <w:cs/>
        </w:rPr>
        <w:t xml:space="preserve"> รวมทั้ง</w:t>
      </w:r>
      <w:r w:rsidR="003D0547" w:rsidRPr="00EC3C0B">
        <w:rPr>
          <w:color w:val="000000" w:themeColor="text1"/>
          <w:cs/>
        </w:rPr>
        <w:t>รักษาและเพิ่ม</w:t>
      </w:r>
      <w:r w:rsidR="003D0547" w:rsidRPr="003F234A">
        <w:rPr>
          <w:color w:val="000000" w:themeColor="text1"/>
          <w:spacing w:val="12"/>
          <w:cs/>
        </w:rPr>
        <w:t>พื้นที่สีเขียวที่เป็นมิตรกับสิ่งแวดล้อม</w:t>
      </w:r>
      <w:r w:rsidR="003D0547" w:rsidRPr="003F234A">
        <w:rPr>
          <w:color w:val="000000" w:themeColor="text1"/>
          <w:spacing w:val="12"/>
        </w:rPr>
        <w:t xml:space="preserve"> </w:t>
      </w:r>
      <w:r w:rsidR="003D0547" w:rsidRPr="003F234A">
        <w:rPr>
          <w:color w:val="000000" w:themeColor="text1"/>
          <w:spacing w:val="12"/>
          <w:cs/>
        </w:rPr>
        <w:t>โดยการ</w:t>
      </w:r>
      <w:r w:rsidR="00AC0821" w:rsidRPr="003F234A">
        <w:rPr>
          <w:color w:val="000000" w:themeColor="text1"/>
          <w:spacing w:val="12"/>
          <w:cs/>
        </w:rPr>
        <w:t>บริหารจัดการป่าไม้เชิงพื้นที่มีการ</w:t>
      </w:r>
      <w:r w:rsidR="003D0547" w:rsidRPr="003F234A">
        <w:rPr>
          <w:color w:val="000000" w:themeColor="text1"/>
          <w:spacing w:val="12"/>
          <w:cs/>
        </w:rPr>
        <w:t>ปกป้องรักษาหยุดยั้ง</w:t>
      </w:r>
      <w:r w:rsidR="003D0547" w:rsidRPr="00EC3C0B">
        <w:rPr>
          <w:color w:val="000000" w:themeColor="text1"/>
          <w:cs/>
        </w:rPr>
        <w:t>การทำลายพื้นที่ป่าไม้ ฟื้นฟูระบบนิเวศ</w:t>
      </w:r>
      <w:r w:rsidR="00C464DA">
        <w:rPr>
          <w:rFonts w:hint="cs"/>
          <w:color w:val="000000" w:themeColor="text1"/>
          <w:cs/>
        </w:rPr>
        <w:br/>
      </w:r>
      <w:r w:rsidR="003D0547" w:rsidRPr="00EC3C0B">
        <w:rPr>
          <w:color w:val="000000" w:themeColor="text1"/>
          <w:cs/>
        </w:rPr>
        <w:t>ป่าธรรมชาติที่สมบูรณ์ ส่งเสริมการใช้ประโยชน์พื้นที่ต้นน้ำ</w:t>
      </w:r>
      <w:r w:rsidR="003D0547" w:rsidRPr="003F234A">
        <w:rPr>
          <w:color w:val="000000" w:themeColor="text1"/>
          <w:spacing w:val="-4"/>
          <w:cs/>
        </w:rPr>
        <w:t>ที่เหมาะสมและไม่เกิดผลกระทบ ส่งเสริมการปลูกป่าและไม้เศรษฐกิจและอุตสาหกรรมจากป่าปลูกแบบครบวงจร</w:t>
      </w:r>
      <w:r w:rsidR="003D0547" w:rsidRPr="00EC3C0B">
        <w:rPr>
          <w:color w:val="000000" w:themeColor="text1"/>
        </w:rPr>
        <w:t xml:space="preserve"> </w:t>
      </w:r>
      <w:r w:rsidR="003D0547" w:rsidRPr="00EC3C0B">
        <w:rPr>
          <w:color w:val="000000" w:themeColor="text1"/>
          <w:cs/>
        </w:rPr>
        <w:t>รวมไปถึงการสร้างและพัฒนาพื้นที่สีเขียวเพื่อการพักผ่อนหย่อนใจและการเรียนรู้ทางธรรมชาติในเขตชุมชนเมืองและชนบท เพื่อให้เกิดจิตสำนึกในการอนุรักษ์และการได้รับความสุขจากทรัพยากรธรรมชาติ</w:t>
      </w:r>
      <w:r w:rsidR="003D0547" w:rsidRPr="00EC3C0B">
        <w:rPr>
          <w:color w:val="000000" w:themeColor="text1"/>
        </w:rPr>
        <w:t xml:space="preserve"> </w:t>
      </w:r>
      <w:r w:rsidR="003D0547" w:rsidRPr="00EC3C0B">
        <w:rPr>
          <w:color w:val="000000" w:themeColor="text1"/>
          <w:cs/>
        </w:rPr>
        <w:t>โดยกำหนดเป้าหมายพื้นที่ป่าและพื้นที่สีเขียวไม่น้อยกว่า</w:t>
      </w:r>
      <w:r w:rsidR="005C66E0">
        <w:rPr>
          <w:rFonts w:hint="cs"/>
          <w:color w:val="000000" w:themeColor="text1"/>
          <w:cs/>
        </w:rPr>
        <w:br/>
      </w:r>
      <w:r w:rsidR="003D0547" w:rsidRPr="00EC3C0B">
        <w:rPr>
          <w:color w:val="000000" w:themeColor="text1"/>
          <w:cs/>
        </w:rPr>
        <w:t xml:space="preserve">ร้อยละ </w:t>
      </w:r>
      <w:r w:rsidR="009C71EA" w:rsidRPr="00EC3C0B">
        <w:rPr>
          <w:color w:val="000000" w:themeColor="text1"/>
          <w:cs/>
        </w:rPr>
        <w:t>๕๕</w:t>
      </w:r>
      <w:r w:rsidR="003D0547" w:rsidRPr="00EC3C0B">
        <w:rPr>
          <w:color w:val="000000" w:themeColor="text1"/>
        </w:rPr>
        <w:t xml:space="preserve"> </w:t>
      </w:r>
      <w:r w:rsidR="00A55F9B" w:rsidRPr="00EC3C0B">
        <w:rPr>
          <w:color w:val="000000" w:themeColor="text1"/>
          <w:cs/>
        </w:rPr>
        <w:t>ของพื้นที่ประเทศ</w:t>
      </w:r>
      <w:r w:rsidR="003D0547" w:rsidRPr="00EC3C0B">
        <w:rPr>
          <w:color w:val="000000" w:themeColor="text1"/>
          <w:cs/>
        </w:rPr>
        <w:t xml:space="preserve">โดยแบ่งเป็นพื้นที่สีเขียวที่เป็นป่าธรรมชาติ ร้อยละ </w:t>
      </w:r>
      <w:r w:rsidR="009C71EA" w:rsidRPr="00EC3C0B">
        <w:rPr>
          <w:color w:val="000000" w:themeColor="text1"/>
          <w:cs/>
        </w:rPr>
        <w:t>๓๕</w:t>
      </w:r>
      <w:r w:rsidR="003D0547" w:rsidRPr="00EC3C0B">
        <w:rPr>
          <w:color w:val="000000" w:themeColor="text1"/>
          <w:cs/>
        </w:rPr>
        <w:t xml:space="preserve"> พื้นที่สีเขียวเพื่อการใช้ประโยชน์ ร้อยละ </w:t>
      </w:r>
      <w:r w:rsidR="009C71EA" w:rsidRPr="00EC3C0B">
        <w:rPr>
          <w:color w:val="000000" w:themeColor="text1"/>
          <w:cs/>
        </w:rPr>
        <w:t>๑๕</w:t>
      </w:r>
      <w:r w:rsidR="003D0547" w:rsidRPr="00EC3C0B">
        <w:rPr>
          <w:color w:val="000000" w:themeColor="text1"/>
          <w:cs/>
        </w:rPr>
        <w:t xml:space="preserve"> และป่าในเมืองและพื้นที่สีเขียวเพื่อการพักผ่อนหย่อนใจและเพื่อการเรียนรู้ ร้อยละ </w:t>
      </w:r>
      <w:r w:rsidR="009C71EA" w:rsidRPr="00EC3C0B">
        <w:rPr>
          <w:color w:val="000000" w:themeColor="text1"/>
          <w:cs/>
        </w:rPr>
        <w:t>๕</w:t>
      </w:r>
      <w:r w:rsidR="0063459E" w:rsidRPr="00EC3C0B">
        <w:rPr>
          <w:color w:val="000000" w:themeColor="text1"/>
        </w:rPr>
        <w:t xml:space="preserve"> </w:t>
      </w:r>
      <w:r w:rsidR="0063459E" w:rsidRPr="00EC3C0B">
        <w:rPr>
          <w:color w:val="000000" w:themeColor="text1"/>
          <w:cs/>
        </w:rPr>
        <w:t>และอนุรักษ์ฟื้นฟูสัตว์ป่าหายากใกล้สูญพันธ์ที่มีมูลค่าทางเศรษฐกิจ</w:t>
      </w:r>
    </w:p>
    <w:p w14:paraId="2948F1FA" w14:textId="77777777" w:rsidR="00052769" w:rsidRPr="005C66E0" w:rsidRDefault="00781DA6" w:rsidP="005C66E0">
      <w:pPr>
        <w:spacing w:before="120" w:after="120"/>
        <w:jc w:val="thaiDistribute"/>
        <w:rPr>
          <w:b/>
          <w:bCs/>
          <w:color w:val="000000" w:themeColor="text1"/>
        </w:rPr>
      </w:pPr>
      <w:r w:rsidRPr="003F234A">
        <w:rPr>
          <w:color w:val="000000" w:themeColor="text1"/>
          <w:cs/>
        </w:rPr>
        <w:tab/>
      </w:r>
      <w:r w:rsidR="006972E6">
        <w:rPr>
          <w:b/>
          <w:bCs/>
          <w:color w:val="000000" w:themeColor="text1"/>
          <w:cs/>
        </w:rPr>
        <w:t>๒</w:t>
      </w:r>
      <w:r w:rsidR="00A56CEF" w:rsidRPr="003F234A">
        <w:rPr>
          <w:b/>
          <w:bCs/>
          <w:color w:val="000000" w:themeColor="text1"/>
          <w:cs/>
        </w:rPr>
        <w:t>)</w:t>
      </w:r>
      <w:r w:rsidR="00027931" w:rsidRPr="003F234A">
        <w:rPr>
          <w:b/>
          <w:bCs/>
          <w:color w:val="000000" w:themeColor="text1"/>
          <w:cs/>
        </w:rPr>
        <w:t xml:space="preserve"> การ</w:t>
      </w:r>
      <w:r w:rsidR="00052769" w:rsidRPr="00EC3C0B">
        <w:rPr>
          <w:b/>
          <w:bCs/>
          <w:color w:val="000000" w:themeColor="text1"/>
          <w:cs/>
        </w:rPr>
        <w:t>สร้างการเติบโตอย่างยั่งยืนบนสังคมเศรษฐกิจภาคทะเล</w:t>
      </w:r>
      <w:r w:rsidR="0001566D" w:rsidRPr="00EC3C0B">
        <w:rPr>
          <w:b/>
          <w:bCs/>
          <w:color w:val="000000" w:themeColor="text1"/>
        </w:rPr>
        <w:t xml:space="preserve"> </w:t>
      </w:r>
      <w:r w:rsidR="00052769" w:rsidRPr="00EC3C0B">
        <w:rPr>
          <w:color w:val="000000" w:themeColor="text1"/>
          <w:cs/>
        </w:rPr>
        <w:t>ปรับปรุงฟื้นฟูและสร้างใหม่</w:t>
      </w:r>
      <w:r w:rsidR="00052769" w:rsidRPr="005C66E0">
        <w:rPr>
          <w:color w:val="000000" w:themeColor="text1"/>
          <w:spacing w:val="-6"/>
          <w:cs/>
        </w:rPr>
        <w:t>ทรัพยากรทางทะเลและชายฝั่งทั้งระบบ โดยมุ่งเน้นการแก้ไขปัญหาสิ่งแวดล้อมทางทะเลที่สำคัญ</w:t>
      </w:r>
      <w:r w:rsidR="005007E9" w:rsidRPr="005C66E0">
        <w:rPr>
          <w:color w:val="000000" w:themeColor="text1"/>
          <w:spacing w:val="-6"/>
          <w:cs/>
        </w:rPr>
        <w:t xml:space="preserve"> </w:t>
      </w:r>
      <w:r w:rsidR="00052769" w:rsidRPr="005C66E0">
        <w:rPr>
          <w:color w:val="000000" w:themeColor="text1"/>
          <w:spacing w:val="-6"/>
          <w:cs/>
        </w:rPr>
        <w:t>ได้แก่</w:t>
      </w:r>
      <w:r w:rsidR="0001566D" w:rsidRPr="005C66E0">
        <w:rPr>
          <w:color w:val="000000" w:themeColor="text1"/>
          <w:spacing w:val="-6"/>
          <w:cs/>
        </w:rPr>
        <w:t xml:space="preserve"> </w:t>
      </w:r>
      <w:r w:rsidR="00052769" w:rsidRPr="005C66E0">
        <w:rPr>
          <w:color w:val="000000" w:themeColor="text1"/>
          <w:spacing w:val="-6"/>
          <w:cs/>
        </w:rPr>
        <w:t>ขยะทะเล</w:t>
      </w:r>
      <w:r w:rsidR="00052769" w:rsidRPr="003F234A">
        <w:rPr>
          <w:color w:val="000000" w:themeColor="text1"/>
          <w:spacing w:val="-2"/>
          <w:cs/>
        </w:rPr>
        <w:t>และมลพิษอื่น</w:t>
      </w:r>
      <w:r w:rsidR="00D67ABC" w:rsidRPr="003F234A">
        <w:rPr>
          <w:color w:val="000000" w:themeColor="text1"/>
          <w:spacing w:val="-2"/>
          <w:cs/>
        </w:rPr>
        <w:t xml:space="preserve"> </w:t>
      </w:r>
      <w:r w:rsidR="00052769" w:rsidRPr="003F234A">
        <w:rPr>
          <w:color w:val="000000" w:themeColor="text1"/>
          <w:spacing w:val="-2"/>
          <w:cs/>
        </w:rPr>
        <w:t>ๆ</w:t>
      </w:r>
      <w:r w:rsidR="0001566D" w:rsidRPr="003F234A">
        <w:rPr>
          <w:color w:val="000000" w:themeColor="text1"/>
          <w:spacing w:val="-2"/>
          <w:cs/>
        </w:rPr>
        <w:t xml:space="preserve"> </w:t>
      </w:r>
      <w:r w:rsidR="00052769" w:rsidRPr="003F234A">
        <w:rPr>
          <w:color w:val="000000" w:themeColor="text1"/>
          <w:spacing w:val="-2"/>
          <w:cs/>
        </w:rPr>
        <w:t>ที่เกิดจากกิจกรรมของมนุษย์ รักษาแนวปะการัง</w:t>
      </w:r>
      <w:r w:rsidR="00052769" w:rsidRPr="00EC3C0B">
        <w:rPr>
          <w:color w:val="000000" w:themeColor="text1"/>
          <w:cs/>
        </w:rPr>
        <w:t>ที่สำคัญต่อการท่องเที่ยว รักษาป่าชายเลน</w:t>
      </w:r>
      <w:r w:rsidR="005C66E0">
        <w:rPr>
          <w:rFonts w:hint="cs"/>
          <w:color w:val="000000" w:themeColor="text1"/>
          <w:cs/>
        </w:rPr>
        <w:br/>
      </w:r>
      <w:r w:rsidR="00052769" w:rsidRPr="00EC3C0B">
        <w:rPr>
          <w:color w:val="000000" w:themeColor="text1"/>
          <w:cs/>
        </w:rPr>
        <w:lastRenderedPageBreak/>
        <w:t>ที่สำคัญต่อการดูดซับก๊าซเรือนกระจก รักษาแหล่งหญ้าทะเลที่สำคัญต่อประมงและสัตว์ทะเลหายาก จัดให้มีพื้นที่คุ้มครองทางทะเลในรูปแบบต่าง</w:t>
      </w:r>
      <w:r w:rsidR="00D67ABC" w:rsidRPr="003F234A">
        <w:rPr>
          <w:color w:val="000000" w:themeColor="text1"/>
          <w:cs/>
        </w:rPr>
        <w:t xml:space="preserve"> </w:t>
      </w:r>
      <w:r w:rsidR="00052769" w:rsidRPr="00EC3C0B">
        <w:rPr>
          <w:color w:val="000000" w:themeColor="text1"/>
          <w:cs/>
        </w:rPr>
        <w:t>ๆ</w:t>
      </w:r>
      <w:r w:rsidR="00A153C5" w:rsidRPr="00EC3C0B">
        <w:rPr>
          <w:color w:val="000000" w:themeColor="text1"/>
          <w:cs/>
        </w:rPr>
        <w:t xml:space="preserve"> ควบคุมและยกเลิกเครื่องมือประมงแบบทำลายล้าง ประกอบกับ</w:t>
      </w:r>
      <w:r w:rsidR="00052769" w:rsidRPr="00EC3C0B">
        <w:rPr>
          <w:color w:val="000000" w:themeColor="text1"/>
          <w:cs/>
        </w:rPr>
        <w:t>การดูแลที่มีประสิทธิภาพโดยส่งเสริมการมีส่วนร่ว</w:t>
      </w:r>
      <w:r w:rsidR="005C66E0">
        <w:rPr>
          <w:color w:val="000000" w:themeColor="text1"/>
          <w:cs/>
        </w:rPr>
        <w:t>มของภาคเอกชนและประชาชนในพื้นที่</w:t>
      </w:r>
      <w:r w:rsidR="005C66E0">
        <w:rPr>
          <w:rFonts w:hint="cs"/>
          <w:color w:val="000000" w:themeColor="text1"/>
          <w:cs/>
        </w:rPr>
        <w:t xml:space="preserve"> </w:t>
      </w:r>
      <w:r w:rsidR="00052769" w:rsidRPr="00EC3C0B">
        <w:rPr>
          <w:color w:val="000000" w:themeColor="text1"/>
          <w:cs/>
        </w:rPr>
        <w:t>พัฒนากลไกคุ้มครองสัตว์ที่มีความสำคัญต่อระบบนิเวศ การท่องเที่ยว และการอนุรักษ์ที่มีมาตรฐานระดับสากล พร้อมทั้งมีระบบควบคุมและตรวจสอบผลกระทบจากสิ่งแวดล้อมที่ทันสมัยและมีประสิทธิภาพ สอดคล้องกับการพัฒนาเศรษฐกิจอย่างยั่งยืนโดยคำนึงถึงมูลค่าของระบบนิเวศและสิ่งมีชีวิตทางทะเล มีระบบศูนย์ข้อมูล ความรู้เชิงรุกที่เข้าถึงได้ผ่านระบบเทคโนโลยีดิจิทัล มีการศึกษาวิจัยเรื่องทะเลอย่าง</w:t>
      </w:r>
      <w:r w:rsidR="00A153C5" w:rsidRPr="00EC3C0B">
        <w:rPr>
          <w:color w:val="000000" w:themeColor="text1"/>
          <w:cs/>
        </w:rPr>
        <w:t>ต่อเนื่อง และพัฒนาฐานข้อมูลเป็น</w:t>
      </w:r>
      <w:r w:rsidR="00052769" w:rsidRPr="00EC3C0B">
        <w:rPr>
          <w:color w:val="000000" w:themeColor="text1"/>
          <w:cs/>
        </w:rPr>
        <w:t>คลังรวมความรู้ด้านผลประโยชน์ทางทะเลเพื่อเป็นเครื่องมือในการให้คำปรึกษาและช่วยการตัดสินใจของผู้บริหารรวมถึงส่งเสริมกิจกรรมการสร้างความตระหนักรู้และให้ความรู้แก่ประชาชนที่จะนำความรู้ไปพัฒนาให้เกิดการใช้ประโยชน์อย่างยั่งยืน</w:t>
      </w:r>
      <w:r w:rsidR="00A153C5" w:rsidRPr="00EC3C0B">
        <w:rPr>
          <w:color w:val="000000" w:themeColor="text1"/>
          <w:cs/>
        </w:rPr>
        <w:t xml:space="preserve"> </w:t>
      </w:r>
      <w:r w:rsidR="00052769" w:rsidRPr="00EC3C0B">
        <w:rPr>
          <w:color w:val="000000" w:themeColor="text1"/>
          <w:cs/>
        </w:rPr>
        <w:t>รวมถึงส่งเสริมการท่องเที่ยวทางทะเลมีการคำนึงถึงความสามาร</w:t>
      </w:r>
      <w:r w:rsidR="00A153C5" w:rsidRPr="00EC3C0B">
        <w:rPr>
          <w:color w:val="000000" w:themeColor="text1"/>
          <w:cs/>
        </w:rPr>
        <w:t>ถในการรองรับ</w:t>
      </w:r>
      <w:r w:rsidR="005C66E0">
        <w:rPr>
          <w:rFonts w:hint="cs"/>
          <w:color w:val="000000" w:themeColor="text1"/>
          <w:cs/>
        </w:rPr>
        <w:br/>
      </w:r>
      <w:r w:rsidR="00A153C5" w:rsidRPr="00EC3C0B">
        <w:rPr>
          <w:color w:val="000000" w:themeColor="text1"/>
          <w:cs/>
        </w:rPr>
        <w:t>ของระบบนิเวศ</w:t>
      </w:r>
    </w:p>
    <w:p w14:paraId="6E77D8C9" w14:textId="77777777" w:rsidR="00561510" w:rsidRPr="005C66E0" w:rsidRDefault="006972E6" w:rsidP="005C66E0">
      <w:pPr>
        <w:spacing w:before="120" w:after="120"/>
        <w:ind w:firstLine="720"/>
        <w:jc w:val="thaiDistribute"/>
        <w:rPr>
          <w:b/>
          <w:bCs/>
          <w:color w:val="4A442A" w:themeColor="background2" w:themeShade="40"/>
        </w:rPr>
      </w:pPr>
      <w:r>
        <w:rPr>
          <w:b/>
          <w:bCs/>
          <w:color w:val="000000" w:themeColor="text1"/>
          <w:cs/>
        </w:rPr>
        <w:t>๓</w:t>
      </w:r>
      <w:r w:rsidR="00A56CEF" w:rsidRPr="003F234A">
        <w:rPr>
          <w:b/>
          <w:bCs/>
          <w:color w:val="000000" w:themeColor="text1"/>
          <w:cs/>
        </w:rPr>
        <w:t>)</w:t>
      </w:r>
      <w:r w:rsidR="00027931" w:rsidRPr="003F234A">
        <w:rPr>
          <w:b/>
          <w:bCs/>
          <w:color w:val="000000" w:themeColor="text1"/>
          <w:cs/>
        </w:rPr>
        <w:t xml:space="preserve"> การ</w:t>
      </w:r>
      <w:r w:rsidR="00561510" w:rsidRPr="00EC3C0B">
        <w:rPr>
          <w:b/>
          <w:bCs/>
          <w:color w:val="000000" w:themeColor="text1"/>
          <w:cs/>
        </w:rPr>
        <w:t>สร้างการเติบโตอย่างยั่งยืนบนสังคมที่เป็นมิตร</w:t>
      </w:r>
      <w:r w:rsidR="0053608A" w:rsidRPr="00EC3C0B">
        <w:rPr>
          <w:b/>
          <w:bCs/>
          <w:color w:val="000000" w:themeColor="text1"/>
          <w:cs/>
        </w:rPr>
        <w:t>ต่อสภาพภูมิอากาศ</w:t>
      </w:r>
      <w:r w:rsidR="005C66E0">
        <w:rPr>
          <w:rFonts w:hint="cs"/>
          <w:b/>
          <w:bCs/>
          <w:color w:val="4A442A" w:themeColor="background2" w:themeShade="40"/>
          <w:cs/>
        </w:rPr>
        <w:t xml:space="preserve"> </w:t>
      </w:r>
      <w:r w:rsidR="00561510" w:rsidRPr="00EC3C0B">
        <w:rPr>
          <w:color w:val="000000" w:themeColor="text1"/>
          <w:cs/>
        </w:rPr>
        <w:t>ลดการปล่อยก๊าซเรือนกระจก ให้ความสำคัญกับ</w:t>
      </w:r>
      <w:r w:rsidR="00C71D88" w:rsidRPr="00EC3C0B">
        <w:rPr>
          <w:color w:val="000000" w:themeColor="text1"/>
          <w:cs/>
        </w:rPr>
        <w:t>การ</w:t>
      </w:r>
      <w:r w:rsidR="00561510" w:rsidRPr="00EC3C0B">
        <w:rPr>
          <w:color w:val="000000" w:themeColor="text1"/>
          <w:cs/>
        </w:rPr>
        <w:t>กำหนดเป้าหมายและแนวทางการลดก๊าซเรือนกระจกของประเทศในระยะยาว</w:t>
      </w:r>
      <w:r w:rsidR="005C66E0">
        <w:rPr>
          <w:rFonts w:hint="cs"/>
          <w:color w:val="000000" w:themeColor="text1"/>
          <w:cs/>
        </w:rPr>
        <w:br/>
      </w:r>
      <w:r w:rsidR="00561510" w:rsidRPr="00EC3C0B">
        <w:rPr>
          <w:color w:val="000000" w:themeColor="text1"/>
          <w:cs/>
        </w:rPr>
        <w:t>ที่สอดคล้องกับการพัฒนาในมิติเศรษฐกิจ ส</w:t>
      </w:r>
      <w:r w:rsidR="006604DD" w:rsidRPr="00EC3C0B">
        <w:rPr>
          <w:color w:val="000000" w:themeColor="text1"/>
          <w:cs/>
        </w:rPr>
        <w:t>ังคม</w:t>
      </w:r>
      <w:r w:rsidR="00C71D88" w:rsidRPr="00EC3C0B">
        <w:rPr>
          <w:color w:val="000000" w:themeColor="text1"/>
          <w:cs/>
        </w:rPr>
        <w:t xml:space="preserve"> </w:t>
      </w:r>
      <w:r w:rsidR="006604DD" w:rsidRPr="00EC3C0B">
        <w:rPr>
          <w:color w:val="000000" w:themeColor="text1"/>
          <w:cs/>
        </w:rPr>
        <w:t>และสิ่งแวดล้อมอย่างยั่งยื</w:t>
      </w:r>
      <w:r w:rsidR="00DB77F8">
        <w:rPr>
          <w:color w:val="000000" w:themeColor="text1"/>
          <w:cs/>
        </w:rPr>
        <w:t>น</w:t>
      </w:r>
      <w:r w:rsidR="00DB77F8">
        <w:rPr>
          <w:rFonts w:hint="cs"/>
          <w:color w:val="000000" w:themeColor="text1"/>
          <w:cs/>
        </w:rPr>
        <w:t xml:space="preserve"> </w:t>
      </w:r>
      <w:r w:rsidR="00561510" w:rsidRPr="00EC3C0B">
        <w:rPr>
          <w:color w:val="000000" w:themeColor="text1"/>
          <w:cs/>
        </w:rPr>
        <w:t>พัฒนาระบบฐานข้อมูลกลางเพื่อสนับสนุนการดำเนินงานด้านการลดก๊าซเรือนกระจกของประเทศอย่างมีประสิทธิภาพ รวมทั้งพัฒนาระบบ</w:t>
      </w:r>
      <w:r w:rsidR="00DB77F8">
        <w:rPr>
          <w:rFonts w:hint="cs"/>
          <w:color w:val="000000" w:themeColor="text1"/>
          <w:cs/>
        </w:rPr>
        <w:br/>
      </w:r>
      <w:r w:rsidR="00561510" w:rsidRPr="00EC3C0B">
        <w:rPr>
          <w:color w:val="000000" w:themeColor="text1"/>
          <w:cs/>
        </w:rPr>
        <w:t>การรายงานข้อมูลและระบบติดตามประเมินผลการลดก๊าซเรือนกระจกที่ครอบคลุมทุกสาขา โดยมีความเชื่อมโยงของเครือข่ายข้อมูลในทุกภาคส่วน</w:t>
      </w:r>
      <w:r w:rsidR="00561510" w:rsidRPr="00EC3C0B">
        <w:rPr>
          <w:color w:val="000000" w:themeColor="text1"/>
        </w:rPr>
        <w:t xml:space="preserve"> </w:t>
      </w:r>
      <w:r w:rsidR="00561510" w:rsidRPr="00EC3C0B">
        <w:rPr>
          <w:color w:val="000000" w:themeColor="text1"/>
          <w:cs/>
        </w:rPr>
        <w:t>และดำเนินงานตามแนวทางการลดก๊าซเรือนกระจกในสาขาพลังงานและขนส่ง กระบวนการอุตสาหกรรมและการใช้ผลิตภัณฑ์ และการจัดการของเสีย</w:t>
      </w:r>
      <w:r w:rsidR="00C71D88" w:rsidRPr="00EC3C0B">
        <w:rPr>
          <w:color w:val="000000" w:themeColor="text1"/>
          <w:cs/>
        </w:rPr>
        <w:t xml:space="preserve"> </w:t>
      </w:r>
      <w:r w:rsidR="00561510" w:rsidRPr="00EC3C0B">
        <w:rPr>
          <w:color w:val="000000" w:themeColor="text1"/>
          <w:cs/>
        </w:rPr>
        <w:t>มีการปรับตัว</w:t>
      </w:r>
      <w:r w:rsidR="00DB77F8">
        <w:rPr>
          <w:rFonts w:hint="cs"/>
          <w:color w:val="000000" w:themeColor="text1"/>
          <w:cs/>
        </w:rPr>
        <w:br/>
      </w:r>
      <w:r w:rsidR="00561510" w:rsidRPr="00EC3C0B">
        <w:rPr>
          <w:color w:val="000000" w:themeColor="text1"/>
          <w:cs/>
        </w:rPr>
        <w:t>เพื่อลดความสูญเสียและเสียหายจากภัยธรรมชาติและผลกระทบที่เกี่ยวข้องกับการเปลี่ยนแปลงสภาพภูมิอากาศ</w:t>
      </w:r>
      <w:r w:rsidR="00CD4FE7" w:rsidRPr="00EC3C0B">
        <w:rPr>
          <w:color w:val="000000" w:themeColor="text1"/>
          <w:cs/>
        </w:rPr>
        <w:t xml:space="preserve"> มุ่งเน้นในด้านการ</w:t>
      </w:r>
      <w:r w:rsidR="00561510" w:rsidRPr="00EC3C0B">
        <w:rPr>
          <w:color w:val="000000" w:themeColor="text1"/>
          <w:cs/>
        </w:rPr>
        <w:t>ปรับปรุงการบริหารจัดการพิบัติภัยทั้งระบบ โดยคำนึงถึงปัจจัยการเปลี่ยนแปลงสภาพภูมิอากาศในระยะยาว</w:t>
      </w:r>
    </w:p>
    <w:p w14:paraId="06C4967A" w14:textId="77777777" w:rsidR="000169C8" w:rsidRPr="00EC3C0B" w:rsidRDefault="00781DA6" w:rsidP="00DB77F8">
      <w:pPr>
        <w:spacing w:before="120" w:after="120"/>
        <w:jc w:val="thaiDistribute"/>
        <w:rPr>
          <w:b/>
          <w:bCs/>
          <w:color w:val="000000" w:themeColor="text1"/>
        </w:rPr>
      </w:pPr>
      <w:r w:rsidRPr="003F234A">
        <w:rPr>
          <w:color w:val="000000" w:themeColor="text1"/>
          <w:cs/>
        </w:rPr>
        <w:tab/>
      </w:r>
      <w:r w:rsidR="006972E6">
        <w:rPr>
          <w:b/>
          <w:bCs/>
          <w:color w:val="000000" w:themeColor="text1"/>
          <w:spacing w:val="-4"/>
          <w:cs/>
        </w:rPr>
        <w:t>๔</w:t>
      </w:r>
      <w:r w:rsidR="00A56CEF" w:rsidRPr="003F234A">
        <w:rPr>
          <w:b/>
          <w:bCs/>
          <w:color w:val="000000" w:themeColor="text1"/>
          <w:spacing w:val="-4"/>
          <w:cs/>
        </w:rPr>
        <w:t xml:space="preserve">) </w:t>
      </w:r>
      <w:r w:rsidR="00027931" w:rsidRPr="003F234A">
        <w:rPr>
          <w:b/>
          <w:bCs/>
          <w:color w:val="000000" w:themeColor="text1"/>
          <w:spacing w:val="-4"/>
          <w:cs/>
        </w:rPr>
        <w:t>การ</w:t>
      </w:r>
      <w:r w:rsidR="00475623" w:rsidRPr="003F234A">
        <w:rPr>
          <w:b/>
          <w:bCs/>
          <w:color w:val="000000" w:themeColor="text1"/>
          <w:spacing w:val="-4"/>
          <w:cs/>
        </w:rPr>
        <w:t>จัดการมลพิษที่มีผลกระทบต่อสิ่งแวดล้อม และสารเคม</w:t>
      </w:r>
      <w:r w:rsidR="00BD340C" w:rsidRPr="003F234A">
        <w:rPr>
          <w:b/>
          <w:bCs/>
          <w:color w:val="000000" w:themeColor="text1"/>
          <w:spacing w:val="-4"/>
          <w:cs/>
        </w:rPr>
        <w:t>ีในภาคเกษตรทั้งระบบ ให้เป็นไปตาม</w:t>
      </w:r>
      <w:r w:rsidR="00475623" w:rsidRPr="00EC3C0B">
        <w:rPr>
          <w:b/>
          <w:bCs/>
          <w:color w:val="000000" w:themeColor="text1"/>
          <w:cs/>
        </w:rPr>
        <w:t>มาตรฐานสากล</w:t>
      </w:r>
      <w:r w:rsidR="00DB77F8">
        <w:rPr>
          <w:rFonts w:hint="cs"/>
          <w:b/>
          <w:bCs/>
          <w:color w:val="000000" w:themeColor="text1"/>
          <w:cs/>
        </w:rPr>
        <w:t xml:space="preserve"> </w:t>
      </w:r>
      <w:r w:rsidR="00475623" w:rsidRPr="00EC3C0B">
        <w:rPr>
          <w:color w:val="000000" w:themeColor="text1"/>
          <w:cs/>
        </w:rPr>
        <w:t>ปรับปรุงมาตรฐานสิ่งแวดล้อมของประเทศตามมาตรฐานสากล และ</w:t>
      </w:r>
      <w:r w:rsidR="006604DD" w:rsidRPr="00EC3C0B">
        <w:rPr>
          <w:color w:val="000000" w:themeColor="text1"/>
          <w:cs/>
        </w:rPr>
        <w:t>มีการ</w:t>
      </w:r>
      <w:r w:rsidR="00475623" w:rsidRPr="00EC3C0B">
        <w:rPr>
          <w:color w:val="000000" w:themeColor="text1"/>
          <w:cs/>
        </w:rPr>
        <w:t>บังคับใช้มาตรฐานสิ่งแวดล้อม</w:t>
      </w:r>
      <w:r w:rsidR="00AD3DD4" w:rsidRPr="00EC3C0B">
        <w:rPr>
          <w:color w:val="000000" w:themeColor="text1"/>
          <w:cs/>
        </w:rPr>
        <w:t xml:space="preserve"> เช่น </w:t>
      </w:r>
      <w:r w:rsidR="00475623" w:rsidRPr="00EC3C0B">
        <w:rPr>
          <w:color w:val="000000" w:themeColor="text1"/>
          <w:cs/>
        </w:rPr>
        <w:t>ด้านดิน น้ำ อากาศ ป่าไม้ สัตว์ป่า และความหลากหลายทางชีวภาพกับทุกภาคส่วนอย่างเคร่งครัด การพัฒนามาตรฐานและระบบจัดการมลพิษกำเนิดใหม่ พร้อมทั้งขจัดมลพิษและแก้ไขฟื้นฟูผลกระทบสิ่งแวดล้อม</w:t>
      </w:r>
      <w:r w:rsidR="00AD3DD4" w:rsidRPr="00EC3C0B">
        <w:rPr>
          <w:color w:val="000000" w:themeColor="text1"/>
          <w:cs/>
        </w:rPr>
        <w:t xml:space="preserve"> </w:t>
      </w:r>
      <w:r w:rsidR="00475623" w:rsidRPr="00EC3C0B">
        <w:rPr>
          <w:color w:val="000000" w:themeColor="text1"/>
          <w:cs/>
        </w:rPr>
        <w:t>อันเกิดจากโครงการพัฒนาประเทศด้านต่าง</w:t>
      </w:r>
      <w:r w:rsidR="008D5D32" w:rsidRPr="00EC3C0B">
        <w:rPr>
          <w:color w:val="000000" w:themeColor="text1"/>
          <w:cs/>
        </w:rPr>
        <w:t xml:space="preserve"> </w:t>
      </w:r>
      <w:r w:rsidR="00475623" w:rsidRPr="00EC3C0B">
        <w:rPr>
          <w:color w:val="000000" w:themeColor="text1"/>
          <w:cs/>
        </w:rPr>
        <w:t>ๆ มีการพัฒนาใช้นวัตกรรม</w:t>
      </w:r>
      <w:r w:rsidR="008D5D32" w:rsidRPr="00EC3C0B">
        <w:rPr>
          <w:color w:val="000000" w:themeColor="text1"/>
          <w:cs/>
        </w:rPr>
        <w:t>และ</w:t>
      </w:r>
      <w:r w:rsidR="00475623" w:rsidRPr="00EC3C0B">
        <w:rPr>
          <w:color w:val="000000" w:themeColor="text1"/>
          <w:cs/>
        </w:rPr>
        <w:t>เทคโนโลยี เพื่อลดมลพิษและผลกระทบสิ่งแวดล้อม พร้อมทั้งกำหนดเป้าหมายการจัดการขยะตั้งแต่ต้นทางถึงปลายทาง ด้วยเป้าหมาย</w:t>
      </w:r>
      <w:r w:rsidR="008D5D32" w:rsidRPr="00EC3C0B">
        <w:rPr>
          <w:color w:val="000000" w:themeColor="text1"/>
          <w:cs/>
        </w:rPr>
        <w:t xml:space="preserve">การจัดการทรัพยากรอย่างยั่งยืน </w:t>
      </w:r>
      <w:r w:rsidR="009C6849" w:rsidRPr="00EC3C0B">
        <w:rPr>
          <w:color w:val="000000" w:themeColor="text1"/>
          <w:cs/>
        </w:rPr>
        <w:t>และกำหนด</w:t>
      </w:r>
      <w:r w:rsidR="00475623" w:rsidRPr="00EC3C0B">
        <w:rPr>
          <w:color w:val="000000" w:themeColor="text1"/>
          <w:cs/>
        </w:rPr>
        <w:t>กลไกกำกับดูแลการจัดการขยะและมลพิษ</w:t>
      </w:r>
      <w:r w:rsidR="00DB77F8">
        <w:rPr>
          <w:rFonts w:hint="cs"/>
          <w:color w:val="000000" w:themeColor="text1"/>
          <w:cs/>
        </w:rPr>
        <w:br/>
      </w:r>
      <w:r w:rsidR="00475623" w:rsidRPr="00EC3C0B">
        <w:rPr>
          <w:color w:val="000000" w:themeColor="text1"/>
          <w:cs/>
        </w:rPr>
        <w:t>อย่างเป็นระบบทั้งประเทศ</w:t>
      </w:r>
      <w:r w:rsidR="0043735B" w:rsidRPr="00EC3C0B">
        <w:rPr>
          <w:b/>
          <w:bCs/>
          <w:color w:val="000000" w:themeColor="text1"/>
        </w:rPr>
        <w:t xml:space="preserve"> </w:t>
      </w:r>
      <w:r w:rsidR="00FD0C90" w:rsidRPr="00EC3C0B">
        <w:rPr>
          <w:color w:val="000000" w:themeColor="text1"/>
          <w:cs/>
        </w:rPr>
        <w:t>ค</w:t>
      </w:r>
      <w:r w:rsidR="00456609" w:rsidRPr="00EC3C0B">
        <w:rPr>
          <w:color w:val="000000" w:themeColor="text1"/>
          <w:cs/>
        </w:rPr>
        <w:t>ร</w:t>
      </w:r>
      <w:r w:rsidR="00FD0C90" w:rsidRPr="00EC3C0B">
        <w:rPr>
          <w:color w:val="000000" w:themeColor="text1"/>
          <w:cs/>
        </w:rPr>
        <w:t>อบค</w:t>
      </w:r>
      <w:r w:rsidR="00994EA2" w:rsidRPr="00EC3C0B">
        <w:rPr>
          <w:color w:val="000000" w:themeColor="text1"/>
          <w:cs/>
        </w:rPr>
        <w:t>ล</w:t>
      </w:r>
      <w:r w:rsidR="00FD0C90" w:rsidRPr="00EC3C0B">
        <w:rPr>
          <w:color w:val="000000" w:themeColor="text1"/>
          <w:cs/>
        </w:rPr>
        <w:t>ุ</w:t>
      </w:r>
      <w:r w:rsidR="00994EA2" w:rsidRPr="00EC3C0B">
        <w:rPr>
          <w:color w:val="000000" w:themeColor="text1"/>
          <w:cs/>
        </w:rPr>
        <w:t>มถึง</w:t>
      </w:r>
      <w:r w:rsidR="0043735B" w:rsidRPr="00EC3C0B">
        <w:rPr>
          <w:color w:val="000000" w:themeColor="text1"/>
          <w:cs/>
        </w:rPr>
        <w:t>การบริหารจัดการสารเคมี</w:t>
      </w:r>
      <w:r w:rsidR="00994EA2" w:rsidRPr="00EC3C0B">
        <w:rPr>
          <w:color w:val="000000" w:themeColor="text1"/>
          <w:cs/>
        </w:rPr>
        <w:t>ในภาคเกษตรอย่าง</w:t>
      </w:r>
      <w:r w:rsidR="0043735B" w:rsidRPr="00EC3C0B">
        <w:rPr>
          <w:color w:val="000000" w:themeColor="text1"/>
          <w:cs/>
        </w:rPr>
        <w:t>ครบวงจร</w:t>
      </w:r>
      <w:r w:rsidR="006F2911" w:rsidRPr="00EC3C0B">
        <w:rPr>
          <w:b/>
          <w:bCs/>
          <w:color w:val="000000" w:themeColor="text1"/>
          <w:cs/>
        </w:rPr>
        <w:t xml:space="preserve"> </w:t>
      </w:r>
      <w:r w:rsidR="006F2911" w:rsidRPr="00EC3C0B">
        <w:rPr>
          <w:color w:val="000000" w:themeColor="text1"/>
          <w:cs/>
        </w:rPr>
        <w:t xml:space="preserve">การผลิตและการนำเข้าสารเคมีป้องกันและกำจัดศัตรูพืชมาใช้ในประเทศไทย ก่อให้เกิดการปนเปื้อนของสารเคมีป้องกันและกำจัดศัตรูพืชในสิ่งแวดล้อม ดังนั้น เพื่อส่งเสริมให้มีการลดและเลิกการใช้สารเคมีป้องกันและกำจัดศัตรูพืช </w:t>
      </w:r>
      <w:r w:rsidR="006F2911" w:rsidRPr="00EC3C0B">
        <w:rPr>
          <w:color w:val="000000" w:themeColor="text1"/>
          <w:cs/>
        </w:rPr>
        <w:lastRenderedPageBreak/>
        <w:t xml:space="preserve">สำหรับการทำการเกษตรทุกประเภท ได้แก่ </w:t>
      </w:r>
      <w:r w:rsidR="00A14200" w:rsidRPr="00EC3C0B">
        <w:rPr>
          <w:color w:val="000000" w:themeColor="text1"/>
          <w:cs/>
        </w:rPr>
        <w:t xml:space="preserve">การปฏิบัติทางการเกษตรที่ดี </w:t>
      </w:r>
      <w:r w:rsidR="006F2911" w:rsidRPr="003F234A">
        <w:rPr>
          <w:cs/>
        </w:rPr>
        <w:t>โดย</w:t>
      </w:r>
      <w:r w:rsidR="00386565" w:rsidRPr="003F234A">
        <w:rPr>
          <w:cs/>
        </w:rPr>
        <w:t>ให้มีข้อ</w:t>
      </w:r>
      <w:r w:rsidR="006F2911" w:rsidRPr="003F234A">
        <w:rPr>
          <w:cs/>
        </w:rPr>
        <w:t>กำหนดสำหรับการทำเกษตรทุกประเภท เพื่อควบคุมและป้องกันการแพร่กระจายของสารเคมีเกษตรออกสู่สิ่งแวดล้อม</w:t>
      </w:r>
    </w:p>
    <w:p w14:paraId="3ECD78BF" w14:textId="77777777" w:rsidR="00C71D88" w:rsidRPr="00DB77F8" w:rsidRDefault="006972E6" w:rsidP="00DB77F8">
      <w:pPr>
        <w:spacing w:before="120" w:after="120"/>
        <w:ind w:firstLine="720"/>
        <w:jc w:val="thaiDistribute"/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  <w:cs/>
        </w:rPr>
        <w:t>๕</w:t>
      </w:r>
      <w:r w:rsidR="00A56CEF" w:rsidRPr="003F234A">
        <w:rPr>
          <w:b/>
          <w:bCs/>
          <w:color w:val="000000" w:themeColor="text1"/>
          <w:spacing w:val="-2"/>
          <w:cs/>
        </w:rPr>
        <w:t>)</w:t>
      </w:r>
      <w:r w:rsidR="00027931" w:rsidRPr="003F234A">
        <w:rPr>
          <w:b/>
          <w:bCs/>
          <w:color w:val="000000" w:themeColor="text1"/>
          <w:spacing w:val="-2"/>
          <w:cs/>
        </w:rPr>
        <w:t xml:space="preserve"> </w:t>
      </w:r>
      <w:r w:rsidR="00716AA5" w:rsidRPr="003F234A">
        <w:rPr>
          <w:b/>
          <w:bCs/>
          <w:color w:val="000000" w:themeColor="text1"/>
          <w:spacing w:val="-2"/>
          <w:cs/>
        </w:rPr>
        <w:t>การยกระดับกระบวนทัศน์เพื่อกำหนดอนาคตประเทศ</w:t>
      </w:r>
      <w:r w:rsidR="00DB77F8">
        <w:rPr>
          <w:rFonts w:hint="cs"/>
          <w:b/>
          <w:bCs/>
          <w:color w:val="000000" w:themeColor="text1"/>
          <w:spacing w:val="-2"/>
          <w:cs/>
        </w:rPr>
        <w:t xml:space="preserve"> </w:t>
      </w:r>
      <w:r w:rsidR="00335716" w:rsidRPr="00EC3C0B">
        <w:rPr>
          <w:color w:val="000000" w:themeColor="text1"/>
          <w:cs/>
        </w:rPr>
        <w:t>ส่งเสริมคุณลักษณะและพฤติกรรม</w:t>
      </w:r>
      <w:r w:rsidR="00DB77F8">
        <w:rPr>
          <w:rFonts w:hint="cs"/>
          <w:color w:val="000000" w:themeColor="text1"/>
          <w:cs/>
        </w:rPr>
        <w:br/>
      </w:r>
      <w:r w:rsidR="00335716" w:rsidRPr="00EC3C0B">
        <w:rPr>
          <w:color w:val="000000" w:themeColor="text1"/>
          <w:cs/>
        </w:rPr>
        <w:t xml:space="preserve">ที่พึงประสงค์ด้านสิ่งแวดล้อมและคุณภาพชีวิตที่ดีของคนไทย </w:t>
      </w:r>
      <w:r w:rsidR="00335716" w:rsidRPr="003F234A">
        <w:rPr>
          <w:color w:val="000000" w:themeColor="text1"/>
          <w:spacing w:val="8"/>
          <w:cs/>
        </w:rPr>
        <w:t>พัฒนาเครื่องมือ กลไกและระบบยุติธรรม และระบบประชาธิปไตยสิ่งแวดล้อม จัดโครงสร้างเชิงสถาบัน</w:t>
      </w:r>
      <w:r w:rsidR="00335716" w:rsidRPr="00EC3C0B">
        <w:rPr>
          <w:color w:val="000000" w:themeColor="text1"/>
          <w:cs/>
        </w:rPr>
        <w:t xml:space="preserve">เพื่อจัดการประเด็นร่วมด้านการบริหารจัดการทรัพยากรธรรมชาติและสิ่งแวดล้อมที่สำคัญ พัฒนาและดำเนินโครงการที่ยกระดับกระบวนทัศน์ </w:t>
      </w:r>
      <w:r w:rsidR="00DB77F8">
        <w:rPr>
          <w:rFonts w:hint="cs"/>
          <w:color w:val="000000" w:themeColor="text1"/>
          <w:cs/>
        </w:rPr>
        <w:br/>
      </w:r>
      <w:r w:rsidR="00335716" w:rsidRPr="00EC3C0B">
        <w:rPr>
          <w:color w:val="000000" w:themeColor="text1"/>
          <w:cs/>
        </w:rPr>
        <w:t>เพื่อกำหนดอนาคตประเทศ ด้านทรัพยากรธรรมชาติ สิ่งแวดล้อมและวัฒนธรรม บนหลักของการมีส่วนร่วมและธรรมา</w:t>
      </w:r>
      <w:proofErr w:type="spellStart"/>
      <w:r w:rsidR="00335716" w:rsidRPr="00EC3C0B">
        <w:rPr>
          <w:color w:val="000000" w:themeColor="text1"/>
          <w:cs/>
        </w:rPr>
        <w:t>ภิ</w:t>
      </w:r>
      <w:proofErr w:type="spellEnd"/>
      <w:r w:rsidR="00335716" w:rsidRPr="00EC3C0B">
        <w:rPr>
          <w:color w:val="000000" w:themeColor="text1"/>
          <w:cs/>
        </w:rPr>
        <w:t>บาล</w:t>
      </w:r>
    </w:p>
    <w:p w14:paraId="6B9E1A97" w14:textId="77777777" w:rsidR="00C464DA" w:rsidRDefault="00C464DA" w:rsidP="003F234A">
      <w:pPr>
        <w:ind w:firstLine="720"/>
        <w:jc w:val="thaiDistribute"/>
        <w:rPr>
          <w:b/>
          <w:bCs/>
          <w:color w:val="000000" w:themeColor="text1"/>
          <w:sz w:val="40"/>
          <w:szCs w:val="40"/>
        </w:rPr>
      </w:pPr>
    </w:p>
    <w:p w14:paraId="2B6EFF94" w14:textId="77777777" w:rsidR="00DB77F8" w:rsidRPr="00EC3C0B" w:rsidRDefault="00DB77F8" w:rsidP="003F234A">
      <w:pPr>
        <w:ind w:firstLine="720"/>
        <w:jc w:val="thaiDistribute"/>
        <w:rPr>
          <w:b/>
          <w:bCs/>
          <w:color w:val="000000" w:themeColor="text1"/>
          <w:sz w:val="40"/>
          <w:szCs w:val="40"/>
        </w:rPr>
      </w:pPr>
    </w:p>
    <w:p w14:paraId="5C4F99D2" w14:textId="77777777" w:rsidR="00885F2E" w:rsidRPr="00EC3C0B" w:rsidRDefault="00885F2E" w:rsidP="00885F2E">
      <w:pPr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t xml:space="preserve">ส่วนที่ ๒ </w:t>
      </w:r>
    </w:p>
    <w:p w14:paraId="74CCEAF2" w14:textId="77777777" w:rsidR="00885F2E" w:rsidRPr="00EC3C0B" w:rsidRDefault="00885F2E" w:rsidP="00885F2E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Hlk521961776"/>
      <w:r w:rsidRPr="00EC3C0B">
        <w:rPr>
          <w:b/>
          <w:bCs/>
          <w:color w:val="000000" w:themeColor="text1"/>
          <w:sz w:val="40"/>
          <w:szCs w:val="40"/>
          <w:cs/>
        </w:rPr>
        <w:t>แผนแม่บทภายใต้ยุทธศาสตร์ชาติ</w:t>
      </w:r>
      <w:r w:rsidRPr="00EC3C0B">
        <w:rPr>
          <w:b/>
          <w:bCs/>
          <w:color w:val="000000" w:themeColor="text1"/>
          <w:sz w:val="40"/>
          <w:szCs w:val="40"/>
        </w:rPr>
        <w:t xml:space="preserve"> </w:t>
      </w:r>
    </w:p>
    <w:p w14:paraId="745E4810" w14:textId="77777777" w:rsidR="00CA200F" w:rsidRPr="00EC3C0B" w:rsidRDefault="00885F2E" w:rsidP="003F234A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t>ประเด็น</w:t>
      </w:r>
      <w:bookmarkEnd w:id="0"/>
      <w:r w:rsidRPr="00EC3C0B">
        <w:rPr>
          <w:b/>
          <w:bCs/>
          <w:color w:val="000000" w:themeColor="text1"/>
          <w:sz w:val="40"/>
          <w:szCs w:val="40"/>
        </w:rPr>
        <w:t xml:space="preserve"> </w:t>
      </w:r>
      <w:r w:rsidR="002D3FC6" w:rsidRPr="00EC3C0B">
        <w:rPr>
          <w:b/>
          <w:bCs/>
          <w:color w:val="000000" w:themeColor="text1"/>
          <w:sz w:val="40"/>
          <w:szCs w:val="40"/>
          <w:cs/>
        </w:rPr>
        <w:t>การเติบโตอย่างยั่งยืน</w:t>
      </w:r>
    </w:p>
    <w:p w14:paraId="5FFF7B48" w14:textId="77777777" w:rsidR="00256090" w:rsidRPr="00EC3C0B" w:rsidRDefault="00966547" w:rsidP="003F234A">
      <w:pPr>
        <w:spacing w:before="120" w:after="120"/>
        <w:rPr>
          <w:b/>
          <w:bCs/>
          <w:color w:val="000000" w:themeColor="text1"/>
          <w:sz w:val="36"/>
          <w:szCs w:val="36"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t>๒.</w:t>
      </w:r>
      <w:r w:rsidR="00195A6C" w:rsidRPr="00EC3C0B">
        <w:rPr>
          <w:b/>
          <w:bCs/>
          <w:color w:val="000000" w:themeColor="text1"/>
          <w:sz w:val="36"/>
          <w:szCs w:val="36"/>
          <w:cs/>
        </w:rPr>
        <w:t>๑</w:t>
      </w:r>
      <w:r w:rsidR="006903C3" w:rsidRPr="00EC3C0B">
        <w:rPr>
          <w:b/>
          <w:bCs/>
          <w:color w:val="000000" w:themeColor="text1"/>
          <w:sz w:val="36"/>
          <w:szCs w:val="36"/>
          <w:cs/>
        </w:rPr>
        <w:tab/>
      </w:r>
      <w:r w:rsidR="00256090" w:rsidRPr="00EC3C0B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67296187" w14:textId="77777777" w:rsidR="004A7FE9" w:rsidRPr="003F234A" w:rsidRDefault="009563B7" w:rsidP="003F234A">
      <w:pPr>
        <w:spacing w:before="120" w:after="120"/>
        <w:ind w:firstLine="720"/>
        <w:jc w:val="thaiDistribute"/>
        <w:rPr>
          <w:color w:val="000000" w:themeColor="text1"/>
          <w:spacing w:val="-2"/>
        </w:rPr>
      </w:pPr>
      <w:r w:rsidRPr="003F234A">
        <w:rPr>
          <w:color w:val="000000" w:themeColor="text1"/>
          <w:spacing w:val="-2"/>
          <w:cs/>
        </w:rPr>
        <w:t>การเติบโตอย่างยั่งยืน มุ่งเน้นการ</w:t>
      </w:r>
      <w:r w:rsidR="00207E2F" w:rsidRPr="003F234A">
        <w:rPr>
          <w:color w:val="000000" w:themeColor="text1"/>
          <w:spacing w:val="-2"/>
          <w:cs/>
        </w:rPr>
        <w:t>อนุรักษ์ คุ้มครอง ความหลากหลายทางชีวภาพในและนอกถิ่นกำเนิดเพื่อลดการสูญเสียชนิดพันธุ์ที่ถูกคุกคาม ชนิดพันธุ์ถิ่นที่มีผลกระทบต่อระบบนิเวศ รวมทั้งการลดความขัดแย้งระหว่างสัตว์ป่ากับคนและชุมชน การสร้างระบบฐานข้อมูลธนาคารพันธุกรรม พัฒนาการมีส่วนร่วมในการจัดการทรัพยากรป่าไม้ สนับสนุนการเพิ่มพื้นที่สีเขียวทั้งในเขตเมืองและชุมชน ส่งเสริมการลงทุนและเปลี่ยนแปลงพฤติกรรมการผลิตและการบริโภคไปสู่การผลิตและการบริโภคอย่างยั่งยืน</w:t>
      </w:r>
      <w:r w:rsidR="00930B4D" w:rsidRPr="003F234A">
        <w:rPr>
          <w:color w:val="000000" w:themeColor="text1"/>
          <w:spacing w:val="-2"/>
          <w:cs/>
        </w:rPr>
        <w:t xml:space="preserve"> </w:t>
      </w:r>
      <w:r w:rsidR="00207E2F" w:rsidRPr="003F234A">
        <w:rPr>
          <w:color w:val="000000" w:themeColor="text1"/>
          <w:spacing w:val="-2"/>
          <w:cs/>
        </w:rPr>
        <w:t>มุ่งเน้นการให</w:t>
      </w:r>
      <w:r w:rsidR="00B260E1" w:rsidRPr="003F234A">
        <w:rPr>
          <w:color w:val="000000" w:themeColor="text1"/>
          <w:spacing w:val="-2"/>
          <w:cs/>
        </w:rPr>
        <w:t>้</w:t>
      </w:r>
      <w:r w:rsidR="00207E2F" w:rsidRPr="003F234A">
        <w:rPr>
          <w:color w:val="000000" w:themeColor="text1"/>
          <w:spacing w:val="-2"/>
          <w:cs/>
        </w:rPr>
        <w:t>ความสำคัญกับการสร้างการเติบโตของประเทศจากกิจกรรมทางทะเลที่หลากหลายควบคู่ไปกับการดูแลฐานทรัพยากรทางทะเลและชายฝั่งทั้งหมด ให้ความสำคัญกับประเด็นเรื่องการเปลี่ยนแปลงสภาพภูมิอากาศ โดยให้ประเทศไทยสามารถร่วมมือกับนานาชาติในการลดการปล่อยก๊าซเรือนกระจกได้โดยไม่ส่งผลกระทบต่อการเติบโตทางเศรษฐกิจ เสริมสร้างให้ทุกภาคส่วนสามารถลดความเสี่ยงและมีความพร้อมที่จะรับมือกับผลกระทบจากการเปลี่ยนแปลงสภาพภูมิอากาศ โดยเกิดความสูญเสียน้อยที่สุด การบริหารจัดการมลพิษทั้งระบบ จัดการมลพิษ</w:t>
      </w:r>
      <w:r w:rsidR="00DF0C5E" w:rsidRPr="00EC3C0B">
        <w:rPr>
          <w:color w:val="000000" w:themeColor="text1"/>
          <w:spacing w:val="-2"/>
          <w:cs/>
        </w:rPr>
        <w:t>ที่</w:t>
      </w:r>
      <w:r w:rsidR="00207E2F" w:rsidRPr="003F234A">
        <w:rPr>
          <w:color w:val="000000" w:themeColor="text1"/>
          <w:spacing w:val="-2"/>
          <w:cs/>
        </w:rPr>
        <w:t>แหล่งกำเนิดโดยคำนึงถึงขีดความสามารถในการรองรับของพื้นที่ ใช้มาตรการทางเศรษฐศาสตร์เพื่อการเปลี่ยนแปลงพฤติกรรมของผู้ก่อมลพิษ พัฒนาและดำเนินโครงการที่ยกระดับกระบวนทัศน์ เพื่อกำหนดอนาคตประเทศ ด้านทรัพยากรธรรมชาติ สิ่งแวดล้อมและวัฒนธรรม บนหลักของการมีส่วนร่วมและธรรมา</w:t>
      </w:r>
      <w:proofErr w:type="spellStart"/>
      <w:r w:rsidR="00207E2F" w:rsidRPr="003F234A">
        <w:rPr>
          <w:color w:val="000000" w:themeColor="text1"/>
          <w:spacing w:val="-2"/>
          <w:cs/>
        </w:rPr>
        <w:t>ภิ</w:t>
      </w:r>
      <w:proofErr w:type="spellEnd"/>
      <w:r w:rsidR="00207E2F" w:rsidRPr="003F234A">
        <w:rPr>
          <w:color w:val="000000" w:themeColor="text1"/>
          <w:spacing w:val="-2"/>
          <w:cs/>
        </w:rPr>
        <w:t>บาล</w:t>
      </w:r>
    </w:p>
    <w:p w14:paraId="398F7938" w14:textId="77777777" w:rsidR="00BD340C" w:rsidRPr="00EC3C0B" w:rsidRDefault="00966547" w:rsidP="003F234A">
      <w:pPr>
        <w:spacing w:before="120"/>
        <w:ind w:left="1287" w:hanging="567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๒.</w:t>
      </w:r>
      <w:r w:rsidR="00195A6C" w:rsidRPr="00EC3C0B">
        <w:rPr>
          <w:b/>
          <w:bCs/>
          <w:color w:val="000000" w:themeColor="text1"/>
          <w:cs/>
        </w:rPr>
        <w:t>๑</w:t>
      </w:r>
      <w:r w:rsidR="00256090" w:rsidRPr="00EC3C0B">
        <w:rPr>
          <w:b/>
          <w:bCs/>
          <w:color w:val="000000" w:themeColor="text1"/>
          <w:cs/>
        </w:rPr>
        <w:t>.</w:t>
      </w:r>
      <w:r w:rsidR="00195A6C" w:rsidRPr="00EC3C0B">
        <w:rPr>
          <w:b/>
          <w:bCs/>
          <w:color w:val="000000" w:themeColor="text1"/>
          <w:cs/>
        </w:rPr>
        <w:t>๑</w:t>
      </w:r>
      <w:r w:rsidR="009E23B4" w:rsidRPr="003F234A">
        <w:rPr>
          <w:b/>
          <w:bCs/>
          <w:color w:val="000000" w:themeColor="text1"/>
          <w:cs/>
        </w:rPr>
        <w:tab/>
      </w:r>
      <w:r w:rsidR="006903C3" w:rsidRPr="00EC3C0B">
        <w:rPr>
          <w:b/>
          <w:bCs/>
          <w:color w:val="000000" w:themeColor="text1"/>
          <w:cs/>
        </w:rPr>
        <w:tab/>
      </w:r>
      <w:r w:rsidR="00F10B55" w:rsidRPr="00EC3C0B">
        <w:rPr>
          <w:b/>
          <w:bCs/>
          <w:color w:val="000000" w:themeColor="text1"/>
          <w:cs/>
        </w:rPr>
        <w:t>เป้าหมาย</w:t>
      </w:r>
      <w:r w:rsidR="00F02DF0" w:rsidRPr="00EC3C0B">
        <w:rPr>
          <w:b/>
          <w:bCs/>
          <w:color w:val="000000" w:themeColor="text1"/>
          <w:cs/>
        </w:rPr>
        <w:t>การพัฒนา</w:t>
      </w:r>
      <w:r w:rsidR="00F10B55" w:rsidRPr="00EC3C0B">
        <w:rPr>
          <w:b/>
          <w:bCs/>
          <w:color w:val="000000" w:themeColor="text1"/>
          <w:cs/>
        </w:rPr>
        <w:t>ตามยุทธศาสตร์ชาติ</w:t>
      </w:r>
    </w:p>
    <w:p w14:paraId="502A38E0" w14:textId="77777777" w:rsidR="0003056B" w:rsidRPr="003F234A" w:rsidRDefault="0003056B" w:rsidP="003F234A">
      <w:pPr>
        <w:spacing w:before="120"/>
        <w:ind w:left="1287" w:hanging="720"/>
        <w:rPr>
          <w:b/>
          <w:bCs/>
        </w:rPr>
      </w:pPr>
      <w:r w:rsidRPr="00EC3C0B">
        <w:rPr>
          <w:b/>
          <w:bCs/>
          <w:color w:val="000000" w:themeColor="text1"/>
        </w:rPr>
        <w:tab/>
      </w:r>
      <w:r w:rsidR="006903C3" w:rsidRPr="00EC3C0B">
        <w:rPr>
          <w:b/>
          <w:bCs/>
          <w:cs/>
        </w:rPr>
        <w:tab/>
      </w:r>
      <w:r w:rsidR="005F3B3A" w:rsidRPr="003F234A">
        <w:rPr>
          <w:b/>
          <w:bCs/>
          <w:cs/>
        </w:rPr>
        <w:t>ยุทธศาสตร์ชาติ</w:t>
      </w:r>
      <w:r w:rsidRPr="003F234A">
        <w:rPr>
          <w:b/>
          <w:bCs/>
          <w:cs/>
        </w:rPr>
        <w:t>ด้านความมั่นคง</w:t>
      </w:r>
    </w:p>
    <w:p w14:paraId="7ED4D9EA" w14:textId="77777777" w:rsidR="0003056B" w:rsidRPr="003F234A" w:rsidRDefault="00B97857" w:rsidP="000B24DE">
      <w:pPr>
        <w:tabs>
          <w:tab w:val="left" w:pos="2127"/>
        </w:tabs>
        <w:spacing w:before="60"/>
        <w:ind w:left="720" w:firstLine="720"/>
        <w:rPr>
          <w:cs/>
        </w:rPr>
      </w:pPr>
      <w:r w:rsidRPr="003F234A">
        <w:rPr>
          <w:cs/>
        </w:rPr>
        <w:lastRenderedPageBreak/>
        <w:t>๒.๑</w:t>
      </w:r>
      <w:r w:rsidR="00C77D6A" w:rsidRPr="003F234A">
        <w:rPr>
          <w:cs/>
        </w:rPr>
        <w:tab/>
      </w:r>
      <w:r w:rsidR="0003056B" w:rsidRPr="003F234A">
        <w:rPr>
          <w:cs/>
        </w:rPr>
        <w:t>ประชาชนอยู่ดี กินดี และมีความสุข</w:t>
      </w:r>
    </w:p>
    <w:p w14:paraId="46B8DF77" w14:textId="77777777" w:rsidR="0003056B" w:rsidRPr="003F234A" w:rsidRDefault="005F3B3A" w:rsidP="003F234A">
      <w:pPr>
        <w:spacing w:before="120"/>
        <w:ind w:left="720" w:firstLine="720"/>
        <w:rPr>
          <w:b/>
          <w:bCs/>
        </w:rPr>
      </w:pPr>
      <w:r w:rsidRPr="003F234A">
        <w:rPr>
          <w:b/>
          <w:bCs/>
          <w:cs/>
        </w:rPr>
        <w:t>ยุทธศาสตร์ชาติ</w:t>
      </w:r>
      <w:r w:rsidR="0003056B" w:rsidRPr="003F234A">
        <w:rPr>
          <w:b/>
          <w:bCs/>
          <w:cs/>
        </w:rPr>
        <w:t>ด้านการสร้างความสามารถในการแข่งขัน</w:t>
      </w:r>
    </w:p>
    <w:p w14:paraId="3D61C301" w14:textId="77777777" w:rsidR="0003056B" w:rsidRPr="003F234A" w:rsidRDefault="0003056B" w:rsidP="003F234A">
      <w:pPr>
        <w:spacing w:before="60"/>
        <w:ind w:left="1440" w:right="-188"/>
      </w:pPr>
      <w:r w:rsidRPr="003F234A">
        <w:rPr>
          <w:cs/>
        </w:rPr>
        <w:t xml:space="preserve">๒.๑ </w:t>
      </w:r>
      <w:r w:rsidR="00737424" w:rsidRPr="003F234A">
        <w:rPr>
          <w:cs/>
        </w:rPr>
        <w:tab/>
      </w:r>
      <w:r w:rsidRPr="003F234A">
        <w:rPr>
          <w:cs/>
        </w:rPr>
        <w:t xml:space="preserve">ประเทศไทยเป็นประเทศที่พัฒนาแล้ว เศรษฐกิจเติบโตอย่างมีเสถียรภาพและยั่งยืน๒.๒ </w:t>
      </w:r>
      <w:r w:rsidR="00737424" w:rsidRPr="003F234A">
        <w:rPr>
          <w:cs/>
        </w:rPr>
        <w:tab/>
      </w:r>
      <w:r w:rsidRPr="003F234A">
        <w:rPr>
          <w:cs/>
        </w:rPr>
        <w:t>ประเทศไทยมีขีดความสามารถในการแข่งขันสูงขึ้น</w:t>
      </w:r>
    </w:p>
    <w:p w14:paraId="6A82D0FB" w14:textId="77777777" w:rsidR="0003056B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03056B" w:rsidRPr="00EC3C0B">
        <w:rPr>
          <w:b/>
          <w:bCs/>
          <w:color w:val="000000" w:themeColor="text1"/>
          <w:cs/>
        </w:rPr>
        <w:t>ด้านการพัฒนาและเสริมสร้างศักยภาพทรัพยากรมนุษย์</w:t>
      </w:r>
    </w:p>
    <w:p w14:paraId="3798224C" w14:textId="77777777" w:rsidR="00C7450D" w:rsidRPr="003F234A" w:rsidRDefault="0003056B" w:rsidP="003F234A">
      <w:pPr>
        <w:spacing w:before="60"/>
        <w:ind w:left="720" w:firstLine="720"/>
        <w:rPr>
          <w:color w:val="000000" w:themeColor="text1"/>
        </w:rPr>
      </w:pPr>
      <w:r w:rsidRPr="003F234A">
        <w:rPr>
          <w:color w:val="000000" w:themeColor="text1"/>
          <w:cs/>
        </w:rPr>
        <w:t xml:space="preserve">๒.๑ </w:t>
      </w:r>
      <w:r w:rsidR="00737424" w:rsidRPr="00EC3C0B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>คนไทยเป็นคนดี คนเก่ง มีคุณภาพ พร้อมส</w:t>
      </w:r>
      <w:r w:rsidR="00B97857" w:rsidRPr="00EC3C0B">
        <w:rPr>
          <w:color w:val="000000" w:themeColor="text1"/>
          <w:cs/>
        </w:rPr>
        <w:t>ำ</w:t>
      </w:r>
      <w:r w:rsidRPr="003F234A">
        <w:rPr>
          <w:color w:val="000000" w:themeColor="text1"/>
          <w:cs/>
        </w:rPr>
        <w:t>หรับวิถีชีวิตในศตวรรษที่ ๒๑</w:t>
      </w:r>
    </w:p>
    <w:p w14:paraId="626893C6" w14:textId="77777777" w:rsidR="0003056B" w:rsidRPr="003F234A" w:rsidRDefault="0003056B" w:rsidP="003F234A">
      <w:pPr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๒.๒ </w:t>
      </w:r>
      <w:r w:rsidR="00737424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14:paraId="60FA0EC9" w14:textId="77777777" w:rsidR="0003056B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03056B" w:rsidRPr="00EC3C0B">
        <w:rPr>
          <w:b/>
          <w:bCs/>
          <w:color w:val="000000" w:themeColor="text1"/>
          <w:cs/>
        </w:rPr>
        <w:t>ด้านการสร้างโอกาสและความเสมอภาคทางสังคม</w:t>
      </w:r>
    </w:p>
    <w:p w14:paraId="74161885" w14:textId="77777777" w:rsidR="00C7450D" w:rsidRPr="003F234A" w:rsidRDefault="0003056B" w:rsidP="003F234A">
      <w:pPr>
        <w:spacing w:before="60"/>
        <w:ind w:left="720" w:firstLine="720"/>
        <w:rPr>
          <w:color w:val="000000" w:themeColor="text1"/>
        </w:rPr>
      </w:pPr>
      <w:r w:rsidRPr="003F234A">
        <w:rPr>
          <w:color w:val="000000" w:themeColor="text1"/>
          <w:cs/>
        </w:rPr>
        <w:t xml:space="preserve">๒.๑ </w:t>
      </w:r>
      <w:r w:rsidR="00737424" w:rsidRPr="00EC3C0B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>สร้าง</w:t>
      </w:r>
      <w:r w:rsidR="00B97857" w:rsidRPr="00EC3C0B">
        <w:rPr>
          <w:color w:val="000000" w:themeColor="text1"/>
          <w:cs/>
        </w:rPr>
        <w:t>ความเป็นธรรม และลดความเหลื่อมล้ำ</w:t>
      </w:r>
      <w:r w:rsidRPr="003F234A">
        <w:rPr>
          <w:color w:val="000000" w:themeColor="text1"/>
          <w:cs/>
        </w:rPr>
        <w:t>ในทุกมิติ</w:t>
      </w:r>
    </w:p>
    <w:p w14:paraId="0EB7AEEA" w14:textId="77777777" w:rsidR="00C7450D" w:rsidRPr="003F234A" w:rsidRDefault="0003056B" w:rsidP="003F234A">
      <w:pPr>
        <w:ind w:left="2160" w:hanging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๒.๒ </w:t>
      </w:r>
      <w:r w:rsidR="00737424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กระจายศูนย์กลางความเจริญทางเ</w:t>
      </w:r>
      <w:r w:rsidR="006903C3" w:rsidRPr="00EC3C0B">
        <w:rPr>
          <w:color w:val="000000" w:themeColor="text1"/>
          <w:cs/>
        </w:rPr>
        <w:t>ศรษฐกิจและสังคม เพิ่มโอกาสให้ทุก</w:t>
      </w:r>
      <w:r w:rsidRPr="00EC3C0B">
        <w:rPr>
          <w:color w:val="000000" w:themeColor="text1"/>
          <w:cs/>
        </w:rPr>
        <w:t>ภาคส่วน</w:t>
      </w:r>
      <w:r w:rsidR="00C7450D" w:rsidRPr="003F234A">
        <w:rPr>
          <w:color w:val="000000" w:themeColor="text1"/>
          <w:cs/>
        </w:rPr>
        <w:br/>
      </w:r>
      <w:r w:rsidRPr="00EC3C0B">
        <w:rPr>
          <w:color w:val="000000" w:themeColor="text1"/>
          <w:cs/>
        </w:rPr>
        <w:t>เข้ามาเป็นกำลังของการพัฒนาประเทศในทุกระดับ</w:t>
      </w:r>
    </w:p>
    <w:p w14:paraId="37BDFF94" w14:textId="77777777" w:rsidR="0003056B" w:rsidRPr="003F234A" w:rsidRDefault="0003056B" w:rsidP="003F234A">
      <w:pPr>
        <w:ind w:left="2160" w:hanging="720"/>
        <w:rPr>
          <w:color w:val="000000" w:themeColor="text1"/>
        </w:rPr>
      </w:pPr>
      <w:r w:rsidRPr="003F234A">
        <w:rPr>
          <w:color w:val="000000" w:themeColor="text1"/>
          <w:cs/>
        </w:rPr>
        <w:t xml:space="preserve">๒.๓ </w:t>
      </w:r>
      <w:r w:rsidR="00737424" w:rsidRPr="00EC3C0B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>เพิ่มขีดความสามารถของชุมชนท้องถิ่นในการพัฒนา การพึ่งตนเองและการจัดการตนเองเพื่อสร้างสังคมคุณภาพ</w:t>
      </w:r>
    </w:p>
    <w:p w14:paraId="0F02AFEE" w14:textId="77777777" w:rsidR="00C7450D" w:rsidRPr="003F234A" w:rsidRDefault="00C7450D" w:rsidP="003F234A">
      <w:pPr>
        <w:ind w:left="2160" w:hanging="720"/>
        <w:rPr>
          <w:color w:val="000000" w:themeColor="text1"/>
        </w:rPr>
      </w:pPr>
    </w:p>
    <w:p w14:paraId="7523E4CC" w14:textId="77777777" w:rsidR="00C7450D" w:rsidRPr="00EC3C0B" w:rsidRDefault="00C7450D" w:rsidP="003F234A">
      <w:pPr>
        <w:ind w:left="2160" w:hanging="720"/>
        <w:rPr>
          <w:color w:val="000000" w:themeColor="text1"/>
        </w:rPr>
      </w:pPr>
    </w:p>
    <w:p w14:paraId="7D0D4DCF" w14:textId="77777777" w:rsidR="009A37C3" w:rsidRPr="00EC3C0B" w:rsidRDefault="00BD340C" w:rsidP="003F234A">
      <w:pPr>
        <w:spacing w:after="120"/>
        <w:ind w:left="1287" w:hanging="720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ab/>
      </w:r>
      <w:r w:rsidR="006903C3" w:rsidRPr="00EC3C0B">
        <w:rPr>
          <w:b/>
          <w:bCs/>
          <w:color w:val="000000" w:themeColor="text1"/>
          <w:cs/>
        </w:rPr>
        <w:tab/>
      </w:r>
      <w:r w:rsidR="005F3B3A" w:rsidRPr="003F234A">
        <w:rPr>
          <w:b/>
          <w:bCs/>
          <w:cs/>
        </w:rPr>
        <w:t>ยุทธศาสตร์ชาติ</w:t>
      </w:r>
      <w:r w:rsidRPr="00EC3C0B">
        <w:rPr>
          <w:b/>
          <w:bCs/>
          <w:color w:val="000000" w:themeColor="text1"/>
          <w:cs/>
        </w:rPr>
        <w:t>ด้านการสร้างการเติบโตบนคุณภาพชีวิตที่เป็นมิตรต่อสิ่งแวดล้อม</w:t>
      </w:r>
      <w:r w:rsidR="00F80E06" w:rsidRPr="00EC3C0B">
        <w:rPr>
          <w:b/>
          <w:bCs/>
          <w:color w:val="000000" w:themeColor="text1"/>
          <w:cs/>
        </w:rPr>
        <w:t xml:space="preserve"> </w:t>
      </w:r>
    </w:p>
    <w:p w14:paraId="026EE707" w14:textId="77777777" w:rsidR="00C7450D" w:rsidRPr="00EC3C0B" w:rsidRDefault="00BD340C" w:rsidP="003F234A">
      <w:pPr>
        <w:ind w:left="216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๒.</w:t>
      </w:r>
      <w:r w:rsidR="00195A6C" w:rsidRPr="00EC3C0B">
        <w:rPr>
          <w:color w:val="000000" w:themeColor="text1"/>
          <w:cs/>
        </w:rPr>
        <w:t>๑</w:t>
      </w:r>
      <w:r w:rsidR="00966547" w:rsidRPr="00EC3C0B">
        <w:rPr>
          <w:color w:val="000000" w:themeColor="text1"/>
          <w:cs/>
        </w:rPr>
        <w:tab/>
      </w:r>
      <w:r w:rsidR="005F0AE3" w:rsidRPr="00EC3C0B">
        <w:rPr>
          <w:color w:val="000000" w:themeColor="text1"/>
          <w:cs/>
        </w:rPr>
        <w:t>อนุรักษ์และรักษาทรัพยากรธรรมชาติ สิ่งแวดล้อมและวัฒนธรรมให้คนรุ่นต่อไป</w:t>
      </w:r>
      <w:r w:rsidR="00C7450D" w:rsidRPr="003F234A">
        <w:rPr>
          <w:color w:val="000000" w:themeColor="text1"/>
          <w:cs/>
        </w:rPr>
        <w:br/>
      </w:r>
      <w:r w:rsidR="005F0AE3" w:rsidRPr="00EC3C0B">
        <w:rPr>
          <w:color w:val="000000" w:themeColor="text1"/>
          <w:cs/>
        </w:rPr>
        <w:t>ได้ใช้อย่างยั่งยืน มีสมดุล</w:t>
      </w:r>
    </w:p>
    <w:p w14:paraId="73A1AF83" w14:textId="77777777" w:rsidR="00C7450D" w:rsidRPr="00EC3C0B" w:rsidRDefault="00BD340C" w:rsidP="003F234A">
      <w:pPr>
        <w:ind w:left="216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๒.๒</w:t>
      </w:r>
      <w:r w:rsidR="005F0AE3" w:rsidRPr="00EC3C0B">
        <w:rPr>
          <w:color w:val="000000" w:themeColor="text1"/>
          <w:cs/>
        </w:rPr>
        <w:tab/>
      </w:r>
      <w:r w:rsidR="005F0AE3" w:rsidRPr="002F510B">
        <w:rPr>
          <w:color w:val="000000" w:themeColor="text1"/>
          <w:spacing w:val="-6"/>
          <w:cs/>
        </w:rPr>
        <w:t>ฟื้นฟูและสร้างใหม่ฐานทรัพยากรธรรมชาติและสิ่งแวดล้อม เพื่อลดผลกระทบทางลบ</w:t>
      </w:r>
      <w:r w:rsidR="005F0AE3" w:rsidRPr="00EC3C0B">
        <w:rPr>
          <w:color w:val="000000" w:themeColor="text1"/>
          <w:cs/>
        </w:rPr>
        <w:t>จากการพัฒนาสังคมเศรษฐกิจของประเทศ</w:t>
      </w:r>
    </w:p>
    <w:p w14:paraId="1CD728BC" w14:textId="77777777" w:rsidR="00C7450D" w:rsidRPr="00EC3C0B" w:rsidRDefault="00BD340C" w:rsidP="003F234A">
      <w:pPr>
        <w:ind w:left="216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๒.๓</w:t>
      </w:r>
      <w:r w:rsidR="005F0AE3" w:rsidRPr="00EC3C0B">
        <w:rPr>
          <w:color w:val="000000" w:themeColor="text1"/>
          <w:cs/>
        </w:rPr>
        <w:tab/>
        <w:t>ใช้ประโยชน์และสร้างการเติบโตบนฐานทรัพยากรธรรมชาติและสิ่งแวดล้อม</w:t>
      </w:r>
      <w:r w:rsidR="006903C3" w:rsidRPr="00EC3C0B">
        <w:rPr>
          <w:color w:val="000000" w:themeColor="text1"/>
          <w:cs/>
        </w:rPr>
        <w:br/>
      </w:r>
      <w:r w:rsidR="005F0AE3" w:rsidRPr="00EC3C0B">
        <w:rPr>
          <w:color w:val="000000" w:themeColor="text1"/>
          <w:cs/>
        </w:rPr>
        <w:t>ให้สมดุลภายในขีดความสามารถของระบบนิเวศ</w:t>
      </w:r>
    </w:p>
    <w:p w14:paraId="05426D52" w14:textId="77777777" w:rsidR="00B45733" w:rsidRPr="00EC3C0B" w:rsidRDefault="00BD340C" w:rsidP="003F234A">
      <w:pPr>
        <w:ind w:left="216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๒.</w:t>
      </w:r>
      <w:r w:rsidR="005F0AE3" w:rsidRPr="00EC3C0B">
        <w:rPr>
          <w:color w:val="000000" w:themeColor="text1"/>
          <w:cs/>
        </w:rPr>
        <w:t>๔</w:t>
      </w:r>
      <w:r w:rsidR="005F0AE3" w:rsidRPr="00EC3C0B">
        <w:rPr>
          <w:color w:val="000000" w:themeColor="text1"/>
          <w:cs/>
        </w:rPr>
        <w:tab/>
        <w:t>ยกระดับกระบวนทัศน์ เพื่อกำหนดอนาคตประเทศด้านทรัพยากรธรรมชาติสิ่งแวดล้อมและวัฒนธรรม บนหลักของการมีส่วนร่วมและธรรมา</w:t>
      </w:r>
      <w:proofErr w:type="spellStart"/>
      <w:r w:rsidR="005F0AE3" w:rsidRPr="00EC3C0B">
        <w:rPr>
          <w:color w:val="000000" w:themeColor="text1"/>
          <w:cs/>
        </w:rPr>
        <w:t>ภิ</w:t>
      </w:r>
      <w:proofErr w:type="spellEnd"/>
      <w:r w:rsidR="005F0AE3" w:rsidRPr="00EC3C0B">
        <w:rPr>
          <w:color w:val="000000" w:themeColor="text1"/>
          <w:cs/>
        </w:rPr>
        <w:t>บาล</w:t>
      </w:r>
    </w:p>
    <w:p w14:paraId="60689F08" w14:textId="77777777" w:rsidR="00737424" w:rsidRPr="003F234A" w:rsidRDefault="005F3B3A" w:rsidP="003F234A">
      <w:pPr>
        <w:spacing w:before="60" w:after="120"/>
        <w:ind w:left="720" w:firstLine="720"/>
        <w:jc w:val="thaiDistribute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737424" w:rsidRPr="003F234A">
        <w:rPr>
          <w:b/>
          <w:bCs/>
          <w:color w:val="000000" w:themeColor="text1"/>
          <w:cs/>
        </w:rPr>
        <w:t>ด้านการปรับสมดุลและพัฒนาระบบการบริหารจัดการภาครัฐ</w:t>
      </w:r>
    </w:p>
    <w:p w14:paraId="28A9D13F" w14:textId="77777777" w:rsidR="00737424" w:rsidRPr="00EC3C0B" w:rsidRDefault="00737424" w:rsidP="003F234A">
      <w:pPr>
        <w:spacing w:before="60"/>
        <w:ind w:left="2160" w:hanging="720"/>
        <w:jc w:val="thaiDistribute"/>
        <w:rPr>
          <w:color w:val="000000" w:themeColor="text1"/>
          <w:cs/>
        </w:rPr>
      </w:pPr>
      <w:r w:rsidRPr="00EC3C0B">
        <w:rPr>
          <w:color w:val="000000" w:themeColor="text1"/>
          <w:cs/>
        </w:rPr>
        <w:t xml:space="preserve">๒.๑ </w:t>
      </w:r>
      <w:r w:rsidR="00567436" w:rsidRPr="00EC3C0B">
        <w:rPr>
          <w:color w:val="000000" w:themeColor="text1"/>
          <w:cs/>
        </w:rPr>
        <w:tab/>
      </w:r>
      <w:r w:rsidR="00B97857" w:rsidRPr="00EC3C0B">
        <w:rPr>
          <w:color w:val="000000" w:themeColor="text1"/>
          <w:cs/>
        </w:rPr>
        <w:t>ภาครัฐมีวัฒนธรรมการทำ</w:t>
      </w:r>
      <w:r w:rsidRPr="00EC3C0B">
        <w:rPr>
          <w:color w:val="000000" w:themeColor="text1"/>
          <w:cs/>
        </w:rPr>
        <w:t>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15CD217A" w14:textId="77777777" w:rsidR="00966547" w:rsidRPr="00EC3C0B" w:rsidRDefault="00966547" w:rsidP="003F234A">
      <w:pPr>
        <w:spacing w:before="120"/>
        <w:ind w:firstLine="720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๒.</w:t>
      </w:r>
      <w:r w:rsidR="00195A6C" w:rsidRPr="00EC3C0B">
        <w:rPr>
          <w:b/>
          <w:bCs/>
          <w:color w:val="000000" w:themeColor="text1"/>
          <w:cs/>
        </w:rPr>
        <w:t>๑</w:t>
      </w:r>
      <w:r w:rsidR="00256090" w:rsidRPr="00EC3C0B">
        <w:rPr>
          <w:b/>
          <w:bCs/>
          <w:color w:val="000000" w:themeColor="text1"/>
          <w:cs/>
        </w:rPr>
        <w:t>.</w:t>
      </w:r>
      <w:r w:rsidR="00195A6C" w:rsidRPr="00EC3C0B">
        <w:rPr>
          <w:b/>
          <w:bCs/>
          <w:color w:val="000000" w:themeColor="text1"/>
          <w:cs/>
        </w:rPr>
        <w:t>๒</w:t>
      </w:r>
      <w:r w:rsidRPr="00EC3C0B">
        <w:rPr>
          <w:b/>
          <w:bCs/>
          <w:color w:val="000000" w:themeColor="text1"/>
          <w:cs/>
        </w:rPr>
        <w:tab/>
      </w:r>
      <w:r w:rsidR="00885F2E" w:rsidRPr="00EC3C0B">
        <w:rPr>
          <w:b/>
          <w:bCs/>
          <w:color w:val="000000" w:themeColor="text1"/>
          <w:cs/>
        </w:rPr>
        <w:t>ประเด็นภายใต้ยุทธศาสตร์ชาติ</w:t>
      </w:r>
    </w:p>
    <w:p w14:paraId="7989F2A6" w14:textId="77777777" w:rsidR="006C2A62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6C2A62" w:rsidRPr="00EC3C0B">
        <w:rPr>
          <w:b/>
          <w:bCs/>
          <w:color w:val="000000" w:themeColor="text1"/>
          <w:cs/>
        </w:rPr>
        <w:t>ด้านความมั่นคง</w:t>
      </w:r>
    </w:p>
    <w:p w14:paraId="3C2EC663" w14:textId="77777777" w:rsidR="00B93489" w:rsidRPr="003F234A" w:rsidRDefault="00F975A5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๔.๒</w:t>
      </w:r>
      <w:r w:rsidRPr="00EC3C0B">
        <w:rPr>
          <w:color w:val="000000" w:themeColor="text1"/>
          <w:cs/>
        </w:rPr>
        <w:tab/>
      </w:r>
      <w:r w:rsidR="00B93489" w:rsidRPr="003F234A">
        <w:rPr>
          <w:color w:val="000000" w:themeColor="text1"/>
          <w:cs/>
        </w:rPr>
        <w:t>การป้องกันและแก้ไขปัญหาที่มีผลกระทบต่อความมั่นคง</w:t>
      </w:r>
    </w:p>
    <w:p w14:paraId="697D9602" w14:textId="77777777" w:rsidR="006C2A62" w:rsidRPr="00EC3C0B" w:rsidRDefault="00B93489" w:rsidP="003F234A">
      <w:pPr>
        <w:tabs>
          <w:tab w:val="left" w:pos="2835"/>
        </w:tabs>
        <w:ind w:left="2835" w:hanging="675"/>
        <w:jc w:val="thaiDistribute"/>
        <w:rPr>
          <w:color w:val="000000" w:themeColor="text1"/>
        </w:rPr>
      </w:pPr>
      <w:r w:rsidRPr="003F234A">
        <w:rPr>
          <w:color w:val="000000" w:themeColor="text1"/>
          <w:cs/>
        </w:rPr>
        <w:lastRenderedPageBreak/>
        <w:t>๔.๒.๔</w:t>
      </w:r>
      <w:r w:rsidR="00F975A5" w:rsidRPr="00EC3C0B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>การรักษาความมั่นคงและผลประโยชน์ทางทรัพยากรธรรมชาติและ</w:t>
      </w:r>
      <w:r w:rsidR="0029189A" w:rsidRPr="003F234A">
        <w:rPr>
          <w:color w:val="000000" w:themeColor="text1"/>
          <w:cs/>
        </w:rPr>
        <w:t xml:space="preserve"> </w:t>
      </w:r>
      <w:r w:rsidRPr="003F234A">
        <w:rPr>
          <w:color w:val="000000" w:themeColor="text1"/>
          <w:cs/>
        </w:rPr>
        <w:t>สิ่งแวดล้อมทั้งทางบกและทางทะเล</w:t>
      </w:r>
    </w:p>
    <w:p w14:paraId="11F0C6F6" w14:textId="77777777" w:rsidR="00B93489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B93489" w:rsidRPr="00EC3C0B">
        <w:rPr>
          <w:b/>
          <w:bCs/>
          <w:color w:val="000000" w:themeColor="text1"/>
          <w:cs/>
        </w:rPr>
        <w:t>ด้านการสร้างความสามารถในการแข่งขัน</w:t>
      </w:r>
    </w:p>
    <w:p w14:paraId="5D0D84FC" w14:textId="77777777" w:rsidR="00B93489" w:rsidRPr="00EC3C0B" w:rsidRDefault="00F975A5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๔.๑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การเกษตรสร้างมูลค่า</w:t>
      </w:r>
    </w:p>
    <w:p w14:paraId="6AB3AB89" w14:textId="77777777" w:rsidR="00F975A5" w:rsidRPr="00EC3C0B" w:rsidRDefault="00F975A5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๔.๑.๒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เกษตรปลอดภัย</w:t>
      </w:r>
    </w:p>
    <w:p w14:paraId="09C88781" w14:textId="77777777" w:rsidR="00B93489" w:rsidRPr="00EC3C0B" w:rsidRDefault="00F975A5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๔.๑.๓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เกษตรชีวภาพ</w:t>
      </w:r>
    </w:p>
    <w:p w14:paraId="6D032671" w14:textId="77777777" w:rsidR="00B93489" w:rsidRPr="00EC3C0B" w:rsidRDefault="00F975A5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๔.๒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อุตสาหกรรมและบริการแห่งอนาคต</w:t>
      </w:r>
    </w:p>
    <w:p w14:paraId="2CE6C14D" w14:textId="77777777" w:rsidR="00B93489" w:rsidRPr="00EC3C0B" w:rsidRDefault="00B93489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๔.๒.๑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อุตสาหกรรมชีวภาพ</w:t>
      </w:r>
    </w:p>
    <w:p w14:paraId="2B927161" w14:textId="77777777" w:rsidR="00B93489" w:rsidRPr="00EC3C0B" w:rsidRDefault="00B93489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๔.๓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สร้างความหลากหลายด้านการท่องเที่ยว</w:t>
      </w:r>
    </w:p>
    <w:p w14:paraId="2C1457E1" w14:textId="77777777" w:rsidR="00F975A5" w:rsidRPr="00EC3C0B" w:rsidRDefault="00B93489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</w:t>
      </w:r>
      <w:r w:rsidR="00F975A5" w:rsidRPr="00EC3C0B">
        <w:rPr>
          <w:color w:val="000000" w:themeColor="text1"/>
          <w:cs/>
        </w:rPr>
        <w:t>.๓.๑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ท่องเที่ยวเชิงสร้างสรรค์และวัฒนธรรม</w:t>
      </w:r>
    </w:p>
    <w:p w14:paraId="237C0AB6" w14:textId="77777777" w:rsidR="00F975A5" w:rsidRPr="00EC3C0B" w:rsidRDefault="00B93489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๔.๓.๔</w:t>
      </w:r>
      <w:r w:rsidR="00F975A5" w:rsidRPr="00EC3C0B">
        <w:rPr>
          <w:color w:val="000000" w:themeColor="text1"/>
          <w:cs/>
        </w:rPr>
        <w:tab/>
      </w:r>
      <w:r w:rsidR="00B97857" w:rsidRPr="00EC3C0B">
        <w:rPr>
          <w:color w:val="000000" w:themeColor="text1"/>
          <w:cs/>
        </w:rPr>
        <w:t>ท่องเที่ยวสำ</w:t>
      </w:r>
      <w:r w:rsidR="00F975A5" w:rsidRPr="00EC3C0B">
        <w:rPr>
          <w:color w:val="000000" w:themeColor="text1"/>
          <w:cs/>
        </w:rPr>
        <w:t>ราญทางน้ำ</w:t>
      </w:r>
    </w:p>
    <w:p w14:paraId="68B3B5E4" w14:textId="77777777" w:rsidR="00B93489" w:rsidRPr="00EC3C0B" w:rsidRDefault="00F975A5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๔.๓.๕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ท่องเที่ยวเชื่อมโยงภูมิภาค</w:t>
      </w:r>
    </w:p>
    <w:p w14:paraId="5155DA7F" w14:textId="77777777" w:rsidR="00B93489" w:rsidRPr="00EC3C0B" w:rsidRDefault="00B93489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๔.๔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โครงสร้างพื้นฐาน เชื่อมไทย เชื่อมโลก</w:t>
      </w:r>
    </w:p>
    <w:p w14:paraId="65AC1ED7" w14:textId="77777777" w:rsidR="00D4235A" w:rsidRPr="003F234A" w:rsidRDefault="00F975A5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๔.๔.๓</w:t>
      </w:r>
      <w:r w:rsidRPr="00EC3C0B">
        <w:rPr>
          <w:color w:val="000000" w:themeColor="text1"/>
          <w:cs/>
        </w:rPr>
        <w:tab/>
      </w:r>
      <w:r w:rsidR="00B93489" w:rsidRPr="00EC3C0B">
        <w:rPr>
          <w:color w:val="000000" w:themeColor="text1"/>
          <w:cs/>
        </w:rPr>
        <w:t>เพิ่มพื้นที่และเมืองเศรษฐกิจ</w:t>
      </w:r>
    </w:p>
    <w:p w14:paraId="1727FCBE" w14:textId="77777777" w:rsidR="00AA6DA4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AA6DA4" w:rsidRPr="00EC3C0B">
        <w:rPr>
          <w:b/>
          <w:bCs/>
          <w:color w:val="000000" w:themeColor="text1"/>
          <w:cs/>
        </w:rPr>
        <w:t>ด้านการพัฒนาและเสริมสร้างศักยภาพทรัพยากรมนุษย์</w:t>
      </w:r>
    </w:p>
    <w:p w14:paraId="7417C84E" w14:textId="77777777" w:rsidR="0024686D" w:rsidRPr="00EC3C0B" w:rsidRDefault="0024686D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๔.๑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 xml:space="preserve">การปรับเปลี่ยนค่านิยมและวัฒนธรรม </w:t>
      </w:r>
    </w:p>
    <w:p w14:paraId="4F6C5CE2" w14:textId="77777777" w:rsidR="00F975A5" w:rsidRPr="00EC3C0B" w:rsidRDefault="0024686D" w:rsidP="003F234A">
      <w:pPr>
        <w:ind w:left="1440" w:firstLine="720"/>
        <w:rPr>
          <w:color w:val="000000" w:themeColor="text1"/>
        </w:rPr>
      </w:pPr>
      <w:r w:rsidRPr="003F234A">
        <w:rPr>
          <w:color w:val="000000" w:themeColor="text1"/>
          <w:cs/>
        </w:rPr>
        <w:t xml:space="preserve">๔.๑.๗ </w:t>
      </w:r>
      <w:r w:rsidR="00F975A5" w:rsidRPr="00EC3C0B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>การส่งเสริมให้คนไทยมีจิตสาธารณะและมีความรับผิดชอบต่อส่วนรว</w:t>
      </w:r>
      <w:r w:rsidR="00875271" w:rsidRPr="00EC3C0B">
        <w:rPr>
          <w:color w:val="000000" w:themeColor="text1"/>
          <w:cs/>
        </w:rPr>
        <w:t>ม</w:t>
      </w:r>
    </w:p>
    <w:p w14:paraId="0B343062" w14:textId="77777777" w:rsidR="0024686D" w:rsidRPr="00EC3C0B" w:rsidRDefault="0024686D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๔.๒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การพัฒนาศักยภาพคนตลอดช่วงชีวิต</w:t>
      </w:r>
    </w:p>
    <w:p w14:paraId="6C30D0C1" w14:textId="77777777" w:rsidR="0024686D" w:rsidRPr="00EC3C0B" w:rsidRDefault="0024686D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๔.๒.๒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ช่วงวัยเรียน/วัยรุ่น</w:t>
      </w:r>
    </w:p>
    <w:p w14:paraId="27C55BF3" w14:textId="77777777" w:rsidR="0024686D" w:rsidRPr="00EC3C0B" w:rsidRDefault="0024686D" w:rsidP="003F234A">
      <w:pPr>
        <w:spacing w:before="120"/>
        <w:ind w:left="1440" w:right="-33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๔.๖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</w:p>
    <w:p w14:paraId="5965390A" w14:textId="77777777" w:rsidR="0024686D" w:rsidRPr="003F234A" w:rsidRDefault="0024686D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๔.๖.๑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การสร้างความอยู่ดีมีสุขของครอบครัวไทย</w:t>
      </w:r>
    </w:p>
    <w:p w14:paraId="1B4A2494" w14:textId="77777777" w:rsidR="00AA6DA4" w:rsidRPr="00EC3C0B" w:rsidRDefault="005F3B3A" w:rsidP="003F234A">
      <w:pPr>
        <w:spacing w:before="120"/>
        <w:ind w:left="720" w:firstLine="720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AA6DA4" w:rsidRPr="00EC3C0B">
        <w:rPr>
          <w:b/>
          <w:bCs/>
          <w:color w:val="000000" w:themeColor="text1"/>
          <w:cs/>
        </w:rPr>
        <w:t>ด้านการสร้างโอกาสและความเสมอภาคทางสังคม</w:t>
      </w:r>
    </w:p>
    <w:p w14:paraId="066A037B" w14:textId="77777777" w:rsidR="00B93489" w:rsidRPr="00EC3C0B" w:rsidRDefault="00B75487" w:rsidP="003F234A">
      <w:pPr>
        <w:spacing w:before="120"/>
        <w:ind w:left="720" w:firstLine="720"/>
        <w:rPr>
          <w:color w:val="000000" w:themeColor="text1"/>
          <w:cs/>
        </w:rPr>
      </w:pPr>
      <w:r w:rsidRPr="00EC3C0B">
        <w:rPr>
          <w:color w:val="000000" w:themeColor="text1"/>
          <w:cs/>
        </w:rPr>
        <w:t xml:space="preserve">๔.๑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การลดความเหลื่อมล้ำ สร้างความเป็นธรรมในทุกมิติ</w:t>
      </w:r>
    </w:p>
    <w:p w14:paraId="2C1444A0" w14:textId="77777777" w:rsidR="00F975A5" w:rsidRPr="00EC3C0B" w:rsidRDefault="00B75487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๔.๑.๑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ปรับโครงสร้างเศรษฐกิจฐานราก</w:t>
      </w:r>
    </w:p>
    <w:p w14:paraId="209977C8" w14:textId="77777777" w:rsidR="00F975A5" w:rsidRPr="00EC3C0B" w:rsidRDefault="00B75487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๔.๑.๒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ปฏิรูประบบภาษีและการคุ้มครองผู้บริโภค</w:t>
      </w:r>
    </w:p>
    <w:p w14:paraId="3A94FC56" w14:textId="77777777" w:rsidR="00B75487" w:rsidRPr="00EC3C0B" w:rsidRDefault="00B75487" w:rsidP="003F234A">
      <w:pPr>
        <w:ind w:left="144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๔.๑.๓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กระจายการถือครองที่ดินและการเข้าถึงทรัพยากร</w:t>
      </w:r>
    </w:p>
    <w:p w14:paraId="00A1506E" w14:textId="77777777" w:rsidR="00B75487" w:rsidRPr="00EC3C0B" w:rsidRDefault="00B75487" w:rsidP="003F234A">
      <w:pPr>
        <w:spacing w:before="120"/>
        <w:ind w:left="216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๔.๔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การเพิ่มขีดความสามารถของชุมชนท้องถิ่นในการพัฒนา การพึ่งตนเองและการ</w:t>
      </w:r>
      <w:r w:rsidR="0029189A" w:rsidRPr="003F234A">
        <w:rPr>
          <w:color w:val="000000" w:themeColor="text1"/>
          <w:cs/>
        </w:rPr>
        <w:br/>
        <w:t>จั</w:t>
      </w:r>
      <w:r w:rsidRPr="00EC3C0B">
        <w:rPr>
          <w:color w:val="000000" w:themeColor="text1"/>
          <w:cs/>
        </w:rPr>
        <w:t>ดการตนเอง</w:t>
      </w:r>
    </w:p>
    <w:p w14:paraId="47972FA0" w14:textId="77777777" w:rsidR="00F975A5" w:rsidRPr="00EC3C0B" w:rsidRDefault="00B75487" w:rsidP="003F234A">
      <w:pPr>
        <w:ind w:left="1440" w:right="-188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 xml:space="preserve">๔.๔.๒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เสริมสร้างศักยภาพของชุมชนใ</w:t>
      </w:r>
      <w:r w:rsidR="00F975A5" w:rsidRPr="00EC3C0B">
        <w:rPr>
          <w:color w:val="000000" w:themeColor="text1"/>
          <w:cs/>
        </w:rPr>
        <w:t>นการพึ่งตนเองและการพึ่งพากันเอง</w:t>
      </w:r>
    </w:p>
    <w:p w14:paraId="0E0AF8A7" w14:textId="77777777" w:rsidR="00B75487" w:rsidRPr="003F234A" w:rsidRDefault="00B75487" w:rsidP="003F234A">
      <w:pPr>
        <w:ind w:left="1440" w:right="-33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lastRenderedPageBreak/>
        <w:t xml:space="preserve">๔.๔.๓ </w:t>
      </w:r>
      <w:r w:rsidR="00F975A5"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>สร้างการมีส่วนร่วมของภาคส่วนต่าง ๆ เพื่อสร้างประชาธิปไตยชุมชน</w:t>
      </w:r>
    </w:p>
    <w:p w14:paraId="55F1D058" w14:textId="77777777" w:rsidR="00950EA9" w:rsidRPr="00EC3C0B" w:rsidRDefault="00C7450D" w:rsidP="003F234A">
      <w:pPr>
        <w:spacing w:before="120"/>
        <w:rPr>
          <w:b/>
          <w:bCs/>
          <w:color w:val="000000" w:themeColor="text1"/>
        </w:rPr>
      </w:pPr>
      <w:r w:rsidRPr="003F234A">
        <w:rPr>
          <w:b/>
          <w:bCs/>
          <w:color w:val="000000" w:themeColor="text1"/>
          <w:cs/>
        </w:rPr>
        <w:tab/>
      </w:r>
      <w:r w:rsidRPr="003F234A">
        <w:rPr>
          <w:b/>
          <w:bCs/>
          <w:color w:val="000000" w:themeColor="text1"/>
          <w:cs/>
        </w:rPr>
        <w:tab/>
      </w:r>
      <w:r w:rsidR="005F3B3A" w:rsidRPr="003F234A">
        <w:rPr>
          <w:b/>
          <w:bCs/>
          <w:cs/>
        </w:rPr>
        <w:t>ยุทธศาสตร์ชาติ</w:t>
      </w:r>
      <w:r w:rsidR="00950EA9" w:rsidRPr="00EC3C0B">
        <w:rPr>
          <w:b/>
          <w:bCs/>
          <w:color w:val="000000" w:themeColor="text1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8D2AA38" w14:textId="77777777" w:rsidR="00950EA9" w:rsidRPr="00EC3C0B" w:rsidRDefault="00950EA9" w:rsidP="003F234A">
      <w:pPr>
        <w:spacing w:before="120"/>
        <w:ind w:left="720" w:firstLine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๔</w:t>
      </w:r>
      <w:r w:rsidRPr="00EC3C0B">
        <w:rPr>
          <w:color w:val="000000" w:themeColor="text1"/>
        </w:rPr>
        <w:t>.</w:t>
      </w:r>
      <w:r w:rsidRPr="00EC3C0B">
        <w:rPr>
          <w:color w:val="000000" w:themeColor="text1"/>
          <w:cs/>
        </w:rPr>
        <w:t>๑</w:t>
      </w:r>
      <w:r w:rsidRPr="00EC3C0B">
        <w:rPr>
          <w:color w:val="000000" w:themeColor="text1"/>
        </w:rPr>
        <w:tab/>
      </w:r>
      <w:r w:rsidR="00F96833" w:rsidRPr="00EC3C0B">
        <w:rPr>
          <w:color w:val="000000" w:themeColor="text1"/>
          <w:cs/>
        </w:rPr>
        <w:t>สร้างการเติบโตอย่างยั่งยืนบนสังคมเศรษฐกิจสีเขียว</w:t>
      </w:r>
    </w:p>
    <w:p w14:paraId="04D8EF8D" w14:textId="77777777" w:rsidR="00950EA9" w:rsidRPr="00EC3C0B" w:rsidRDefault="00F34932" w:rsidP="003F234A">
      <w:pPr>
        <w:tabs>
          <w:tab w:val="left" w:pos="1985"/>
        </w:tabs>
        <w:ind w:right="-472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950EA9" w:rsidRPr="00EC3C0B">
        <w:rPr>
          <w:color w:val="000000" w:themeColor="text1"/>
          <w:cs/>
        </w:rPr>
        <w:t>๔.๑.๒</w:t>
      </w:r>
      <w:r w:rsidR="00950EA9" w:rsidRPr="00EC3C0B">
        <w:rPr>
          <w:color w:val="000000" w:themeColor="text1"/>
          <w:cs/>
        </w:rPr>
        <w:tab/>
      </w:r>
      <w:r w:rsidR="00F96833" w:rsidRPr="00EC3C0B">
        <w:rPr>
          <w:color w:val="000000" w:themeColor="text1"/>
          <w:cs/>
        </w:rPr>
        <w:t>อนุรักษ์และฟื้นฟูความหลาก</w:t>
      </w:r>
      <w:r w:rsidR="00483E2F" w:rsidRPr="00EC3C0B">
        <w:rPr>
          <w:color w:val="000000" w:themeColor="text1"/>
          <w:cs/>
        </w:rPr>
        <w:t>หลายทางชีวภาพในและนอกถิ่นกำเนิด</w:t>
      </w:r>
    </w:p>
    <w:p w14:paraId="116AB976" w14:textId="77777777" w:rsidR="00154709" w:rsidRPr="00EC3C0B" w:rsidRDefault="00F34932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950EA9" w:rsidRPr="00EC3C0B">
        <w:rPr>
          <w:color w:val="000000" w:themeColor="text1"/>
          <w:cs/>
        </w:rPr>
        <w:t>๔.๑.๔</w:t>
      </w:r>
      <w:r w:rsidR="00950EA9" w:rsidRPr="00EC3C0B">
        <w:rPr>
          <w:color w:val="000000" w:themeColor="text1"/>
          <w:cs/>
        </w:rPr>
        <w:tab/>
      </w:r>
      <w:r w:rsidR="00C927E2" w:rsidRPr="00EC3C0B">
        <w:rPr>
          <w:color w:val="000000" w:themeColor="text1"/>
          <w:cs/>
        </w:rPr>
        <w:t>รักษาและ</w:t>
      </w:r>
      <w:r w:rsidR="00F96833" w:rsidRPr="00EC3C0B">
        <w:rPr>
          <w:color w:val="000000" w:themeColor="text1"/>
          <w:cs/>
        </w:rPr>
        <w:t>เพิ่มพื้นที่สีเขียวที่เป็นมิตรกับสิ่งแวดล้อม</w:t>
      </w:r>
    </w:p>
    <w:p w14:paraId="4659910D" w14:textId="77777777" w:rsidR="004523B8" w:rsidRPr="00EC3C0B" w:rsidRDefault="00F34932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950EA9" w:rsidRPr="00EC3C0B">
        <w:rPr>
          <w:color w:val="000000" w:themeColor="text1"/>
          <w:cs/>
        </w:rPr>
        <w:t>๔.๑.๕</w:t>
      </w:r>
      <w:r w:rsidR="00950EA9" w:rsidRPr="00EC3C0B">
        <w:rPr>
          <w:color w:val="000000" w:themeColor="text1"/>
          <w:cs/>
        </w:rPr>
        <w:tab/>
      </w:r>
      <w:r w:rsidR="00F96833" w:rsidRPr="00EC3C0B">
        <w:rPr>
          <w:color w:val="000000" w:themeColor="text1"/>
          <w:cs/>
        </w:rPr>
        <w:t>ส่งเสริมการบริโภคและการผลิตที่ยั่งยืน</w:t>
      </w:r>
    </w:p>
    <w:p w14:paraId="751E6780" w14:textId="77777777" w:rsidR="00EA1A3D" w:rsidRPr="00EC3C0B" w:rsidRDefault="00EA1A3D" w:rsidP="003F234A">
      <w:pPr>
        <w:spacing w:before="120"/>
        <w:ind w:left="720" w:firstLine="720"/>
        <w:rPr>
          <w:color w:val="000000" w:themeColor="text1"/>
        </w:rPr>
      </w:pPr>
      <w:r w:rsidRPr="00EC3C0B">
        <w:rPr>
          <w:color w:val="000000" w:themeColor="text1"/>
          <w:cs/>
        </w:rPr>
        <w:t>๔.๒</w:t>
      </w:r>
      <w:r w:rsidRPr="00EC3C0B">
        <w:rPr>
          <w:color w:val="000000" w:themeColor="text1"/>
        </w:rPr>
        <w:tab/>
      </w:r>
      <w:r w:rsidRPr="00EC3C0B">
        <w:rPr>
          <w:color w:val="000000" w:themeColor="text1"/>
          <w:cs/>
        </w:rPr>
        <w:t xml:space="preserve">สร้างการเติบโตอย่างยั่งยืนบนสังคมเศรษฐกิจภาคทะเล </w:t>
      </w:r>
    </w:p>
    <w:p w14:paraId="2A759A27" w14:textId="77777777" w:rsidR="00EA1A3D" w:rsidRPr="00EC3C0B" w:rsidRDefault="00EA1A3D" w:rsidP="003F234A">
      <w:pPr>
        <w:ind w:left="1440" w:firstLine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๔.๒.๒</w:t>
      </w:r>
      <w:r w:rsidRPr="00EC3C0B">
        <w:rPr>
          <w:color w:val="000000" w:themeColor="text1"/>
        </w:rPr>
        <w:tab/>
      </w:r>
      <w:r w:rsidRPr="00EC3C0B">
        <w:rPr>
          <w:color w:val="000000" w:themeColor="text1"/>
          <w:cs/>
        </w:rPr>
        <w:t>ปรับปรุง ฟื้นฟู และสร้างใหม่ทรัพยากรทางทะเลและชายฝั่งทั้งระบบ</w:t>
      </w:r>
    </w:p>
    <w:p w14:paraId="7CA79F5C" w14:textId="77777777" w:rsidR="00EA1A3D" w:rsidRPr="00EC3C0B" w:rsidRDefault="00EA1A3D" w:rsidP="003F234A">
      <w:pPr>
        <w:ind w:left="288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๔.๒.๓</w:t>
      </w:r>
      <w:r w:rsidRPr="00EC3C0B">
        <w:rPr>
          <w:color w:val="000000" w:themeColor="text1"/>
        </w:rPr>
        <w:tab/>
      </w:r>
      <w:r w:rsidRPr="00EC3C0B">
        <w:rPr>
          <w:color w:val="000000" w:themeColor="text1"/>
          <w:cs/>
        </w:rPr>
        <w:t>ฟื้นฟูชายหาดที่เป็นแหล่งท่องเที่ยว ชายฝั่งทะเลได้รับการป้องกันและแก้ไขทั้งระบบ และมีนโยบายการจัดการชายฝั่งแบบบูรณาการอย่างเป็นองค์รวม</w:t>
      </w:r>
    </w:p>
    <w:p w14:paraId="45997A6B" w14:textId="77777777" w:rsidR="00EA1A3D" w:rsidRPr="00EC3C0B" w:rsidRDefault="00EA1A3D" w:rsidP="003F234A">
      <w:pPr>
        <w:ind w:left="1440" w:firstLine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๔.๒.๔</w:t>
      </w:r>
      <w:r w:rsidRPr="00EC3C0B">
        <w:rPr>
          <w:color w:val="000000" w:themeColor="text1"/>
        </w:rPr>
        <w:tab/>
      </w:r>
      <w:r w:rsidRPr="00EC3C0B">
        <w:rPr>
          <w:color w:val="000000" w:themeColor="text1"/>
          <w:cs/>
        </w:rPr>
        <w:t>พัฒนาและเพิ่มสัดส่วนกิจกรรมทางทะเลที่เป็นมิตรต่อสิ่งแวดล้อม</w:t>
      </w:r>
    </w:p>
    <w:p w14:paraId="2BFA2739" w14:textId="77777777" w:rsidR="00816558" w:rsidRPr="00EC3C0B" w:rsidRDefault="00A023CF" w:rsidP="003F234A">
      <w:pPr>
        <w:spacing w:before="120"/>
        <w:jc w:val="thaiDistribute"/>
        <w:rPr>
          <w:color w:val="000000" w:themeColor="text1"/>
        </w:rPr>
      </w:pPr>
      <w:r w:rsidRPr="003F234A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ab/>
      </w:r>
      <w:r w:rsidR="00816558" w:rsidRPr="00EC3C0B">
        <w:rPr>
          <w:color w:val="000000" w:themeColor="text1"/>
          <w:cs/>
        </w:rPr>
        <w:t>๔</w:t>
      </w:r>
      <w:r w:rsidR="00816558" w:rsidRPr="00EC3C0B">
        <w:rPr>
          <w:color w:val="000000" w:themeColor="text1"/>
        </w:rPr>
        <w:t>.</w:t>
      </w:r>
      <w:r w:rsidR="00816558" w:rsidRPr="00EC3C0B">
        <w:rPr>
          <w:color w:val="000000" w:themeColor="text1"/>
          <w:cs/>
        </w:rPr>
        <w:t>๓</w:t>
      </w:r>
      <w:r w:rsidR="004A5717" w:rsidRPr="00EC3C0B">
        <w:rPr>
          <w:color w:val="000000" w:themeColor="text1"/>
        </w:rPr>
        <w:tab/>
      </w:r>
      <w:r w:rsidR="00816558" w:rsidRPr="00EC3C0B">
        <w:rPr>
          <w:color w:val="000000" w:themeColor="text1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36BF9312" w14:textId="77777777" w:rsidR="00816558" w:rsidRPr="00EC3C0B" w:rsidRDefault="00A023CF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3F234A">
        <w:rPr>
          <w:color w:val="000000" w:themeColor="text1"/>
          <w:cs/>
        </w:rPr>
        <w:tab/>
      </w:r>
      <w:r w:rsidRPr="003F234A">
        <w:rPr>
          <w:color w:val="000000" w:themeColor="text1"/>
          <w:cs/>
        </w:rPr>
        <w:tab/>
      </w:r>
      <w:r w:rsidR="00816558" w:rsidRPr="00EC3C0B">
        <w:rPr>
          <w:color w:val="000000" w:themeColor="text1"/>
          <w:cs/>
        </w:rPr>
        <w:t>๔.๓.๑</w:t>
      </w:r>
      <w:r w:rsidR="00816558" w:rsidRPr="00EC3C0B">
        <w:rPr>
          <w:color w:val="000000" w:themeColor="text1"/>
          <w:cs/>
        </w:rPr>
        <w:tab/>
        <w:t>ลดการปล่อยก๊าซเรือนกระจก</w:t>
      </w:r>
    </w:p>
    <w:p w14:paraId="6E79D973" w14:textId="77777777" w:rsidR="00EB362B" w:rsidRPr="00EC3C0B" w:rsidRDefault="00816558" w:rsidP="003F234A">
      <w:pPr>
        <w:tabs>
          <w:tab w:val="left" w:pos="2127"/>
          <w:tab w:val="left" w:pos="2977"/>
        </w:tabs>
        <w:ind w:left="2880" w:hanging="753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๔.๓.๒</w:t>
      </w:r>
      <w:r w:rsidRPr="00EC3C0B">
        <w:rPr>
          <w:color w:val="000000" w:themeColor="text1"/>
          <w:cs/>
        </w:rPr>
        <w:tab/>
        <w:t>มีการปรับตัวเพื่อลดความสูญเสียและเสียหายจากภัยธรรมชาติและ</w:t>
      </w:r>
      <w:r w:rsidR="0029189A" w:rsidRPr="003F234A">
        <w:rPr>
          <w:color w:val="000000" w:themeColor="text1"/>
          <w:cs/>
        </w:rPr>
        <w:t xml:space="preserve">    </w:t>
      </w:r>
      <w:r w:rsidRPr="00EC3C0B">
        <w:rPr>
          <w:color w:val="000000" w:themeColor="text1"/>
          <w:cs/>
        </w:rPr>
        <w:t>ผลกระทบที่เกี่ยวข้องกับการเปลี่ยนแปลงสภาพภูมิอากาศ</w:t>
      </w:r>
    </w:p>
    <w:p w14:paraId="53980EA8" w14:textId="77777777" w:rsidR="00816558" w:rsidRPr="00EC3C0B" w:rsidRDefault="00EB362B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="00A023CF" w:rsidRPr="003F234A">
        <w:rPr>
          <w:color w:val="000000" w:themeColor="text1"/>
          <w:cs/>
        </w:rPr>
        <w:tab/>
      </w:r>
      <w:r w:rsidR="00816558" w:rsidRPr="00EC3C0B">
        <w:rPr>
          <w:color w:val="000000" w:themeColor="text1"/>
          <w:cs/>
        </w:rPr>
        <w:t>๔.๓.๓</w:t>
      </w:r>
      <w:r w:rsidR="00816558" w:rsidRPr="00EC3C0B">
        <w:rPr>
          <w:color w:val="000000" w:themeColor="text1"/>
          <w:cs/>
        </w:rPr>
        <w:tab/>
        <w:t>มุ่งเป้าสู่การลงทุนที่เป็นมิตรต่อสภาพภูมิ</w:t>
      </w:r>
      <w:r w:rsidR="00035988" w:rsidRPr="00EC3C0B">
        <w:rPr>
          <w:color w:val="000000" w:themeColor="text1"/>
          <w:cs/>
        </w:rPr>
        <w:t>อากาศในการพัฒนาโครงสร้าง</w:t>
      </w:r>
      <w:r w:rsidR="00A023CF" w:rsidRPr="003F234A">
        <w:rPr>
          <w:color w:val="000000" w:themeColor="text1"/>
          <w:cs/>
        </w:rPr>
        <w:tab/>
      </w:r>
      <w:r w:rsidR="00A023CF" w:rsidRPr="003F234A">
        <w:rPr>
          <w:color w:val="000000" w:themeColor="text1"/>
          <w:cs/>
        </w:rPr>
        <w:tab/>
      </w:r>
      <w:r w:rsidR="00A023CF" w:rsidRPr="003F234A">
        <w:rPr>
          <w:color w:val="000000" w:themeColor="text1"/>
          <w:cs/>
        </w:rPr>
        <w:tab/>
      </w:r>
      <w:r w:rsidR="00035988" w:rsidRPr="00EC3C0B">
        <w:rPr>
          <w:color w:val="000000" w:themeColor="text1"/>
          <w:cs/>
        </w:rPr>
        <w:t>พื้นฐาน</w:t>
      </w:r>
      <w:r w:rsidR="00816558" w:rsidRPr="00EC3C0B">
        <w:rPr>
          <w:color w:val="000000" w:themeColor="text1"/>
          <w:cs/>
        </w:rPr>
        <w:t>ของภาครัฐและภาคเอกชน</w:t>
      </w:r>
    </w:p>
    <w:p w14:paraId="0B7722DE" w14:textId="77777777" w:rsidR="00D408DE" w:rsidRPr="00EC3C0B" w:rsidRDefault="00DB08EA" w:rsidP="003F234A">
      <w:pPr>
        <w:spacing w:before="120"/>
        <w:ind w:left="2160" w:hanging="720"/>
        <w:jc w:val="thaiDistribute"/>
      </w:pPr>
      <w:r w:rsidRPr="00EC3C0B">
        <w:rPr>
          <w:cs/>
        </w:rPr>
        <w:t>๔</w:t>
      </w:r>
      <w:r w:rsidRPr="00EC3C0B">
        <w:t>.</w:t>
      </w:r>
      <w:r w:rsidRPr="00EC3C0B">
        <w:rPr>
          <w:cs/>
        </w:rPr>
        <w:t>๔</w:t>
      </w:r>
      <w:r w:rsidRPr="00EC3C0B">
        <w:tab/>
      </w:r>
      <w:r w:rsidRPr="00EC3C0B">
        <w:rPr>
          <w:cs/>
        </w:rPr>
        <w:t xml:space="preserve">พัฒนาพื้นที่เมือง ชนบท เกษตรกรรม และอุตสาหกรรมเชิงนิเวศ </w:t>
      </w:r>
      <w:r w:rsidR="00035988" w:rsidRPr="00EC3C0B">
        <w:rPr>
          <w:cs/>
        </w:rPr>
        <w:t>มุ่งเน้นความเป็นเมืองที่เติบโตอย่างต่อเนื่อง</w:t>
      </w:r>
    </w:p>
    <w:p w14:paraId="74815E56" w14:textId="77777777" w:rsidR="00E034DB" w:rsidRPr="003F234A" w:rsidRDefault="00EB362B" w:rsidP="003F234A">
      <w:pPr>
        <w:jc w:val="thaiDistribute"/>
      </w:pPr>
      <w:r w:rsidRPr="00EC3C0B">
        <w:rPr>
          <w:cs/>
        </w:rPr>
        <w:tab/>
      </w:r>
      <w:r w:rsidRPr="00EC3C0B">
        <w:rPr>
          <w:cs/>
        </w:rPr>
        <w:tab/>
      </w:r>
      <w:r w:rsidR="00E034DB" w:rsidRPr="003F234A">
        <w:tab/>
      </w:r>
      <w:r w:rsidR="00D408DE" w:rsidRPr="00EC3C0B">
        <w:rPr>
          <w:cs/>
        </w:rPr>
        <w:t>๔.๔.๓</w:t>
      </w:r>
      <w:r w:rsidR="00D408DE" w:rsidRPr="00EC3C0B">
        <w:rPr>
          <w:cs/>
        </w:rPr>
        <w:tab/>
        <w:t>จัดการมลพิษที่มีผลกระทบต่อสิ่งแวดล้อม และสารเคมีในภาคเกษตรทั้ง</w:t>
      </w:r>
      <w:r w:rsidR="00A023CF" w:rsidRPr="003F234A">
        <w:rPr>
          <w:cs/>
        </w:rPr>
        <w:tab/>
      </w:r>
      <w:r w:rsidR="00A023CF" w:rsidRPr="003F234A">
        <w:rPr>
          <w:cs/>
        </w:rPr>
        <w:tab/>
      </w:r>
      <w:r w:rsidR="00E034DB" w:rsidRPr="003F234A">
        <w:tab/>
      </w:r>
      <w:r w:rsidR="00E034DB" w:rsidRPr="003F234A">
        <w:tab/>
      </w:r>
      <w:r w:rsidR="00D408DE" w:rsidRPr="00EC3C0B">
        <w:rPr>
          <w:cs/>
        </w:rPr>
        <w:t>ระบบ ให้เป</w:t>
      </w:r>
      <w:r w:rsidR="00F447B0" w:rsidRPr="00EC3C0B">
        <w:rPr>
          <w:cs/>
        </w:rPr>
        <w:t>็นไปตามมาตรฐานสากลและค่ามาตรฐาน</w:t>
      </w:r>
      <w:r w:rsidR="00D408DE" w:rsidRPr="00EC3C0B">
        <w:rPr>
          <w:cs/>
        </w:rPr>
        <w:t>สากล</w:t>
      </w:r>
    </w:p>
    <w:p w14:paraId="220CF238" w14:textId="77777777" w:rsidR="000D2878" w:rsidRPr="00EC3C0B" w:rsidRDefault="00E034DB" w:rsidP="003F234A">
      <w:pPr>
        <w:jc w:val="thaiDistribute"/>
      </w:pPr>
      <w:r w:rsidRPr="003F234A">
        <w:rPr>
          <w:cs/>
        </w:rPr>
        <w:tab/>
      </w:r>
      <w:r w:rsidRPr="003F234A">
        <w:rPr>
          <w:cs/>
        </w:rPr>
        <w:tab/>
      </w:r>
      <w:r w:rsidRPr="003F234A">
        <w:tab/>
      </w:r>
      <w:r w:rsidR="00EF0CE2" w:rsidRPr="00EC3C0B">
        <w:rPr>
          <w:cs/>
        </w:rPr>
        <w:t>๔.๔.๔</w:t>
      </w:r>
      <w:r w:rsidR="00EF0CE2" w:rsidRPr="00EC3C0B">
        <w:rPr>
          <w:cs/>
        </w:rPr>
        <w:tab/>
        <w:t>สงวนรักษา อนุรักษ์ ฟื้นฟู และพัฒนาทรัพยากรธรรมชาติ มรดกทา</w:t>
      </w:r>
      <w:r w:rsidR="0029189A" w:rsidRPr="00EC3C0B">
        <w:rPr>
          <w:cs/>
        </w:rPr>
        <w:t>ง</w:t>
      </w:r>
      <w:r w:rsidRPr="00EC3C0B">
        <w:rPr>
          <w:cs/>
        </w:rPr>
        <w:br/>
        <w:t xml:space="preserve"> </w:t>
      </w:r>
      <w:r w:rsidRPr="00EC3C0B">
        <w:t xml:space="preserve">          </w:t>
      </w:r>
      <w:r w:rsidR="00751469">
        <w:t xml:space="preserve">                           </w:t>
      </w:r>
      <w:r w:rsidR="00EF0CE2" w:rsidRPr="00EC3C0B">
        <w:rPr>
          <w:cs/>
        </w:rPr>
        <w:t>สถาปัตยกรรม และ</w:t>
      </w:r>
      <w:proofErr w:type="spellStart"/>
      <w:r w:rsidR="00EF0CE2" w:rsidRPr="00EC3C0B">
        <w:rPr>
          <w:cs/>
        </w:rPr>
        <w:t>ศิลป</w:t>
      </w:r>
      <w:proofErr w:type="spellEnd"/>
      <w:r w:rsidR="00EF0CE2" w:rsidRPr="00EC3C0B">
        <w:rPr>
          <w:cs/>
        </w:rPr>
        <w:t xml:space="preserve">วัฒนธรรม </w:t>
      </w:r>
      <w:proofErr w:type="spellStart"/>
      <w:r w:rsidR="00EF0CE2" w:rsidRPr="00EC3C0B">
        <w:rPr>
          <w:cs/>
        </w:rPr>
        <w:t>อัต</w:t>
      </w:r>
      <w:proofErr w:type="spellEnd"/>
      <w:r w:rsidR="00EF0CE2" w:rsidRPr="00EC3C0B">
        <w:rPr>
          <w:cs/>
        </w:rPr>
        <w:t>ลักษณ์ และวิถีชีวิตพื้นถิ่นบนฐาน</w:t>
      </w:r>
      <w:r w:rsidRPr="00EC3C0B">
        <w:t xml:space="preserve">            </w:t>
      </w:r>
      <w:r w:rsidRPr="00EC3C0B">
        <w:br/>
        <w:t xml:space="preserve">          </w:t>
      </w:r>
      <w:r w:rsidR="00751469">
        <w:t xml:space="preserve">                            </w:t>
      </w:r>
      <w:r w:rsidR="00EF0CE2" w:rsidRPr="00EC3C0B">
        <w:rPr>
          <w:cs/>
        </w:rPr>
        <w:t>ธรรมชาต</w:t>
      </w:r>
      <w:r w:rsidR="0029189A" w:rsidRPr="00EC3C0B">
        <w:rPr>
          <w:cs/>
        </w:rPr>
        <w:t>ิ</w:t>
      </w:r>
      <w:r w:rsidRPr="00EC3C0B">
        <w:t xml:space="preserve"> </w:t>
      </w:r>
      <w:r w:rsidR="00EF0CE2" w:rsidRPr="00EC3C0B">
        <w:rPr>
          <w:cs/>
        </w:rPr>
        <w:t>และฐานวัฒนธรรมอย่างยั่งยืน</w:t>
      </w:r>
    </w:p>
    <w:p w14:paraId="65B51440" w14:textId="77777777" w:rsidR="004D6EAE" w:rsidRPr="003F234A" w:rsidRDefault="00A023CF" w:rsidP="003F234A">
      <w:pPr>
        <w:spacing w:before="120"/>
        <w:jc w:val="thaiDistribute"/>
      </w:pPr>
      <w:r w:rsidRPr="003F234A">
        <w:rPr>
          <w:cs/>
        </w:rPr>
        <w:tab/>
      </w:r>
      <w:r w:rsidRPr="003F234A">
        <w:rPr>
          <w:cs/>
        </w:rPr>
        <w:tab/>
      </w:r>
    </w:p>
    <w:p w14:paraId="6ED6C725" w14:textId="77777777" w:rsidR="00DB08EA" w:rsidRPr="00EC3C0B" w:rsidRDefault="004D6EAE" w:rsidP="003F234A">
      <w:pPr>
        <w:spacing w:before="120"/>
        <w:jc w:val="thaiDistribute"/>
        <w:rPr>
          <w:color w:val="000000" w:themeColor="text1"/>
        </w:rPr>
      </w:pPr>
      <w:r w:rsidRPr="003F234A">
        <w:tab/>
      </w:r>
      <w:r w:rsidRPr="003F234A">
        <w:tab/>
      </w:r>
      <w:r w:rsidR="00DB08EA" w:rsidRPr="00EC3C0B">
        <w:rPr>
          <w:color w:val="000000" w:themeColor="text1"/>
          <w:cs/>
        </w:rPr>
        <w:t>๔</w:t>
      </w:r>
      <w:r w:rsidR="00DB08EA" w:rsidRPr="00EC3C0B">
        <w:rPr>
          <w:color w:val="000000" w:themeColor="text1"/>
        </w:rPr>
        <w:t>.</w:t>
      </w:r>
      <w:r w:rsidR="00DB08EA" w:rsidRPr="00EC3C0B">
        <w:rPr>
          <w:color w:val="000000" w:themeColor="text1"/>
          <w:cs/>
        </w:rPr>
        <w:t>๖</w:t>
      </w:r>
      <w:r w:rsidR="00DB08EA" w:rsidRPr="00EC3C0B">
        <w:rPr>
          <w:color w:val="000000" w:themeColor="text1"/>
        </w:rPr>
        <w:tab/>
      </w:r>
      <w:r w:rsidR="00DB08EA" w:rsidRPr="00EC3C0B">
        <w:rPr>
          <w:color w:val="000000" w:themeColor="text1"/>
          <w:cs/>
        </w:rPr>
        <w:t>ยกระดับกระบวนทัศน์เพื่อกำหนดอนาคตประเทศ</w:t>
      </w:r>
    </w:p>
    <w:p w14:paraId="40A2C5DC" w14:textId="77777777" w:rsidR="00127D80" w:rsidRPr="00EC3C0B" w:rsidRDefault="00127D80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7A45AE" w:rsidRPr="00EC3C0B">
        <w:rPr>
          <w:color w:val="000000" w:themeColor="text1"/>
          <w:cs/>
        </w:rPr>
        <w:t>๔.๖.๑</w:t>
      </w:r>
      <w:r w:rsidR="007A45AE" w:rsidRPr="00EC3C0B">
        <w:rPr>
          <w:color w:val="000000" w:themeColor="text1"/>
          <w:cs/>
        </w:rPr>
        <w:tab/>
        <w:t>ส่งเสริมคุณลักษณะและพฤติกรรมที่พึงประสงค์ด้านสิ่งแวดล้อม</w:t>
      </w:r>
    </w:p>
    <w:p w14:paraId="3F8D66A8" w14:textId="77777777" w:rsidR="007A45AE" w:rsidRPr="00EC3C0B" w:rsidRDefault="00127D80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0D2878" w:rsidRPr="003F234A">
        <w:rPr>
          <w:color w:val="000000" w:themeColor="text1"/>
          <w:cs/>
        </w:rPr>
        <w:tab/>
      </w:r>
      <w:r w:rsidR="007A45AE" w:rsidRPr="00EC3C0B">
        <w:rPr>
          <w:color w:val="000000" w:themeColor="text1"/>
          <w:cs/>
        </w:rPr>
        <w:t>และคุณภาพชีวิตที่ดีของคนไทย</w:t>
      </w:r>
    </w:p>
    <w:p w14:paraId="2EA81DCA" w14:textId="77777777" w:rsidR="00127D80" w:rsidRPr="00EC3C0B" w:rsidRDefault="00127D80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7A45AE" w:rsidRPr="00EC3C0B">
        <w:rPr>
          <w:color w:val="000000" w:themeColor="text1"/>
          <w:cs/>
        </w:rPr>
        <w:t>๔.๖.๒</w:t>
      </w:r>
      <w:r w:rsidR="007A45AE" w:rsidRPr="00EC3C0B">
        <w:rPr>
          <w:color w:val="000000" w:themeColor="text1"/>
          <w:cs/>
        </w:rPr>
        <w:tab/>
        <w:t>พัฒนาเครื่องมือ กลไกและระบบยุติธรรม และระบบประชาธิปไตย</w:t>
      </w:r>
    </w:p>
    <w:p w14:paraId="028B914C" w14:textId="77777777" w:rsidR="007A45AE" w:rsidRPr="00EC3C0B" w:rsidRDefault="00127D80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7A45AE" w:rsidRPr="00EC3C0B">
        <w:rPr>
          <w:color w:val="000000" w:themeColor="text1"/>
          <w:cs/>
        </w:rPr>
        <w:t>สิ่งแวดล้อม</w:t>
      </w:r>
    </w:p>
    <w:p w14:paraId="3F51CBF4" w14:textId="77777777" w:rsidR="007A45AE" w:rsidRPr="00EC3C0B" w:rsidRDefault="00127D80" w:rsidP="003F234A">
      <w:pPr>
        <w:tabs>
          <w:tab w:val="left" w:pos="1985"/>
        </w:tabs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lastRenderedPageBreak/>
        <w:tab/>
      </w:r>
      <w:r w:rsidRPr="00EC3C0B">
        <w:rPr>
          <w:color w:val="000000" w:themeColor="text1"/>
          <w:cs/>
        </w:rPr>
        <w:tab/>
      </w:r>
      <w:r w:rsidR="007A45AE" w:rsidRPr="00EC3C0B">
        <w:rPr>
          <w:color w:val="000000" w:themeColor="text1"/>
          <w:cs/>
        </w:rPr>
        <w:t>๔.๖.๓</w:t>
      </w:r>
      <w:r w:rsidR="007A45AE" w:rsidRPr="00EC3C0B">
        <w:rPr>
          <w:color w:val="000000" w:themeColor="text1"/>
          <w:cs/>
        </w:rPr>
        <w:tab/>
        <w:t>จัดโครงสร้างเชิงสถาบันเพื่อจัดการประเด็นร่วม ด้านการบริหาร</w:t>
      </w:r>
      <w:r w:rsidR="004D6EAE" w:rsidRPr="003F234A">
        <w:rPr>
          <w:color w:val="000000" w:themeColor="text1"/>
        </w:rPr>
        <w:br/>
      </w:r>
      <w:r w:rsidR="004D6EAE" w:rsidRPr="003F234A">
        <w:rPr>
          <w:color w:val="000000" w:themeColor="text1"/>
        </w:rPr>
        <w:tab/>
      </w:r>
      <w:r w:rsidR="004D6EAE" w:rsidRPr="003F234A">
        <w:rPr>
          <w:color w:val="000000" w:themeColor="text1"/>
        </w:rPr>
        <w:tab/>
      </w:r>
      <w:r w:rsidR="004D6EAE" w:rsidRPr="003F234A">
        <w:rPr>
          <w:color w:val="000000" w:themeColor="text1"/>
        </w:rPr>
        <w:tab/>
      </w:r>
      <w:r w:rsidR="007A45AE" w:rsidRPr="00EC3C0B">
        <w:rPr>
          <w:color w:val="000000" w:themeColor="text1"/>
          <w:cs/>
        </w:rPr>
        <w:t>จัดการทรัพยากรธรรมชาติและสิ่งแวดล้อมที่ส</w:t>
      </w:r>
      <w:r w:rsidR="008A08E6" w:rsidRPr="00EC3C0B">
        <w:rPr>
          <w:color w:val="000000" w:themeColor="text1"/>
          <w:cs/>
        </w:rPr>
        <w:t>ำ</w:t>
      </w:r>
      <w:r w:rsidR="007A45AE" w:rsidRPr="00EC3C0B">
        <w:rPr>
          <w:color w:val="000000" w:themeColor="text1"/>
          <w:cs/>
        </w:rPr>
        <w:t xml:space="preserve">คัญ </w:t>
      </w:r>
    </w:p>
    <w:p w14:paraId="400A2416" w14:textId="77777777" w:rsidR="007A45AE" w:rsidRPr="00EC3C0B" w:rsidRDefault="00127D80" w:rsidP="003F234A">
      <w:pPr>
        <w:tabs>
          <w:tab w:val="left" w:pos="1985"/>
        </w:tabs>
        <w:ind w:left="720" w:hanging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ab/>
      </w:r>
      <w:r w:rsidRPr="00EC3C0B">
        <w:rPr>
          <w:color w:val="000000" w:themeColor="text1"/>
          <w:cs/>
        </w:rPr>
        <w:tab/>
      </w:r>
      <w:r w:rsidR="009E34EE" w:rsidRPr="003F234A">
        <w:rPr>
          <w:color w:val="000000" w:themeColor="text1"/>
        </w:rPr>
        <w:tab/>
      </w:r>
      <w:r w:rsidR="007A45AE" w:rsidRPr="00EC3C0B">
        <w:rPr>
          <w:color w:val="000000" w:themeColor="text1"/>
          <w:cs/>
        </w:rPr>
        <w:t>๔.๖.๔</w:t>
      </w:r>
      <w:r w:rsidR="007A45AE" w:rsidRPr="00EC3C0B">
        <w:rPr>
          <w:color w:val="000000" w:themeColor="text1"/>
          <w:cs/>
        </w:rPr>
        <w:tab/>
        <w:t>พัฒนาและดำเนินโครงการที่ยกระดับกระบวนทัศน์ เพื่อกำหนดอนาคต</w:t>
      </w:r>
      <w:r w:rsidR="004D6EAE" w:rsidRPr="003F234A">
        <w:rPr>
          <w:color w:val="000000" w:themeColor="text1"/>
        </w:rPr>
        <w:tab/>
      </w:r>
      <w:r w:rsidR="004D6EAE" w:rsidRPr="003F234A">
        <w:rPr>
          <w:color w:val="000000" w:themeColor="text1"/>
        </w:rPr>
        <w:tab/>
      </w:r>
      <w:r w:rsidR="004D6EAE" w:rsidRPr="003F234A">
        <w:rPr>
          <w:color w:val="000000" w:themeColor="text1"/>
        </w:rPr>
        <w:tab/>
      </w:r>
      <w:r w:rsidR="007A45AE" w:rsidRPr="00EC3C0B">
        <w:rPr>
          <w:color w:val="000000" w:themeColor="text1"/>
          <w:cs/>
        </w:rPr>
        <w:t>ประเทศ ด้านทรัพยากรธรรมชาติ สิ่งแวดล้อมและ</w:t>
      </w:r>
      <w:r w:rsidR="001121FA" w:rsidRPr="00EC3C0B">
        <w:rPr>
          <w:color w:val="000000" w:themeColor="text1"/>
          <w:cs/>
        </w:rPr>
        <w:t>วัฒนธรรม บนหลักของ</w:t>
      </w:r>
      <w:r w:rsidR="004D6EAE" w:rsidRPr="003F234A">
        <w:rPr>
          <w:color w:val="000000" w:themeColor="text1"/>
        </w:rPr>
        <w:t xml:space="preserve">  </w:t>
      </w:r>
      <w:r w:rsidR="00751469">
        <w:rPr>
          <w:color w:val="000000" w:themeColor="text1"/>
        </w:rPr>
        <w:br/>
        <w:t xml:space="preserve">                             </w:t>
      </w:r>
      <w:r w:rsidR="001121FA" w:rsidRPr="00EC3C0B">
        <w:rPr>
          <w:color w:val="000000" w:themeColor="text1"/>
          <w:cs/>
        </w:rPr>
        <w:t>การมีส่วนร่วม</w:t>
      </w:r>
      <w:r w:rsidR="007A45AE" w:rsidRPr="00EC3C0B">
        <w:rPr>
          <w:color w:val="000000" w:themeColor="text1"/>
          <w:cs/>
        </w:rPr>
        <w:t>และธรรมา</w:t>
      </w:r>
      <w:proofErr w:type="spellStart"/>
      <w:r w:rsidR="007A45AE" w:rsidRPr="00EC3C0B">
        <w:rPr>
          <w:color w:val="000000" w:themeColor="text1"/>
          <w:cs/>
        </w:rPr>
        <w:t>ภิ</w:t>
      </w:r>
      <w:proofErr w:type="spellEnd"/>
      <w:r w:rsidR="007A45AE" w:rsidRPr="00EC3C0B">
        <w:rPr>
          <w:color w:val="000000" w:themeColor="text1"/>
          <w:cs/>
        </w:rPr>
        <w:t>บาล</w:t>
      </w:r>
    </w:p>
    <w:p w14:paraId="601745AB" w14:textId="77777777" w:rsidR="00B75487" w:rsidRPr="00EC3C0B" w:rsidRDefault="005F3B3A" w:rsidP="003F234A">
      <w:pPr>
        <w:spacing w:before="120"/>
        <w:ind w:left="720" w:firstLine="720"/>
        <w:jc w:val="thaiDistribute"/>
        <w:rPr>
          <w:b/>
          <w:bCs/>
          <w:color w:val="000000" w:themeColor="text1"/>
        </w:rPr>
      </w:pPr>
      <w:r w:rsidRPr="003F234A">
        <w:rPr>
          <w:b/>
          <w:bCs/>
          <w:cs/>
        </w:rPr>
        <w:t>ยุทธศาสตร์ชาติ</w:t>
      </w:r>
      <w:r w:rsidR="00B75487" w:rsidRPr="00EC3C0B">
        <w:rPr>
          <w:b/>
          <w:bCs/>
          <w:color w:val="000000" w:themeColor="text1"/>
          <w:cs/>
        </w:rPr>
        <w:t>ด้านการปรับสมดุลและพัฒนาระบบการบริหารจัดการภาครัฐ</w:t>
      </w:r>
    </w:p>
    <w:p w14:paraId="77D89D9D" w14:textId="77777777" w:rsidR="00B75487" w:rsidRPr="00EC3C0B" w:rsidRDefault="000D2878" w:rsidP="003F234A">
      <w:pPr>
        <w:spacing w:before="120"/>
        <w:jc w:val="thaiDistribute"/>
        <w:rPr>
          <w:b/>
          <w:bCs/>
          <w:color w:val="000000" w:themeColor="text1"/>
          <w:sz w:val="36"/>
          <w:szCs w:val="36"/>
        </w:rPr>
      </w:pPr>
      <w:r w:rsidRPr="003F234A">
        <w:rPr>
          <w:cs/>
        </w:rPr>
        <w:tab/>
      </w:r>
      <w:r w:rsidRPr="003F234A">
        <w:rPr>
          <w:cs/>
        </w:rPr>
        <w:tab/>
      </w:r>
      <w:r w:rsidR="00B75487" w:rsidRPr="00EC3C0B">
        <w:rPr>
          <w:cs/>
        </w:rPr>
        <w:t xml:space="preserve">๔.๗ </w:t>
      </w:r>
      <w:r w:rsidR="00F975A5" w:rsidRPr="00EC3C0B">
        <w:rPr>
          <w:cs/>
        </w:rPr>
        <w:tab/>
      </w:r>
      <w:r w:rsidR="00B75487" w:rsidRPr="00EC3C0B">
        <w:rPr>
          <w:cs/>
        </w:rPr>
        <w:t>กฎหมายมีความสอดคล้องเหมาะสมกับบริบทต่าง ๆ และมีเท่าที่จำเป็น</w:t>
      </w:r>
    </w:p>
    <w:p w14:paraId="4C2390D6" w14:textId="77777777" w:rsidR="00B75487" w:rsidRPr="00EC3C0B" w:rsidRDefault="00B75487" w:rsidP="003F234A">
      <w:pPr>
        <w:ind w:left="2880" w:hanging="720"/>
        <w:jc w:val="thaiDistribute"/>
      </w:pPr>
      <w:r w:rsidRPr="00EC3C0B">
        <w:rPr>
          <w:cs/>
        </w:rPr>
        <w:t xml:space="preserve">๔.๗.๑ </w:t>
      </w:r>
      <w:r w:rsidR="00F975A5" w:rsidRPr="00EC3C0B">
        <w:rPr>
          <w:cs/>
        </w:rPr>
        <w:tab/>
      </w:r>
      <w:r w:rsidRPr="00EC3C0B">
        <w:rPr>
          <w:cs/>
        </w:rPr>
        <w:t>ภาครัฐจัดให้มีกฎหมายที่สอดคล้องและเหมาะสมกับบริบทต่าง ๆ</w:t>
      </w:r>
      <w:r w:rsidR="000D2878" w:rsidRPr="003F234A">
        <w:rPr>
          <w:cs/>
        </w:rPr>
        <w:t xml:space="preserve"> </w:t>
      </w:r>
      <w:r w:rsidR="000D2878" w:rsidRPr="003F234A">
        <w:rPr>
          <w:cs/>
        </w:rPr>
        <w:br/>
      </w:r>
      <w:r w:rsidRPr="00EC3C0B">
        <w:rPr>
          <w:cs/>
        </w:rPr>
        <w:t>ที่เปลี่ยนแปลง</w:t>
      </w:r>
    </w:p>
    <w:p w14:paraId="0B7844E0" w14:textId="77777777" w:rsidR="00F96833" w:rsidRPr="00EC3C0B" w:rsidRDefault="00F96833" w:rsidP="004523B8">
      <w:pPr>
        <w:tabs>
          <w:tab w:val="left" w:pos="1985"/>
        </w:tabs>
        <w:ind w:left="3544" w:hanging="844"/>
        <w:jc w:val="thaiDistribute"/>
        <w:rPr>
          <w:b/>
          <w:bCs/>
          <w:color w:val="000000" w:themeColor="text1"/>
          <w:sz w:val="36"/>
          <w:szCs w:val="36"/>
          <w:cs/>
        </w:rPr>
        <w:sectPr w:rsidR="00F96833" w:rsidRPr="00EC3C0B" w:rsidSect="003F234A">
          <w:footerReference w:type="default" r:id="rId10"/>
          <w:pgSz w:w="11906" w:h="16838" w:code="9"/>
          <w:pgMar w:top="1440" w:right="1440" w:bottom="1440" w:left="1440" w:header="432" w:footer="785" w:gutter="0"/>
          <w:pgNumType w:fmt="thaiNumbers" w:start="1" w:chapStyle="1" w:chapSep="emDash"/>
          <w:cols w:space="708"/>
          <w:docGrid w:linePitch="435"/>
        </w:sectPr>
      </w:pPr>
    </w:p>
    <w:p w14:paraId="1FF704C4" w14:textId="77777777" w:rsidR="001345E6" w:rsidRPr="00EC3C0B" w:rsidRDefault="00195A6C" w:rsidP="00595AC9">
      <w:pPr>
        <w:tabs>
          <w:tab w:val="left" w:pos="709"/>
        </w:tabs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lastRenderedPageBreak/>
        <w:t>๒</w:t>
      </w:r>
      <w:r w:rsidR="001345E6" w:rsidRPr="00EC3C0B">
        <w:rPr>
          <w:b/>
          <w:bCs/>
          <w:color w:val="000000" w:themeColor="text1"/>
          <w:sz w:val="36"/>
          <w:szCs w:val="36"/>
          <w:cs/>
        </w:rPr>
        <w:t>.๒</w:t>
      </w:r>
      <w:r w:rsidR="00861B04" w:rsidRPr="00EC3C0B">
        <w:rPr>
          <w:b/>
          <w:bCs/>
          <w:color w:val="000000" w:themeColor="text1"/>
          <w:sz w:val="36"/>
          <w:szCs w:val="36"/>
          <w:cs/>
        </w:rPr>
        <w:tab/>
      </w:r>
      <w:r w:rsidR="0085572A" w:rsidRPr="00EC3C0B">
        <w:rPr>
          <w:b/>
          <w:bCs/>
          <w:color w:val="000000" w:themeColor="text1"/>
          <w:sz w:val="36"/>
          <w:szCs w:val="36"/>
          <w:cs/>
        </w:rPr>
        <w:t>เป้าหมายและตัวชี้วัดของแผน</w:t>
      </w:r>
      <w:r w:rsidR="00EC3C0B" w:rsidRPr="003F234A">
        <w:rPr>
          <w:b/>
          <w:bCs/>
          <w:color w:val="000000" w:themeColor="text1"/>
          <w:sz w:val="36"/>
          <w:szCs w:val="36"/>
          <w:cs/>
        </w:rPr>
        <w:t>แม่บท</w:t>
      </w:r>
      <w:r w:rsidR="00050E11">
        <w:rPr>
          <w:rFonts w:hint="cs"/>
          <w:b/>
          <w:bCs/>
          <w:color w:val="000000" w:themeColor="text1"/>
          <w:sz w:val="36"/>
          <w:szCs w:val="36"/>
          <w:cs/>
        </w:rPr>
        <w:t>ภายใต้ยุทธศาสตร์ชาติ</w:t>
      </w:r>
      <w:r w:rsidR="00EC3C0B" w:rsidRPr="003F234A">
        <w:rPr>
          <w:b/>
          <w:bCs/>
          <w:color w:val="000000" w:themeColor="text1"/>
          <w:sz w:val="36"/>
          <w:szCs w:val="36"/>
        </w:rPr>
        <w:t xml:space="preserve"> </w:t>
      </w:r>
      <w:r w:rsidR="00EC3C0B" w:rsidRPr="003F234A">
        <w:rPr>
          <w:b/>
          <w:bCs/>
          <w:color w:val="000000" w:themeColor="text1"/>
          <w:sz w:val="36"/>
          <w:szCs w:val="36"/>
          <w:cs/>
        </w:rPr>
        <w:t>ประเด็น การเติบโตอย่างยั่งยืน</w:t>
      </w:r>
    </w:p>
    <w:p w14:paraId="627EA04D" w14:textId="77777777" w:rsidR="00794536" w:rsidRPr="00EC3C0B" w:rsidRDefault="00794536" w:rsidP="00794536">
      <w:pPr>
        <w:ind w:left="1701" w:hanging="425"/>
        <w:rPr>
          <w:b/>
          <w:bCs/>
          <w:color w:val="000000" w:themeColor="text1"/>
        </w:rPr>
      </w:pP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268"/>
        <w:gridCol w:w="2756"/>
        <w:gridCol w:w="2039"/>
        <w:gridCol w:w="2040"/>
        <w:gridCol w:w="2040"/>
        <w:gridCol w:w="2040"/>
      </w:tblGrid>
      <w:tr w:rsidR="0039799A" w:rsidRPr="00EC3C0B" w14:paraId="496FFCF3" w14:textId="77777777" w:rsidTr="003F234A">
        <w:trPr>
          <w:tblHeader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ED8A6A8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756" w:type="dxa"/>
            <w:vMerge w:val="restart"/>
            <w:shd w:val="clear" w:color="auto" w:fill="FFFFFF" w:themeFill="background1"/>
            <w:vAlign w:val="center"/>
          </w:tcPr>
          <w:p w14:paraId="487E3819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159" w:type="dxa"/>
            <w:gridSpan w:val="4"/>
            <w:shd w:val="clear" w:color="auto" w:fill="FFFFFF" w:themeFill="background1"/>
          </w:tcPr>
          <w:p w14:paraId="2D3AF259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39799A" w:rsidRPr="00EC3C0B" w14:paraId="2E9AE0E6" w14:textId="77777777" w:rsidTr="00B16A36">
        <w:trPr>
          <w:trHeight w:val="418"/>
          <w:tblHeader/>
        </w:trPr>
        <w:tc>
          <w:tcPr>
            <w:tcW w:w="2268" w:type="dxa"/>
            <w:vMerge/>
            <w:shd w:val="clear" w:color="auto" w:fill="E5DFEC" w:themeFill="accent4" w:themeFillTint="33"/>
          </w:tcPr>
          <w:p w14:paraId="6847CE17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756" w:type="dxa"/>
            <w:vMerge/>
            <w:shd w:val="clear" w:color="auto" w:fill="E5DFEC" w:themeFill="accent4" w:themeFillTint="33"/>
          </w:tcPr>
          <w:p w14:paraId="25BA4410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75D1EF61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C3C0B">
              <w:rPr>
                <w:b/>
                <w:bCs/>
                <w:color w:val="000000" w:themeColor="text1"/>
                <w:sz w:val="28"/>
                <w:cs/>
              </w:rPr>
              <w:t>ปี ๒๕๖๑</w:t>
            </w:r>
            <w:r w:rsidR="00B45733" w:rsidRPr="00EC3C0B">
              <w:rPr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EC3C0B">
              <w:rPr>
                <w:b/>
                <w:bCs/>
                <w:color w:val="000000" w:themeColor="text1"/>
                <w:sz w:val="28"/>
                <w:cs/>
              </w:rPr>
              <w:t>- ๒๕๖๕</w:t>
            </w:r>
          </w:p>
        </w:tc>
        <w:tc>
          <w:tcPr>
            <w:tcW w:w="2040" w:type="dxa"/>
            <w:shd w:val="clear" w:color="auto" w:fill="FFFFFF" w:themeFill="background1"/>
          </w:tcPr>
          <w:p w14:paraId="11D946B7" w14:textId="77777777" w:rsidR="0039799A" w:rsidRPr="00EC3C0B" w:rsidRDefault="0039799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C3C0B">
              <w:rPr>
                <w:b/>
                <w:bCs/>
                <w:color w:val="000000" w:themeColor="text1"/>
                <w:sz w:val="28"/>
                <w:cs/>
              </w:rPr>
              <w:t xml:space="preserve">ปี ๒๕๖๖ </w:t>
            </w:r>
            <w:r w:rsidR="00B45733" w:rsidRPr="00EC3C0B">
              <w:rPr>
                <w:b/>
                <w:bCs/>
                <w:color w:val="000000" w:themeColor="text1"/>
                <w:sz w:val="28"/>
                <w:cs/>
              </w:rPr>
              <w:t>-</w:t>
            </w:r>
            <w:r w:rsidRPr="00EC3C0B">
              <w:rPr>
                <w:b/>
                <w:bCs/>
                <w:color w:val="000000" w:themeColor="text1"/>
                <w:sz w:val="28"/>
                <w:cs/>
              </w:rPr>
              <w:t xml:space="preserve"> ๒๕๗๐</w:t>
            </w:r>
          </w:p>
        </w:tc>
        <w:tc>
          <w:tcPr>
            <w:tcW w:w="2040" w:type="dxa"/>
            <w:shd w:val="clear" w:color="auto" w:fill="FFFFFF" w:themeFill="background1"/>
          </w:tcPr>
          <w:p w14:paraId="577A924D" w14:textId="77777777" w:rsidR="0039799A" w:rsidRPr="00EC3C0B" w:rsidRDefault="0039799A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C3C0B">
              <w:rPr>
                <w:b/>
                <w:bCs/>
                <w:color w:val="000000" w:themeColor="text1"/>
                <w:sz w:val="28"/>
                <w:cs/>
              </w:rPr>
              <w:t xml:space="preserve">ปี ๒๕๗๑ </w:t>
            </w:r>
            <w:r w:rsidR="00B45733" w:rsidRPr="00EC3C0B">
              <w:rPr>
                <w:b/>
                <w:bCs/>
                <w:color w:val="000000" w:themeColor="text1"/>
                <w:sz w:val="28"/>
                <w:cs/>
              </w:rPr>
              <w:t>-</w:t>
            </w:r>
            <w:r w:rsidRPr="00EC3C0B">
              <w:rPr>
                <w:b/>
                <w:bCs/>
                <w:color w:val="000000" w:themeColor="text1"/>
                <w:sz w:val="28"/>
                <w:cs/>
              </w:rPr>
              <w:t xml:space="preserve"> ๒๕๗๕</w:t>
            </w:r>
          </w:p>
        </w:tc>
        <w:tc>
          <w:tcPr>
            <w:tcW w:w="2040" w:type="dxa"/>
            <w:shd w:val="clear" w:color="auto" w:fill="FFFFFF" w:themeFill="background1"/>
          </w:tcPr>
          <w:p w14:paraId="144B7A2E" w14:textId="77777777" w:rsidR="0039799A" w:rsidRPr="00EC3C0B" w:rsidRDefault="0039799A" w:rsidP="00154709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C3C0B">
              <w:rPr>
                <w:b/>
                <w:bCs/>
                <w:color w:val="000000" w:themeColor="text1"/>
                <w:sz w:val="28"/>
                <w:cs/>
              </w:rPr>
              <w:t>ปี ๒๕๗๖ - ๒๕๘๐</w:t>
            </w:r>
          </w:p>
        </w:tc>
      </w:tr>
      <w:tr w:rsidR="0039799A" w:rsidRPr="00EC3C0B" w14:paraId="5598DAC5" w14:textId="77777777" w:rsidTr="00B16A36">
        <w:trPr>
          <w:trHeight w:val="890"/>
        </w:trPr>
        <w:tc>
          <w:tcPr>
            <w:tcW w:w="2268" w:type="dxa"/>
          </w:tcPr>
          <w:p w14:paraId="06B29526" w14:textId="77777777" w:rsidR="0039799A" w:rsidRPr="003F234A" w:rsidRDefault="0039799A">
            <w:pPr>
              <w:ind w:right="-74"/>
              <w:rPr>
                <w:color w:val="000000" w:themeColor="text1"/>
                <w:cs/>
              </w:rPr>
            </w:pPr>
            <w:r w:rsidRPr="003F234A">
              <w:rPr>
                <w:color w:val="000000" w:themeColor="text1"/>
                <w:cs/>
              </w:rPr>
              <w:t>สภาพแวดล้อมของ</w:t>
            </w:r>
            <w:r w:rsidRPr="00595AC9">
              <w:rPr>
                <w:color w:val="000000" w:themeColor="text1"/>
                <w:spacing w:val="-6"/>
                <w:cs/>
              </w:rPr>
              <w:t>ประเทศไทยมีคุณภาพดี</w:t>
            </w:r>
            <w:r w:rsidR="00563D9D" w:rsidRPr="00595AC9">
              <w:rPr>
                <w:color w:val="000000" w:themeColor="text1"/>
                <w:spacing w:val="-6"/>
                <w:cs/>
              </w:rPr>
              <w:t>ขึ้น</w:t>
            </w:r>
            <w:r w:rsidRPr="003F234A">
              <w:rPr>
                <w:color w:val="000000" w:themeColor="text1"/>
                <w:cs/>
              </w:rPr>
              <w:t>อย่างยั่งยืน</w:t>
            </w:r>
          </w:p>
        </w:tc>
        <w:tc>
          <w:tcPr>
            <w:tcW w:w="2756" w:type="dxa"/>
          </w:tcPr>
          <w:p w14:paraId="0C10921F" w14:textId="77777777" w:rsidR="0039799A" w:rsidRPr="003F234A" w:rsidRDefault="0039799A" w:rsidP="003F234A">
            <w:pPr>
              <w:ind w:right="-85"/>
              <w:rPr>
                <w:color w:val="000000" w:themeColor="text1"/>
                <w:cs/>
              </w:rPr>
            </w:pPr>
            <w:r w:rsidRPr="003F234A">
              <w:rPr>
                <w:color w:val="000000" w:themeColor="text1"/>
                <w:cs/>
              </w:rPr>
              <w:t>อันดับของประเทศด้านความยั่งยืนและคุณภาพสิ่งแวดล้อมในระดับโลก</w:t>
            </w:r>
          </w:p>
        </w:tc>
        <w:tc>
          <w:tcPr>
            <w:tcW w:w="2039" w:type="dxa"/>
          </w:tcPr>
          <w:p w14:paraId="72C27564" w14:textId="77777777" w:rsidR="0039799A" w:rsidRPr="003F234A" w:rsidRDefault="0039799A" w:rsidP="003F234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อยู่ในระดับต่ำกว่า ๕๐ ประเทศแรก</w:t>
            </w:r>
            <w:r w:rsidR="008F28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ของโลก</w:t>
            </w:r>
          </w:p>
        </w:tc>
        <w:tc>
          <w:tcPr>
            <w:tcW w:w="2040" w:type="dxa"/>
          </w:tcPr>
          <w:p w14:paraId="291E7E22" w14:textId="77777777" w:rsidR="0039799A" w:rsidRPr="003F234A" w:rsidRDefault="0039799A" w:rsidP="003F234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อยู่ในระดับต่ำกว่า ๔๐ ประเทศแรก</w:t>
            </w:r>
            <w:r w:rsidR="008F28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ของโลก</w:t>
            </w:r>
          </w:p>
        </w:tc>
        <w:tc>
          <w:tcPr>
            <w:tcW w:w="2040" w:type="dxa"/>
          </w:tcPr>
          <w:p w14:paraId="11D99B1F" w14:textId="77777777" w:rsidR="0039799A" w:rsidRPr="003F234A" w:rsidRDefault="0039799A" w:rsidP="003F234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อยู่ในระดับต่ำกว่า ๓๐ ประเทศแรก</w:t>
            </w:r>
            <w:r w:rsidR="008F28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ของโลก</w:t>
            </w:r>
          </w:p>
        </w:tc>
        <w:tc>
          <w:tcPr>
            <w:tcW w:w="2040" w:type="dxa"/>
          </w:tcPr>
          <w:p w14:paraId="6420B3A6" w14:textId="77777777" w:rsidR="0039799A" w:rsidRPr="003F234A" w:rsidRDefault="0039799A" w:rsidP="003F234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อยู่ในระดับต่ำกว่า ๒๐ ประเทศแรก</w:t>
            </w:r>
            <w:r w:rsidR="008F281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3F23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ของโลก</w:t>
            </w:r>
          </w:p>
        </w:tc>
      </w:tr>
    </w:tbl>
    <w:p w14:paraId="640D8DE2" w14:textId="77777777" w:rsidR="0085572A" w:rsidRPr="00EC3C0B" w:rsidRDefault="0085572A" w:rsidP="00FD004A">
      <w:pPr>
        <w:rPr>
          <w:b/>
          <w:bCs/>
          <w:color w:val="000000" w:themeColor="text1"/>
          <w:sz w:val="40"/>
          <w:szCs w:val="40"/>
          <w:cs/>
        </w:rPr>
        <w:sectPr w:rsidR="0085572A" w:rsidRPr="00EC3C0B" w:rsidSect="003F234A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6838" w:h="11906" w:orient="landscape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7708FA87" w14:textId="77777777" w:rsidR="00497D79" w:rsidRPr="00EC3C0B" w:rsidRDefault="00497D79" w:rsidP="00497D79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2E800EAC" w14:textId="77777777" w:rsidR="00417258" w:rsidRPr="00EC3C0B" w:rsidRDefault="00417258" w:rsidP="007A5D3A">
      <w:pPr>
        <w:tabs>
          <w:tab w:val="left" w:pos="1701"/>
        </w:tabs>
        <w:jc w:val="center"/>
        <w:rPr>
          <w:b/>
          <w:bCs/>
          <w:color w:val="000000" w:themeColor="text1"/>
          <w:sz w:val="40"/>
          <w:szCs w:val="40"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t xml:space="preserve">แผนย่อยของแผนแม่บทภายใต้ยุทธศาสตร์ชาติ </w:t>
      </w:r>
    </w:p>
    <w:p w14:paraId="01BF9941" w14:textId="77777777" w:rsidR="00CA200F" w:rsidRPr="00EC3C0B" w:rsidRDefault="00BC2E71" w:rsidP="007A5D3A">
      <w:pPr>
        <w:tabs>
          <w:tab w:val="left" w:pos="1701"/>
        </w:tabs>
        <w:jc w:val="center"/>
        <w:rPr>
          <w:b/>
          <w:bCs/>
          <w:color w:val="000000" w:themeColor="text1"/>
          <w:sz w:val="40"/>
          <w:szCs w:val="40"/>
          <w:cs/>
        </w:rPr>
      </w:pPr>
      <w:r w:rsidRPr="00EC3C0B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2332EC" w:rsidRPr="00EC3C0B">
        <w:rPr>
          <w:b/>
          <w:bCs/>
          <w:color w:val="000000" w:themeColor="text1"/>
          <w:sz w:val="40"/>
          <w:szCs w:val="40"/>
          <w:cs/>
        </w:rPr>
        <w:t>การเติบโตอย่างยั่งยืน</w:t>
      </w:r>
    </w:p>
    <w:p w14:paraId="2E671201" w14:textId="77777777" w:rsidR="00BF23B3" w:rsidRPr="00EC3C0B" w:rsidRDefault="00473B2E" w:rsidP="002D7124">
      <w:pPr>
        <w:spacing w:before="240"/>
        <w:ind w:firstLine="720"/>
        <w:jc w:val="thaiDistribute"/>
        <w:rPr>
          <w:color w:val="76923C" w:themeColor="accent3" w:themeShade="BF"/>
        </w:rPr>
      </w:pPr>
      <w:r w:rsidRPr="003F234A">
        <w:rPr>
          <w:color w:val="000000" w:themeColor="text1"/>
          <w:spacing w:val="-2"/>
          <w:cs/>
        </w:rPr>
        <w:t>การ</w:t>
      </w:r>
      <w:r w:rsidR="0091454D" w:rsidRPr="003F234A">
        <w:rPr>
          <w:color w:val="000000" w:themeColor="text1"/>
          <w:spacing w:val="-2"/>
          <w:cs/>
        </w:rPr>
        <w:t>เติบโตอย่างยั่งยืน</w:t>
      </w:r>
      <w:r w:rsidR="00FD5B70" w:rsidRPr="003F234A">
        <w:rPr>
          <w:color w:val="000000" w:themeColor="text1"/>
          <w:spacing w:val="-2"/>
          <w:cs/>
        </w:rPr>
        <w:t xml:space="preserve"> </w:t>
      </w:r>
      <w:r w:rsidRPr="003F234A">
        <w:rPr>
          <w:color w:val="000000" w:themeColor="text1"/>
          <w:spacing w:val="-2"/>
          <w:cs/>
        </w:rPr>
        <w:t>มุ่ง</w:t>
      </w:r>
      <w:r w:rsidR="0091454D" w:rsidRPr="003F234A">
        <w:rPr>
          <w:color w:val="000000" w:themeColor="text1"/>
          <w:spacing w:val="-2"/>
          <w:cs/>
        </w:rPr>
        <w:t>เน้น</w:t>
      </w:r>
      <w:r w:rsidRPr="003F234A">
        <w:rPr>
          <w:color w:val="000000" w:themeColor="text1"/>
          <w:spacing w:val="-2"/>
          <w:cs/>
        </w:rPr>
        <w:t>การใ</w:t>
      </w:r>
      <w:r w:rsidR="002D7124" w:rsidRPr="003F234A">
        <w:rPr>
          <w:color w:val="000000" w:themeColor="text1"/>
          <w:spacing w:val="-2"/>
          <w:cs/>
        </w:rPr>
        <w:t>ช้ประโยชน์และสร้างการเติบโตบนฐา</w:t>
      </w:r>
      <w:r w:rsidR="003B327E" w:rsidRPr="003F234A">
        <w:rPr>
          <w:color w:val="000000" w:themeColor="text1"/>
          <w:spacing w:val="-2"/>
          <w:cs/>
        </w:rPr>
        <w:t>น</w:t>
      </w:r>
      <w:r w:rsidRPr="003F234A">
        <w:rPr>
          <w:color w:val="000000" w:themeColor="text1"/>
          <w:spacing w:val="-2"/>
          <w:cs/>
        </w:rPr>
        <w:t>ทรัพยากรธรรมชาติ</w:t>
      </w:r>
      <w:r w:rsidRPr="00EC3C0B">
        <w:rPr>
          <w:color w:val="000000" w:themeColor="text1"/>
          <w:cs/>
        </w:rPr>
        <w:t>และสิ่งแวดล้อม</w:t>
      </w:r>
      <w:r w:rsidR="000541E8" w:rsidRPr="00EC3C0B">
        <w:rPr>
          <w:color w:val="000000" w:themeColor="text1"/>
          <w:cs/>
        </w:rPr>
        <w:t>ทั้งทางบกและทางทะเล</w:t>
      </w:r>
      <w:r w:rsidRPr="00EC3C0B">
        <w:rPr>
          <w:color w:val="000000" w:themeColor="text1"/>
          <w:cs/>
        </w:rPr>
        <w:t>ให้สมดุล</w:t>
      </w:r>
      <w:r w:rsidR="002D7124" w:rsidRPr="00EC3C0B">
        <w:rPr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>ภายในขีดความสามารถของระบบนิเวศ ลดผลกระทบทางลบ</w:t>
      </w:r>
      <w:r w:rsidR="00CF1DBD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จากการพัฒนาสังคมเศรษฐกิจของประเทศ โดยการอนุรักษ์</w:t>
      </w:r>
      <w:r w:rsidR="00B25234" w:rsidRPr="00EC3C0B">
        <w:rPr>
          <w:color w:val="000000" w:themeColor="text1"/>
          <w:cs/>
        </w:rPr>
        <w:t xml:space="preserve"> ฟื้นฟู</w:t>
      </w:r>
      <w:r w:rsidR="005E1DC2" w:rsidRPr="00EC3C0B">
        <w:rPr>
          <w:color w:val="000000" w:themeColor="text1"/>
          <w:cs/>
        </w:rPr>
        <w:t xml:space="preserve"> </w:t>
      </w:r>
      <w:r w:rsidR="00B25234" w:rsidRPr="00EC3C0B">
        <w:rPr>
          <w:color w:val="000000" w:themeColor="text1"/>
          <w:cs/>
        </w:rPr>
        <w:t>และสร้างใหม่</w:t>
      </w:r>
      <w:r w:rsidRPr="00EC3C0B">
        <w:rPr>
          <w:color w:val="000000" w:themeColor="text1"/>
          <w:cs/>
        </w:rPr>
        <w:t>ทรัพยากรธรรมชาติ สิ่งแวดล้อม</w:t>
      </w:r>
      <w:r w:rsidR="000541E8" w:rsidRPr="00EC3C0B">
        <w:rPr>
          <w:color w:val="000000" w:themeColor="text1"/>
          <w:cs/>
        </w:rPr>
        <w:t xml:space="preserve"> พัฒนาการลดก๊าซเรือนกระจก มุ่งเน้นการปรับตัวต่อผลกระทบจากการเปลี่ยนแปลงสภาพภูมิอากาศโดยคำนึงถึงความเหมาะสมกับบริบทของประเทศ จัดการควบคุมดูแลมลพิษที่มีผลต่อสิ่งแวดล้อม</w:t>
      </w:r>
      <w:r w:rsidR="00CF1DBD">
        <w:rPr>
          <w:rFonts w:hint="cs"/>
          <w:color w:val="000000" w:themeColor="text1"/>
          <w:cs/>
        </w:rPr>
        <w:br/>
      </w:r>
      <w:r w:rsidR="000541E8" w:rsidRPr="00EC3C0B">
        <w:rPr>
          <w:color w:val="000000" w:themeColor="text1"/>
          <w:cs/>
        </w:rPr>
        <w:t>ทั้งระบบ พัฒนาและดำเนินโครงการที่ยกระดับกระบวนทัศน์ด้านทรัพยากรธรรมชาติ สิ่งแวดล้อมเพื่อ</w:t>
      </w:r>
      <w:r w:rsidR="001F06E7" w:rsidRPr="00EC3C0B">
        <w:rPr>
          <w:color w:val="000000" w:themeColor="text1"/>
          <w:cs/>
        </w:rPr>
        <w:t>การเติบโตยั่งยืนโดยแท้จริง</w:t>
      </w:r>
    </w:p>
    <w:p w14:paraId="432A7D78" w14:textId="77777777" w:rsidR="004C1A3C" w:rsidRPr="00EC3C0B" w:rsidRDefault="004C1A3C" w:rsidP="00FD5B70">
      <w:pPr>
        <w:spacing w:before="240"/>
        <w:jc w:val="thaiDistribute"/>
        <w:rPr>
          <w:b/>
          <w:bCs/>
          <w:strike/>
          <w:color w:val="000000" w:themeColor="text1"/>
          <w:sz w:val="36"/>
          <w:szCs w:val="36"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t>๓</w:t>
      </w:r>
      <w:r w:rsidRPr="00EC3C0B">
        <w:rPr>
          <w:b/>
          <w:bCs/>
          <w:color w:val="000000" w:themeColor="text1"/>
          <w:sz w:val="36"/>
          <w:szCs w:val="36"/>
        </w:rPr>
        <w:t>.</w:t>
      </w:r>
      <w:r w:rsidR="00B06017" w:rsidRPr="00EC3C0B">
        <w:rPr>
          <w:b/>
          <w:bCs/>
          <w:color w:val="000000" w:themeColor="text1"/>
          <w:sz w:val="36"/>
          <w:szCs w:val="36"/>
          <w:cs/>
        </w:rPr>
        <w:t>๑</w:t>
      </w:r>
      <w:r w:rsidR="000813B3" w:rsidRPr="00EC3C0B">
        <w:rPr>
          <w:b/>
          <w:bCs/>
          <w:color w:val="000000" w:themeColor="text1"/>
          <w:sz w:val="36"/>
          <w:szCs w:val="36"/>
          <w:cs/>
        </w:rPr>
        <w:tab/>
      </w:r>
      <w:r w:rsidR="00EC3C0B" w:rsidRPr="003F234A">
        <w:rPr>
          <w:b/>
          <w:bCs/>
          <w:color w:val="000000" w:themeColor="text1"/>
          <w:sz w:val="36"/>
          <w:szCs w:val="36"/>
          <w:cs/>
        </w:rPr>
        <w:t>แผนย่อย</w:t>
      </w:r>
      <w:r w:rsidR="006475E0" w:rsidRPr="00EC3C0B">
        <w:rPr>
          <w:b/>
          <w:bCs/>
          <w:color w:val="000000" w:themeColor="text1"/>
          <w:sz w:val="36"/>
          <w:szCs w:val="36"/>
          <w:cs/>
        </w:rPr>
        <w:t>การ</w:t>
      </w:r>
      <w:r w:rsidR="00EC4215" w:rsidRPr="00EC3C0B">
        <w:rPr>
          <w:b/>
          <w:bCs/>
          <w:color w:val="000000" w:themeColor="text1"/>
          <w:sz w:val="36"/>
          <w:szCs w:val="36"/>
          <w:cs/>
        </w:rPr>
        <w:t>สร้างการเติบโตอย่างยั่งยืนบนสังคมเศรษฐกิจสีเขียว</w:t>
      </w:r>
    </w:p>
    <w:p w14:paraId="501C2B8D" w14:textId="77777777" w:rsidR="008B514B" w:rsidRPr="00EC3C0B" w:rsidRDefault="008B514B" w:rsidP="002D7124">
      <w:pPr>
        <w:spacing w:before="120"/>
        <w:ind w:firstLine="720"/>
        <w:jc w:val="thaiDistribute"/>
        <w:rPr>
          <w:b/>
          <w:bCs/>
          <w:color w:val="000000" w:themeColor="text1"/>
        </w:rPr>
      </w:pPr>
      <w:r w:rsidRPr="00EC3C0B">
        <w:rPr>
          <w:color w:val="000000" w:themeColor="text1"/>
          <w:cs/>
        </w:rPr>
        <w:t>การเติบโตอย่างยั่งยืนบนสังคมเศรษฐกิจสีเขียว เป็นการให้ความสำคัญกับการคงไว้ซึ่งพื้นที่คุ้มครองได้รับการอนุรักษ์ คุ้มครอง เพื่อลดการสูญเสียชนิดพันธุ์ที่ถูกคุกคาม ชนิดพันธุ์</w:t>
      </w:r>
      <w:r w:rsidR="00B06017" w:rsidRPr="00EC3C0B">
        <w:rPr>
          <w:color w:val="000000" w:themeColor="text1"/>
          <w:cs/>
        </w:rPr>
        <w:t>เฉพาะ</w:t>
      </w:r>
      <w:r w:rsidRPr="00EC3C0B">
        <w:rPr>
          <w:color w:val="000000" w:themeColor="text1"/>
          <w:cs/>
        </w:rPr>
        <w:t>ถิ่นที่มีผลกระทบต่อระบบนิเวศ รวมทั้งการลดความขัดแย้งระหว่างสัตว์ป่ากับคนและชุมชน ตลอดจนให้ความสำคัญกับ</w:t>
      </w:r>
      <w:r w:rsidR="00B06017" w:rsidRPr="00EC3C0B">
        <w:rPr>
          <w:color w:val="000000" w:themeColor="text1"/>
          <w:cs/>
        </w:rPr>
        <w:t>การบริหารจัดการป่าไม้เชิงพื้นที่ โดย</w:t>
      </w:r>
      <w:r w:rsidR="00754E95" w:rsidRPr="00EC3C0B">
        <w:rPr>
          <w:color w:val="000000" w:themeColor="text1"/>
          <w:cs/>
        </w:rPr>
        <w:t>นำนวัตกรรมและเทคโนโลยีสมัยใหม่มาประยุกต์ใช้ในการ</w:t>
      </w:r>
      <w:r w:rsidRPr="00EC3C0B">
        <w:rPr>
          <w:color w:val="000000" w:themeColor="text1"/>
          <w:cs/>
        </w:rPr>
        <w:t>หยุดยั้งการบุกรุกทำลายพื้นที่ป่า พัฒนาการมีส่วนร่วมในการจัดการทรัพยากรป่าไม้ พัฒนาองค์กรของรัฐและออกกฎระเบียบ</w:t>
      </w:r>
      <w:r w:rsidR="00CF1DBD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เพื่อสนับสนุนการเพิ่มพื้นที่ป่า สนับสนุนการเพิ่มพื้นท</w:t>
      </w:r>
      <w:r w:rsidR="00CF1DBD">
        <w:rPr>
          <w:color w:val="000000" w:themeColor="text1"/>
          <w:cs/>
        </w:rPr>
        <w:t>ี่สีเขียวทั้งในเขตเมืองและชุมชน</w:t>
      </w:r>
      <w:r w:rsidR="00CF1DBD">
        <w:rPr>
          <w:rFonts w:hint="cs"/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>นอกจากนี้ยังจะต้องส่งเสริมการลงทุนและเปลี่ยนแปลงพฤติกรรมการผลิตและการบริโภคไปสู่การผลิตและการบริโภคอย่างยั่งยืน</w:t>
      </w:r>
    </w:p>
    <w:p w14:paraId="63BF9A96" w14:textId="77777777" w:rsidR="00197CDE" w:rsidRPr="00EC3C0B" w:rsidRDefault="001E5F65" w:rsidP="003F234A">
      <w:pPr>
        <w:spacing w:before="120"/>
        <w:ind w:left="1134" w:hanging="414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๓.๑.๑</w:t>
      </w:r>
      <w:r w:rsidR="00197CDE" w:rsidRPr="00EC3C0B">
        <w:rPr>
          <w:b/>
          <w:bCs/>
          <w:color w:val="000000" w:themeColor="text1"/>
          <w:cs/>
        </w:rPr>
        <w:tab/>
        <w:t>แนวทาง</w:t>
      </w:r>
      <w:r w:rsidR="00F612D8" w:rsidRPr="00EC3C0B">
        <w:rPr>
          <w:b/>
          <w:bCs/>
          <w:color w:val="000000" w:themeColor="text1"/>
          <w:cs/>
        </w:rPr>
        <w:t>การ</w:t>
      </w:r>
      <w:r w:rsidR="00197CDE" w:rsidRPr="00EC3C0B">
        <w:rPr>
          <w:b/>
          <w:bCs/>
          <w:color w:val="000000" w:themeColor="text1"/>
          <w:cs/>
        </w:rPr>
        <w:t>พัฒนา</w:t>
      </w:r>
    </w:p>
    <w:p w14:paraId="489A4894" w14:textId="77777777" w:rsidR="00506729" w:rsidRPr="00EC3C0B" w:rsidRDefault="000813B3" w:rsidP="003F234A">
      <w:pPr>
        <w:spacing w:before="120"/>
        <w:ind w:firstLine="993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ab/>
      </w:r>
      <w:r w:rsidR="004E40F8" w:rsidRPr="00EC3C0B">
        <w:rPr>
          <w:b/>
          <w:bCs/>
          <w:color w:val="000000" w:themeColor="text1"/>
          <w:cs/>
        </w:rPr>
        <w:t>๑)</w:t>
      </w:r>
      <w:r w:rsidR="006475E0" w:rsidRPr="00EC3C0B">
        <w:rPr>
          <w:b/>
          <w:bCs/>
          <w:color w:val="000000" w:themeColor="text1"/>
          <w:cs/>
        </w:rPr>
        <w:t xml:space="preserve">  </w:t>
      </w:r>
      <w:r w:rsidR="00506729" w:rsidRPr="003F234A">
        <w:rPr>
          <w:b/>
          <w:bCs/>
          <w:color w:val="000000" w:themeColor="text1"/>
          <w:spacing w:val="-4"/>
          <w:cs/>
        </w:rPr>
        <w:t xml:space="preserve">อนุรักษ์และฟื้นฟูระบบนิเวศและแหล่งที่อยู่อาศัยตามธรรมชาติ ที่มีความหลากหลายทางชีวภาพสูง </w:t>
      </w:r>
      <w:r w:rsidR="00506729" w:rsidRPr="003F234A">
        <w:rPr>
          <w:color w:val="000000" w:themeColor="text1"/>
          <w:spacing w:val="-4"/>
          <w:cs/>
        </w:rPr>
        <w:t>โดยอนุรักษ์และฟื้นฟูระบบนิเวศและแหล่งที่อยู่อาศัยตามธรรมชาติที่มีความหลากหลาย</w:t>
      </w:r>
      <w:r w:rsidR="00CF1DBD">
        <w:rPr>
          <w:rFonts w:hint="cs"/>
          <w:color w:val="000000" w:themeColor="text1"/>
          <w:spacing w:val="-4"/>
          <w:cs/>
        </w:rPr>
        <w:br/>
      </w:r>
      <w:r w:rsidR="00506729" w:rsidRPr="003F234A">
        <w:rPr>
          <w:color w:val="000000" w:themeColor="text1"/>
          <w:spacing w:val="-4"/>
          <w:cs/>
        </w:rPr>
        <w:t>ทางชีวภาพสูง ควบคู่กับการลดภัยคุกคามต่อพื้นที่ ชนิดสัตว์ป่า และพืชเฉพาะถิ่น ป้องกันและกำจัดชนิดพันธุ์</w:t>
      </w:r>
      <w:r w:rsidR="00CF1DBD">
        <w:rPr>
          <w:rFonts w:hint="cs"/>
          <w:color w:val="000000" w:themeColor="text1"/>
          <w:spacing w:val="-4"/>
          <w:cs/>
        </w:rPr>
        <w:br/>
      </w:r>
      <w:r w:rsidR="00506729" w:rsidRPr="003F234A">
        <w:rPr>
          <w:color w:val="000000" w:themeColor="text1"/>
          <w:spacing w:val="-4"/>
          <w:cs/>
        </w:rPr>
        <w:t>ต่างถิ่นที่รุกราน ในแหล่งที่อยู่อาศัยตามธรรมชาติ รวมถึงการบริหารจัดการไม่ให้เกิดความขัดแย้งระหว่างสัตว์ป่ากับคน</w:t>
      </w:r>
      <w:r w:rsidR="00506729" w:rsidRPr="003F234A">
        <w:rPr>
          <w:color w:val="000000" w:themeColor="text1"/>
          <w:spacing w:val="-2"/>
          <w:cs/>
        </w:rPr>
        <w:t>และชุมชน</w:t>
      </w:r>
      <w:r w:rsidR="00C71D88" w:rsidRPr="003F234A">
        <w:rPr>
          <w:color w:val="000000" w:themeColor="text1"/>
          <w:spacing w:val="-2"/>
          <w:cs/>
        </w:rPr>
        <w:t xml:space="preserve"> </w:t>
      </w:r>
      <w:r w:rsidR="00506729" w:rsidRPr="003F234A">
        <w:rPr>
          <w:color w:val="000000" w:themeColor="text1"/>
          <w:spacing w:val="-2"/>
          <w:cs/>
        </w:rPr>
        <w:t>สร้างระบบฐานข้อมูลและธนาคารพันธุกรรม</w:t>
      </w:r>
      <w:r w:rsidR="00506729" w:rsidRPr="003F234A">
        <w:rPr>
          <w:color w:val="000000" w:themeColor="text1"/>
          <w:spacing w:val="-2"/>
        </w:rPr>
        <w:t xml:space="preserve"> </w:t>
      </w:r>
      <w:r w:rsidR="00506729" w:rsidRPr="003F234A">
        <w:rPr>
          <w:color w:val="000000" w:themeColor="text1"/>
          <w:spacing w:val="-2"/>
          <w:cs/>
        </w:rPr>
        <w:t>ให้ความสำคัญกับพันธุกรรมท้องถิ่นที่มีคุณค่า</w:t>
      </w:r>
      <w:r w:rsidR="00CF1DBD">
        <w:rPr>
          <w:rFonts w:hint="cs"/>
          <w:color w:val="000000" w:themeColor="text1"/>
          <w:spacing w:val="-2"/>
          <w:cs/>
        </w:rPr>
        <w:br/>
      </w:r>
      <w:r w:rsidR="00506729" w:rsidRPr="003F234A">
        <w:rPr>
          <w:color w:val="000000" w:themeColor="text1"/>
          <w:spacing w:val="-2"/>
          <w:cs/>
        </w:rPr>
        <w:t>ต่อระบบ</w:t>
      </w:r>
      <w:r w:rsidR="00506729" w:rsidRPr="003F234A">
        <w:rPr>
          <w:color w:val="000000" w:themeColor="text1"/>
          <w:spacing w:val="-4"/>
          <w:cs/>
        </w:rPr>
        <w:t>นิเวศและ/หรือมีความสำคัญทางเศรษฐกิจ แล</w:t>
      </w:r>
      <w:r w:rsidR="00CF1DBD">
        <w:rPr>
          <w:color w:val="000000" w:themeColor="text1"/>
          <w:spacing w:val="-4"/>
          <w:cs/>
        </w:rPr>
        <w:t>ะภูมิปัญญาท้องถิ่นที่เกี่ยวข้อง</w:t>
      </w:r>
      <w:r w:rsidR="00CF1DBD">
        <w:rPr>
          <w:rFonts w:hint="cs"/>
          <w:color w:val="000000" w:themeColor="text1"/>
          <w:spacing w:val="-4"/>
          <w:cs/>
        </w:rPr>
        <w:t xml:space="preserve"> </w:t>
      </w:r>
      <w:r w:rsidR="00506729" w:rsidRPr="003F234A">
        <w:rPr>
          <w:color w:val="000000" w:themeColor="text1"/>
          <w:spacing w:val="-4"/>
          <w:cs/>
        </w:rPr>
        <w:t>พัฒนากลไก</w:t>
      </w:r>
      <w:r w:rsidR="00CF1DBD">
        <w:rPr>
          <w:rFonts w:hint="cs"/>
          <w:color w:val="000000" w:themeColor="text1"/>
          <w:spacing w:val="-4"/>
          <w:cs/>
        </w:rPr>
        <w:br/>
      </w:r>
      <w:r w:rsidR="00506729" w:rsidRPr="003F234A">
        <w:rPr>
          <w:color w:val="000000" w:themeColor="text1"/>
          <w:spacing w:val="-4"/>
          <w:cs/>
        </w:rPr>
        <w:t>ทางเศรษฐศาสตร์ และมาตรการจูงใจในการอนุรักษ์และใช้ประโยชน์จากความหลากหลายทางชีวภาพ</w:t>
      </w:r>
      <w:r w:rsidR="00D35929" w:rsidRPr="003F234A">
        <w:rPr>
          <w:color w:val="000000" w:themeColor="text1"/>
          <w:spacing w:val="-4"/>
          <w:cs/>
        </w:rPr>
        <w:t xml:space="preserve"> </w:t>
      </w:r>
      <w:r w:rsidR="00506729" w:rsidRPr="003F234A">
        <w:rPr>
          <w:color w:val="000000" w:themeColor="text1"/>
          <w:spacing w:val="-4"/>
          <w:cs/>
        </w:rPr>
        <w:t>สร้างกลไกการใช้ประโยชน์อย่างยั่งยืนและการแบ่งปันผลประโยชน์อย่างเท่าเทียมแล</w:t>
      </w:r>
      <w:r w:rsidR="002E2183" w:rsidRPr="003F234A">
        <w:rPr>
          <w:color w:val="000000" w:themeColor="text1"/>
          <w:spacing w:val="-4"/>
          <w:cs/>
        </w:rPr>
        <w:t>ะยุติธรรมในระดับท้องถิ่น รวมถึง</w:t>
      </w:r>
      <w:r w:rsidR="00506729" w:rsidRPr="00CF1DBD">
        <w:rPr>
          <w:color w:val="000000" w:themeColor="text1"/>
          <w:spacing w:val="-6"/>
          <w:cs/>
        </w:rPr>
        <w:t>พัฒนาและบังคับใช้มาตรการทางกฎหมายที่เกี่ยวข้อง</w:t>
      </w:r>
      <w:r w:rsidR="00647CFE" w:rsidRPr="00CF1DBD">
        <w:rPr>
          <w:color w:val="000000" w:themeColor="text1"/>
          <w:spacing w:val="-6"/>
          <w:cs/>
        </w:rPr>
        <w:t xml:space="preserve"> </w:t>
      </w:r>
      <w:r w:rsidR="00506729" w:rsidRPr="00CF1DBD">
        <w:rPr>
          <w:color w:val="000000" w:themeColor="text1"/>
          <w:spacing w:val="-6"/>
          <w:cs/>
        </w:rPr>
        <w:t xml:space="preserve">ส่งเสริมการทำงานบูรณาการระหว่างภาคส่วน อาทิ </w:t>
      </w:r>
      <w:r w:rsidR="00CF1DBD">
        <w:rPr>
          <w:rFonts w:hint="cs"/>
          <w:color w:val="000000" w:themeColor="text1"/>
          <w:spacing w:val="-6"/>
          <w:cs/>
        </w:rPr>
        <w:br/>
      </w:r>
      <w:r w:rsidR="00506729" w:rsidRPr="00CF1DBD">
        <w:rPr>
          <w:color w:val="000000" w:themeColor="text1"/>
          <w:spacing w:val="-6"/>
          <w:cs/>
        </w:rPr>
        <w:t>ภาคเกษตร</w:t>
      </w:r>
      <w:r w:rsidR="00506729" w:rsidRPr="003F234A">
        <w:rPr>
          <w:color w:val="000000" w:themeColor="text1"/>
          <w:spacing w:val="-4"/>
          <w:cs/>
        </w:rPr>
        <w:t xml:space="preserve"> ให้เกิดการใช้ประโยชน์ความหลากหลายทางชีวภาพอย่างยั่งยืน</w:t>
      </w:r>
      <w:r w:rsidR="00506729" w:rsidRPr="00EC3C0B">
        <w:rPr>
          <w:color w:val="000000" w:themeColor="text1"/>
          <w:cs/>
        </w:rPr>
        <w:t xml:space="preserve"> </w:t>
      </w:r>
    </w:p>
    <w:p w14:paraId="61DF38AB" w14:textId="77777777" w:rsidR="002E2183" w:rsidRPr="00EC3C0B" w:rsidRDefault="00625520" w:rsidP="003F234A">
      <w:pPr>
        <w:spacing w:before="120"/>
        <w:ind w:firstLine="1418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lastRenderedPageBreak/>
        <w:t>๒</w:t>
      </w:r>
      <w:r w:rsidR="004C1A3C" w:rsidRPr="00EC3C0B">
        <w:rPr>
          <w:b/>
          <w:bCs/>
          <w:color w:val="000000" w:themeColor="text1"/>
          <w:cs/>
        </w:rPr>
        <w:t>)</w:t>
      </w:r>
      <w:r w:rsidR="00197A1E" w:rsidRPr="00EC3C0B">
        <w:rPr>
          <w:b/>
          <w:bCs/>
          <w:color w:val="000000" w:themeColor="text1"/>
          <w:cs/>
        </w:rPr>
        <w:t xml:space="preserve">  </w:t>
      </w:r>
      <w:r w:rsidR="00EC4215" w:rsidRPr="00EC3C0B">
        <w:rPr>
          <w:b/>
          <w:bCs/>
          <w:color w:val="000000" w:themeColor="text1"/>
          <w:cs/>
        </w:rPr>
        <w:t>รักษาและเพิ่มพื้นที่สีเขียวที่เป็นมิตรกับสิ่งแวดล้อม รวมทั้งกา</w:t>
      </w:r>
      <w:r w:rsidR="008A6072" w:rsidRPr="00EC3C0B">
        <w:rPr>
          <w:b/>
          <w:bCs/>
          <w:color w:val="000000" w:themeColor="text1"/>
          <w:cs/>
        </w:rPr>
        <w:t>รบริหารจัดการป่าไม้อย่างยั่งยืน</w:t>
      </w:r>
      <w:r w:rsidR="003A167E" w:rsidRPr="00EC3C0B">
        <w:rPr>
          <w:b/>
          <w:bCs/>
          <w:color w:val="000000" w:themeColor="text1"/>
          <w:cs/>
        </w:rPr>
        <w:t xml:space="preserve"> </w:t>
      </w:r>
      <w:r w:rsidR="003A167E" w:rsidRPr="003F234A">
        <w:rPr>
          <w:color w:val="000000" w:themeColor="text1"/>
          <w:cs/>
        </w:rPr>
        <w:t>โด</w:t>
      </w:r>
      <w:r w:rsidR="001C5444" w:rsidRPr="00EC3C0B">
        <w:rPr>
          <w:color w:val="000000" w:themeColor="text1"/>
          <w:cs/>
        </w:rPr>
        <w:t>ย</w:t>
      </w:r>
      <w:r w:rsidR="002E2183" w:rsidRPr="00EC3C0B">
        <w:rPr>
          <w:color w:val="000000" w:themeColor="text1"/>
          <w:cs/>
        </w:rPr>
        <w:t>หยุดยั้งการบุกรุกทำลายพื้นที่ป่า โดยประยุกต์ใช้เทคโนโลยีในการบริหารจัดการพื้นที่เสี่ยง</w:t>
      </w:r>
      <w:r w:rsidR="00CF1DBD">
        <w:rPr>
          <w:rFonts w:hint="cs"/>
          <w:color w:val="000000" w:themeColor="text1"/>
          <w:cs/>
        </w:rPr>
        <w:br/>
      </w:r>
      <w:r w:rsidR="002E2183" w:rsidRPr="00EC3C0B">
        <w:rPr>
          <w:color w:val="000000" w:themeColor="text1"/>
          <w:cs/>
        </w:rPr>
        <w:t>ต่อการถูกบุกรุก พร้อมทั้งให้มีการบริหารจัดการเชิงพื้นที่และมีการบูรณาการทุกหน่วยงานในการตรวจ</w:t>
      </w:r>
      <w:r w:rsidR="003B327E" w:rsidRPr="00EC3C0B">
        <w:rPr>
          <w:color w:val="000000" w:themeColor="text1"/>
          <w:cs/>
        </w:rPr>
        <w:t>สอบ</w:t>
      </w:r>
      <w:r w:rsidR="002E2183" w:rsidRPr="003F234A">
        <w:rPr>
          <w:color w:val="000000" w:themeColor="text1"/>
          <w:spacing w:val="4"/>
          <w:cs/>
        </w:rPr>
        <w:t>ติดตาม เฝ้าระวังและป้องกันการบุกรุกป่า</w:t>
      </w:r>
      <w:r w:rsidR="002E2183" w:rsidRPr="003F234A">
        <w:rPr>
          <w:color w:val="000000" w:themeColor="text1"/>
          <w:spacing w:val="4"/>
        </w:rPr>
        <w:t xml:space="preserve"> </w:t>
      </w:r>
      <w:r w:rsidR="002E2183" w:rsidRPr="003F234A">
        <w:rPr>
          <w:color w:val="000000" w:themeColor="text1"/>
          <w:spacing w:val="4"/>
          <w:cs/>
        </w:rPr>
        <w:t>และส่งเสริมการฟื้นฟูระบบนิเวศป่าธรรมชาติที่</w:t>
      </w:r>
      <w:r w:rsidR="003B327E" w:rsidRPr="003F234A">
        <w:rPr>
          <w:color w:val="000000" w:themeColor="text1"/>
          <w:spacing w:val="4"/>
          <w:cs/>
        </w:rPr>
        <w:t>สภาพ</w:t>
      </w:r>
      <w:r w:rsidR="002E2183" w:rsidRPr="003F234A">
        <w:rPr>
          <w:color w:val="000000" w:themeColor="text1"/>
          <w:spacing w:val="4"/>
          <w:cs/>
        </w:rPr>
        <w:t>เสื่อมโทรม</w:t>
      </w:r>
      <w:r w:rsidR="002E2183" w:rsidRPr="00EC3C0B">
        <w:rPr>
          <w:color w:val="000000" w:themeColor="text1"/>
          <w:cs/>
        </w:rPr>
        <w:t xml:space="preserve"> </w:t>
      </w:r>
      <w:r w:rsidR="002E2183" w:rsidRPr="003F234A">
        <w:rPr>
          <w:color w:val="000000" w:themeColor="text1"/>
          <w:spacing w:val="10"/>
          <w:cs/>
        </w:rPr>
        <w:t>พื้นที่ป่าอนุรักษ์ตามกฎหมาย พื้นที่ป่าต้นน้ำบนพื้นที่สูงชัน และพื้นที่แนวกันชน</w:t>
      </w:r>
      <w:r w:rsidR="002E2183" w:rsidRPr="003F234A">
        <w:rPr>
          <w:color w:val="000000" w:themeColor="text1"/>
          <w:spacing w:val="10"/>
        </w:rPr>
        <w:t xml:space="preserve"> </w:t>
      </w:r>
      <w:r w:rsidR="002E2183" w:rsidRPr="003F234A">
        <w:rPr>
          <w:color w:val="000000" w:themeColor="text1"/>
          <w:spacing w:val="10"/>
          <w:cs/>
        </w:rPr>
        <w:t>รวมทั้งส่งเสริมการใช้</w:t>
      </w:r>
      <w:r w:rsidR="002E2183" w:rsidRPr="00EC3C0B">
        <w:rPr>
          <w:color w:val="000000" w:themeColor="text1"/>
          <w:cs/>
        </w:rPr>
        <w:t xml:space="preserve">ประโยชน์พื้นที่ต้นน้ำที่เหมาะสมและไม่เกิดผลกระทบ โดยกำหนดสิทธิชุมชนที่เข้าไปใช้ประโยชน์จากป่านั้น </w:t>
      </w:r>
      <w:r w:rsidR="00D92A55" w:rsidRPr="00EC3C0B">
        <w:rPr>
          <w:color w:val="000000" w:themeColor="text1"/>
          <w:cs/>
        </w:rPr>
        <w:t>และ</w:t>
      </w:r>
      <w:r w:rsidR="002E2183" w:rsidRPr="00EC3C0B">
        <w:rPr>
          <w:color w:val="000000" w:themeColor="text1"/>
          <w:cs/>
        </w:rPr>
        <w:t>สร้างกลไกที่ถูกต้องตามหลักวิชาการและกฎหมาย เพื่อสามารถระบุแหล่งกำเนิดของไม้ ป้องกัน</w:t>
      </w:r>
      <w:r w:rsidR="00CF1DBD">
        <w:rPr>
          <w:rFonts w:hint="cs"/>
          <w:color w:val="000000" w:themeColor="text1"/>
          <w:cs/>
        </w:rPr>
        <w:br/>
      </w:r>
      <w:r w:rsidR="002E2183" w:rsidRPr="00EC3C0B">
        <w:rPr>
          <w:color w:val="000000" w:themeColor="text1"/>
          <w:cs/>
        </w:rPr>
        <w:t>การลักลอบทำไม้ที่ผิดกฎหมาย</w:t>
      </w:r>
      <w:r w:rsidR="003A167E" w:rsidRPr="00EC3C0B">
        <w:rPr>
          <w:b/>
          <w:bCs/>
          <w:color w:val="000000" w:themeColor="text1"/>
          <w:cs/>
        </w:rPr>
        <w:t xml:space="preserve"> </w:t>
      </w:r>
      <w:r w:rsidR="005E1DD2" w:rsidRPr="003F234A">
        <w:rPr>
          <w:color w:val="000000" w:themeColor="text1"/>
          <w:cs/>
        </w:rPr>
        <w:t>และ</w:t>
      </w:r>
      <w:r w:rsidR="003A167E" w:rsidRPr="00EC3C0B">
        <w:rPr>
          <w:color w:val="000000" w:themeColor="text1"/>
          <w:cs/>
        </w:rPr>
        <w:t>ส่งเสริมการ</w:t>
      </w:r>
      <w:r w:rsidR="002E2183" w:rsidRPr="00EC3C0B">
        <w:rPr>
          <w:color w:val="000000" w:themeColor="text1"/>
          <w:cs/>
        </w:rPr>
        <w:t>พัฒนาพื้นที่สีเขียวเพื่อการพักผ่อนหย่อนใจและการเรียนรู้ทางธรรมชาติในเขตชุมชนเมืองและชนบท เพื่อให้ประชาชนได้ประโยชน์และรู้สึกใกล้ชิดธรรมชาติ เกิดความรู้สึก</w:t>
      </w:r>
      <w:r w:rsidR="002E2183" w:rsidRPr="003F234A">
        <w:rPr>
          <w:color w:val="000000" w:themeColor="text1"/>
          <w:spacing w:val="4"/>
          <w:cs/>
        </w:rPr>
        <w:t>หวงแหน เกิดจิตสำนึกในการอนุรักษ์และได้รับความสุขจากทรัพยากรธรรมชาติ</w:t>
      </w:r>
      <w:r w:rsidR="002E2183" w:rsidRPr="003F234A">
        <w:rPr>
          <w:color w:val="000000" w:themeColor="text1"/>
          <w:spacing w:val="4"/>
        </w:rPr>
        <w:t xml:space="preserve"> </w:t>
      </w:r>
      <w:r w:rsidR="002E2183" w:rsidRPr="003F234A">
        <w:rPr>
          <w:color w:val="000000" w:themeColor="text1"/>
          <w:spacing w:val="4"/>
          <w:cs/>
        </w:rPr>
        <w:t>รวมทั้งส่งเสริมการบริหาร</w:t>
      </w:r>
      <w:r w:rsidR="002E2183" w:rsidRPr="00EC3C0B">
        <w:rPr>
          <w:color w:val="000000" w:themeColor="text1"/>
          <w:cs/>
        </w:rPr>
        <w:t>จัดการพื้นที่ป่าชุมชนและป่าครอบครัวแบบมีส่วนร่วม</w:t>
      </w:r>
    </w:p>
    <w:p w14:paraId="4B8DEF55" w14:textId="77777777" w:rsidR="000E3399" w:rsidRPr="00EC3C0B" w:rsidRDefault="00625520" w:rsidP="003F234A">
      <w:pPr>
        <w:spacing w:before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</w:t>
      </w:r>
      <w:r w:rsidR="004C1A3C" w:rsidRPr="00EC3C0B">
        <w:rPr>
          <w:b/>
          <w:bCs/>
          <w:color w:val="000000" w:themeColor="text1"/>
          <w:cs/>
        </w:rPr>
        <w:t>)</w:t>
      </w:r>
      <w:r w:rsidR="00197A1E" w:rsidRPr="00EC3C0B">
        <w:rPr>
          <w:b/>
          <w:bCs/>
          <w:color w:val="000000" w:themeColor="text1"/>
          <w:cs/>
        </w:rPr>
        <w:t xml:space="preserve">  </w:t>
      </w:r>
      <w:r w:rsidR="00C26589" w:rsidRPr="00EC3C0B">
        <w:rPr>
          <w:b/>
          <w:bCs/>
          <w:color w:val="000000" w:themeColor="text1"/>
          <w:cs/>
        </w:rPr>
        <w:t>ส่งเสริมการบริโภคและการผลิตที่ยั่งยืน</w:t>
      </w:r>
      <w:r w:rsidR="003A167E" w:rsidRPr="00EC3C0B">
        <w:rPr>
          <w:b/>
          <w:bCs/>
          <w:color w:val="000000" w:themeColor="text1"/>
          <w:cs/>
        </w:rPr>
        <w:t xml:space="preserve"> </w:t>
      </w:r>
      <w:r w:rsidR="003E3A30" w:rsidRPr="00EC3C0B">
        <w:rPr>
          <w:color w:val="000000" w:themeColor="text1"/>
          <w:cs/>
        </w:rPr>
        <w:t>โดยพัฒนาและส่งเสริมโรงงานอุตสาหกรรม นิคมอุตสาหกรรม และเมืองอุตสาหกรรม ตามแนวทางอุตสาหกรรมเชิงนิเวศ ที่ช่วยสร้างการเติบโต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>ทางเศรษฐกิจและสังคม รวมทั้</w:t>
      </w:r>
      <w:r w:rsidR="003A167E" w:rsidRPr="00EC3C0B">
        <w:rPr>
          <w:color w:val="000000" w:themeColor="text1"/>
          <w:cs/>
        </w:rPr>
        <w:t>งการขับเคลื่อนเกษตรกรรมยั่งยืน ทั้ง</w:t>
      </w:r>
      <w:r w:rsidR="003E3A30" w:rsidRPr="00EC3C0B">
        <w:rPr>
          <w:color w:val="000000" w:themeColor="text1"/>
          <w:cs/>
        </w:rPr>
        <w:t>การเพาะปลูก ปศุสัตว์ และประมง</w:t>
      </w:r>
      <w:r w:rsidR="003A167E" w:rsidRPr="00EC3C0B">
        <w:rPr>
          <w:color w:val="000000" w:themeColor="text1"/>
          <w:cs/>
        </w:rPr>
        <w:t xml:space="preserve"> 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>ตลอดห่วงโซ่คุณค่า</w:t>
      </w:r>
      <w:r w:rsidR="003A167E" w:rsidRPr="00EC3C0B">
        <w:rPr>
          <w:color w:val="000000" w:themeColor="text1"/>
          <w:cs/>
        </w:rPr>
        <w:t xml:space="preserve"> </w:t>
      </w:r>
      <w:r w:rsidR="003E3A30" w:rsidRPr="00EC3C0B">
        <w:rPr>
          <w:color w:val="000000" w:themeColor="text1"/>
          <w:cs/>
        </w:rPr>
        <w:t>และกำหนดให้ผลิตผลิตภัณฑ์ที่เป็นมิตรต่อสิ่งแวดล้อม พร้อมติดฉลากสิ่งแวดล้อม</w:t>
      </w:r>
      <w:r w:rsidR="003E3A30" w:rsidRPr="00EC3C0B">
        <w:rPr>
          <w:color w:val="000000" w:themeColor="text1"/>
        </w:rPr>
        <w:t xml:space="preserve"> </w:t>
      </w:r>
      <w:r w:rsidR="003E3A30" w:rsidRPr="00EC3C0B">
        <w:rPr>
          <w:color w:val="000000" w:themeColor="text1"/>
          <w:cs/>
        </w:rPr>
        <w:t>และส่งเสริมการเปลี่ยนแปลงเทคโนโลยีการผลิตให้เป็นมิตรต่อสิ่งแวดล้อม และมีมาตรการเพื่อจำกัดการใช้เทคโนโลยีหรือเครื่องจักรที่ไม่เป็นมิตรต่อสิ่งแวดล้อมตามช่วงเวลาที่เหมาะสม</w:t>
      </w:r>
      <w:r w:rsidR="001D2978" w:rsidRPr="00EC3C0B">
        <w:rPr>
          <w:color w:val="000000" w:themeColor="text1"/>
          <w:cs/>
        </w:rPr>
        <w:t xml:space="preserve"> </w:t>
      </w:r>
      <w:r w:rsidR="003E3A30" w:rsidRPr="00EC3C0B">
        <w:rPr>
          <w:color w:val="000000" w:themeColor="text1"/>
          <w:cs/>
        </w:rPr>
        <w:t>พัฒนาและส่งเสริม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>การท่องเที่ยวที่ยั่งยืน เพื่อให้แหล่งท่องเที่ยวและสิ่งอำนวยความสะดวกต่าง</w:t>
      </w:r>
      <w:r w:rsidR="007C5A7F" w:rsidRPr="003F234A">
        <w:rPr>
          <w:color w:val="000000" w:themeColor="text1"/>
          <w:cs/>
        </w:rPr>
        <w:t xml:space="preserve"> </w:t>
      </w:r>
      <w:r w:rsidR="003E3A30" w:rsidRPr="00EC3C0B">
        <w:rPr>
          <w:color w:val="000000" w:themeColor="text1"/>
          <w:cs/>
        </w:rPr>
        <w:t>ๆ มีมาตรฐานต</w:t>
      </w:r>
      <w:r w:rsidR="006777EC" w:rsidRPr="00EC3C0B">
        <w:rPr>
          <w:color w:val="000000" w:themeColor="text1"/>
          <w:cs/>
        </w:rPr>
        <w:t>ามแนวทาง</w:t>
      </w:r>
      <w:r w:rsidR="00CF1DBD">
        <w:rPr>
          <w:rFonts w:hint="cs"/>
          <w:color w:val="000000" w:themeColor="text1"/>
          <w:cs/>
        </w:rPr>
        <w:br/>
      </w:r>
      <w:r w:rsidR="006777EC" w:rsidRPr="00EC3C0B">
        <w:rPr>
          <w:color w:val="000000" w:themeColor="text1"/>
          <w:cs/>
        </w:rPr>
        <w:t xml:space="preserve">การท่องเที่ยวที่ยั่งยืน </w:t>
      </w:r>
      <w:r w:rsidR="003E3A30" w:rsidRPr="00EC3C0B">
        <w:rPr>
          <w:color w:val="000000" w:themeColor="text1"/>
          <w:cs/>
        </w:rPr>
        <w:t>โดยส่งเสริมทั้ง</w:t>
      </w:r>
      <w:proofErr w:type="spellStart"/>
      <w:r w:rsidR="003E3A30" w:rsidRPr="00EC3C0B">
        <w:rPr>
          <w:color w:val="000000" w:themeColor="text1"/>
          <w:cs/>
        </w:rPr>
        <w:t>อุป</w:t>
      </w:r>
      <w:proofErr w:type="spellEnd"/>
      <w:r w:rsidR="003E3A30" w:rsidRPr="00EC3C0B">
        <w:rPr>
          <w:color w:val="000000" w:themeColor="text1"/>
          <w:cs/>
        </w:rPr>
        <w:t xml:space="preserve">สงค์และอุปทานและนวัตกรรม เพื่อสร้างมูลค่าเพิ่มและประโยชน์สูงสุดต่อประชาชนในท้องถิ่น </w:t>
      </w:r>
      <w:r w:rsidR="00AD0EB6" w:rsidRPr="00EC3C0B">
        <w:rPr>
          <w:color w:val="000000" w:themeColor="text1"/>
          <w:cs/>
        </w:rPr>
        <w:t>รวมทั้ง</w:t>
      </w:r>
      <w:r w:rsidR="003E3A30" w:rsidRPr="00EC3C0B">
        <w:rPr>
          <w:color w:val="000000" w:themeColor="text1"/>
          <w:cs/>
        </w:rPr>
        <w:t>การขับเคลื่อนการผลิตและการบริโภคที่ยั่งยืนในระดับประเทศ ทั้งด้านการพัฒนาเครือข่ายที่ประกอบด้วยสมาชิกจากทุกภาคส่วนที่เกี่ยวข้อง การยกระดับโครงสร้างพื้นฐาน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>ทางวิทยาศาสตร</w:t>
      </w:r>
      <w:r w:rsidR="009740ED" w:rsidRPr="003F234A">
        <w:rPr>
          <w:color w:val="000000" w:themeColor="text1"/>
          <w:cs/>
        </w:rPr>
        <w:t>์</w:t>
      </w:r>
      <w:r w:rsidR="003E3A30" w:rsidRPr="00EC3C0B">
        <w:rPr>
          <w:color w:val="000000" w:themeColor="text1"/>
          <w:cs/>
        </w:rPr>
        <w:t>เทคโนโลยีและนวัตกรรม ด้านฐานข้อมูลตลอดวัฏจักรชีวิต เครื่องมือ วิธีการ ที่สอดคล้อง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 xml:space="preserve">กับมาตรฐานสากล โดยการใช้มาตรการทางเศรษฐศาสตร์ มาตรการทางสังคม และการบังคับใช้กฎหมาย </w:t>
      </w:r>
      <w:r w:rsidR="00CF1DBD">
        <w:rPr>
          <w:rFonts w:hint="cs"/>
          <w:color w:val="000000" w:themeColor="text1"/>
          <w:cs/>
        </w:rPr>
        <w:br/>
      </w:r>
      <w:r w:rsidR="003E3A30" w:rsidRPr="00EC3C0B">
        <w:rPr>
          <w:color w:val="000000" w:themeColor="text1"/>
          <w:cs/>
        </w:rPr>
        <w:t>เพื่อกระตุ้นให้เกิดก</w:t>
      </w:r>
      <w:r w:rsidR="006777EC" w:rsidRPr="00EC3C0B">
        <w:rPr>
          <w:color w:val="000000" w:themeColor="text1"/>
          <w:cs/>
        </w:rPr>
        <w:t>ารผลิตและการบริโภคอย่างยั่งยื</w:t>
      </w:r>
      <w:r w:rsidR="000E3399" w:rsidRPr="00EC3C0B">
        <w:rPr>
          <w:color w:val="000000" w:themeColor="text1"/>
          <w:cs/>
        </w:rPr>
        <w:t>น</w:t>
      </w:r>
    </w:p>
    <w:p w14:paraId="1F236958" w14:textId="77777777" w:rsidR="00E32D53" w:rsidRDefault="00E32D53" w:rsidP="003F234A">
      <w:pPr>
        <w:spacing w:before="120"/>
        <w:jc w:val="thaiDistribute"/>
        <w:rPr>
          <w:color w:val="000000" w:themeColor="text1"/>
          <w:cs/>
        </w:rPr>
        <w:sectPr w:rsidR="00E32D53" w:rsidSect="003F234A">
          <w:headerReference w:type="even" r:id="rId16"/>
          <w:headerReference w:type="default" r:id="rId17"/>
          <w:footerReference w:type="even" r:id="rId18"/>
          <w:headerReference w:type="first" r:id="rId19"/>
          <w:footerReference w:type="first" r:id="rId20"/>
          <w:pgSz w:w="11906" w:h="16838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2C8D2A2A" w14:textId="77777777" w:rsidR="002C305C" w:rsidRPr="00EC3C0B" w:rsidRDefault="00497E90" w:rsidP="003F234A">
      <w:pPr>
        <w:tabs>
          <w:tab w:val="left" w:pos="567"/>
          <w:tab w:val="left" w:pos="709"/>
        </w:tabs>
        <w:spacing w:before="120" w:after="240"/>
        <w:jc w:val="thaiDistribute"/>
        <w:rPr>
          <w:b/>
          <w:bCs/>
          <w:color w:val="000000" w:themeColor="text1"/>
          <w:u w:val="dotted"/>
          <w:cs/>
        </w:rPr>
      </w:pPr>
      <w:r w:rsidRPr="00EC3C0B">
        <w:rPr>
          <w:b/>
          <w:bCs/>
          <w:color w:val="000000" w:themeColor="text1"/>
          <w:cs/>
        </w:rPr>
        <w:lastRenderedPageBreak/>
        <w:t>๓.๑.๒</w:t>
      </w:r>
      <w:r w:rsidRPr="00EC3C0B">
        <w:rPr>
          <w:b/>
          <w:bCs/>
          <w:color w:val="000000" w:themeColor="text1"/>
          <w:cs/>
        </w:rPr>
        <w:tab/>
      </w:r>
      <w:r w:rsidR="003913ED">
        <w:rPr>
          <w:rFonts w:hint="cs"/>
          <w:b/>
          <w:bCs/>
          <w:color w:val="000000" w:themeColor="text1"/>
          <w:cs/>
        </w:rPr>
        <w:tab/>
      </w:r>
      <w:r w:rsidRPr="00EC3C0B">
        <w:rPr>
          <w:b/>
          <w:bCs/>
          <w:color w:val="000000" w:themeColor="text1"/>
          <w:cs/>
        </w:rPr>
        <w:t>เป้าหมายและตัวชี้วัด</w:t>
      </w: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2128"/>
        <w:gridCol w:w="2259"/>
        <w:gridCol w:w="2189"/>
        <w:gridCol w:w="2187"/>
        <w:gridCol w:w="2188"/>
        <w:gridCol w:w="2189"/>
      </w:tblGrid>
      <w:tr w:rsidR="0039799A" w:rsidRPr="00EC3C0B" w14:paraId="5BD8A5D1" w14:textId="77777777" w:rsidTr="003F234A">
        <w:trPr>
          <w:tblHeader/>
        </w:trPr>
        <w:tc>
          <w:tcPr>
            <w:tcW w:w="2135" w:type="dxa"/>
            <w:vMerge w:val="restart"/>
            <w:shd w:val="clear" w:color="auto" w:fill="FFFFFF" w:themeFill="background1"/>
            <w:vAlign w:val="center"/>
          </w:tcPr>
          <w:p w14:paraId="3E9754E4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br w:type="page"/>
            </w:r>
            <w:r w:rsidRPr="003F234A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EA07B2E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789" w:type="dxa"/>
            <w:gridSpan w:val="4"/>
            <w:shd w:val="clear" w:color="auto" w:fill="FFFFFF" w:themeFill="background1"/>
          </w:tcPr>
          <w:p w14:paraId="7DA27111" w14:textId="77777777" w:rsidR="0039799A" w:rsidRPr="003F234A" w:rsidRDefault="0039799A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BA27B4" w:rsidRPr="00EC3C0B" w14:paraId="1AC892C1" w14:textId="77777777" w:rsidTr="00B16A36">
        <w:trPr>
          <w:tblHeader/>
        </w:trPr>
        <w:tc>
          <w:tcPr>
            <w:tcW w:w="2135" w:type="dxa"/>
            <w:vMerge/>
            <w:shd w:val="clear" w:color="auto" w:fill="FFFFFF" w:themeFill="background1"/>
          </w:tcPr>
          <w:p w14:paraId="215E1A85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322C20C2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61F16E0B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๒๕๖๑</w:t>
            </w:r>
            <w:r w:rsidR="00AD0EB6" w:rsidRPr="003F234A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3F234A">
              <w:rPr>
                <w:b/>
                <w:bCs/>
                <w:color w:val="000000" w:themeColor="text1"/>
                <w:cs/>
              </w:rPr>
              <w:t>- ๒๕๖๕</w:t>
            </w:r>
          </w:p>
        </w:tc>
        <w:tc>
          <w:tcPr>
            <w:tcW w:w="2197" w:type="dxa"/>
            <w:shd w:val="clear" w:color="auto" w:fill="FFFFFF" w:themeFill="background1"/>
          </w:tcPr>
          <w:p w14:paraId="06178559" w14:textId="77777777" w:rsidR="0039799A" w:rsidRPr="003F234A" w:rsidRDefault="0039799A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AD0EB6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197" w:type="dxa"/>
            <w:shd w:val="clear" w:color="auto" w:fill="FFFFFF" w:themeFill="background1"/>
          </w:tcPr>
          <w:p w14:paraId="4F6369A5" w14:textId="77777777" w:rsidR="0039799A" w:rsidRPr="003F234A" w:rsidRDefault="0039799A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AD0EB6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198" w:type="dxa"/>
            <w:shd w:val="clear" w:color="auto" w:fill="FFFFFF" w:themeFill="background1"/>
          </w:tcPr>
          <w:p w14:paraId="33D8AF44" w14:textId="77777777" w:rsidR="0039799A" w:rsidRPr="003F234A" w:rsidRDefault="0039799A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BA27B4" w:rsidRPr="00EC3C0B" w14:paraId="44B7799F" w14:textId="77777777" w:rsidTr="00B16A36">
        <w:tc>
          <w:tcPr>
            <w:tcW w:w="2135" w:type="dxa"/>
          </w:tcPr>
          <w:p w14:paraId="1BB2C1CB" w14:textId="77777777" w:rsidR="00F61DA2" w:rsidRPr="005F5290" w:rsidRDefault="00F61DA2" w:rsidP="005F5290">
            <w:pPr>
              <w:pStyle w:val="a4"/>
              <w:numPr>
                <w:ilvl w:val="0"/>
                <w:numId w:val="49"/>
              </w:numPr>
              <w:ind w:left="326" w:hanging="283"/>
              <w:rPr>
                <w:rFonts w:cs="TH SarabunPSK"/>
                <w:szCs w:val="32"/>
                <w:cs/>
              </w:rPr>
            </w:pPr>
            <w:r w:rsidRPr="005F5290">
              <w:rPr>
                <w:rFonts w:cs="TH SarabunPSK"/>
                <w:szCs w:val="32"/>
                <w:cs/>
              </w:rPr>
              <w:t>การบริโภคและ</w:t>
            </w:r>
            <w:r w:rsidR="00340828" w:rsidRPr="005F5290">
              <w:rPr>
                <w:rFonts w:cs="TH SarabunPSK"/>
                <w:szCs w:val="32"/>
                <w:cs/>
              </w:rPr>
              <w:br/>
            </w:r>
            <w:r w:rsidRPr="005F5290">
              <w:rPr>
                <w:rFonts w:cs="TH SarabunPSK"/>
                <w:szCs w:val="32"/>
                <w:cs/>
              </w:rPr>
              <w:t>การผลิตของประเทศ</w:t>
            </w:r>
            <w:r w:rsidR="00340828" w:rsidRPr="005F5290">
              <w:rPr>
                <w:rFonts w:cs="TH SarabunPSK"/>
                <w:szCs w:val="32"/>
                <w:cs/>
              </w:rPr>
              <w:br/>
            </w:r>
            <w:r w:rsidRPr="005F5290">
              <w:rPr>
                <w:rFonts w:cs="TH SarabunPSK"/>
                <w:szCs w:val="32"/>
                <w:cs/>
              </w:rPr>
              <w:t>มีควา</w:t>
            </w:r>
            <w:r w:rsidR="003913ED" w:rsidRPr="005F5290">
              <w:rPr>
                <w:rFonts w:cs="TH SarabunPSK"/>
                <w:szCs w:val="32"/>
                <w:cs/>
              </w:rPr>
              <w:t>ม</w:t>
            </w:r>
            <w:r w:rsidRPr="005F5290">
              <w:rPr>
                <w:rFonts w:cs="TH SarabunPSK"/>
                <w:szCs w:val="32"/>
                <w:cs/>
              </w:rPr>
              <w:t>ยั่งยืน</w:t>
            </w:r>
            <w:r w:rsidR="009435F5" w:rsidRPr="005F5290">
              <w:rPr>
                <w:rFonts w:cs="TH SarabunPSK"/>
                <w:szCs w:val="32"/>
                <w:cs/>
              </w:rPr>
              <w:t>สูงขึ้น</w:t>
            </w:r>
          </w:p>
        </w:tc>
        <w:tc>
          <w:tcPr>
            <w:tcW w:w="2268" w:type="dxa"/>
          </w:tcPr>
          <w:p w14:paraId="33C14DC2" w14:textId="77777777" w:rsidR="00F61DA2" w:rsidRPr="003F234A" w:rsidRDefault="00BA27B4">
            <w:pPr>
              <w:ind w:left="18" w:hanging="18"/>
              <w:rPr>
                <w:cs/>
              </w:rPr>
            </w:pPr>
            <w:r w:rsidRPr="003F234A">
              <w:rPr>
                <w:cs/>
              </w:rPr>
              <w:t>ดัชนีสมรรถนะสิ่งแวดล้อม</w:t>
            </w:r>
            <w:r w:rsidR="009435F5" w:rsidRPr="003F234A">
              <w:rPr>
                <w:cs/>
              </w:rPr>
              <w:t xml:space="preserve"> (คะแนน)</w:t>
            </w:r>
          </w:p>
        </w:tc>
        <w:tc>
          <w:tcPr>
            <w:tcW w:w="2197" w:type="dxa"/>
          </w:tcPr>
          <w:p w14:paraId="19D0CA1F" w14:textId="77777777" w:rsidR="00F61DA2" w:rsidRPr="003F234A" w:rsidRDefault="006972E6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๕๐</w:t>
            </w:r>
            <w:r w:rsidR="009435F5" w:rsidRPr="003F234A">
              <w:rPr>
                <w:cs/>
              </w:rPr>
              <w:t xml:space="preserve"> คะแนน</w:t>
            </w:r>
          </w:p>
        </w:tc>
        <w:tc>
          <w:tcPr>
            <w:tcW w:w="2197" w:type="dxa"/>
          </w:tcPr>
          <w:p w14:paraId="79E6B50A" w14:textId="77777777" w:rsidR="00F61DA2" w:rsidRPr="003F234A" w:rsidRDefault="006972E6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๕๕</w:t>
            </w:r>
            <w:r w:rsidR="009435F5" w:rsidRPr="003F234A">
              <w:rPr>
                <w:cs/>
              </w:rPr>
              <w:t xml:space="preserve"> คะแนน</w:t>
            </w:r>
          </w:p>
        </w:tc>
        <w:tc>
          <w:tcPr>
            <w:tcW w:w="2197" w:type="dxa"/>
          </w:tcPr>
          <w:p w14:paraId="22BC402A" w14:textId="77777777" w:rsidR="00F61DA2" w:rsidRPr="003F234A" w:rsidRDefault="006972E6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๖๐</w:t>
            </w:r>
            <w:r w:rsidR="009435F5" w:rsidRPr="003F234A">
              <w:rPr>
                <w:cs/>
              </w:rPr>
              <w:t xml:space="preserve"> คะแนน</w:t>
            </w:r>
          </w:p>
        </w:tc>
        <w:tc>
          <w:tcPr>
            <w:tcW w:w="2198" w:type="dxa"/>
          </w:tcPr>
          <w:p w14:paraId="2AF644BB" w14:textId="77777777" w:rsidR="00F61DA2" w:rsidRPr="003F234A" w:rsidRDefault="006972E6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๖๕</w:t>
            </w:r>
            <w:r w:rsidR="009435F5" w:rsidRPr="003F234A">
              <w:rPr>
                <w:cs/>
              </w:rPr>
              <w:t xml:space="preserve"> คะแนน</w:t>
            </w:r>
          </w:p>
        </w:tc>
      </w:tr>
      <w:tr w:rsidR="00BA27B4" w:rsidRPr="00EC3C0B" w14:paraId="4718BD07" w14:textId="77777777" w:rsidTr="00B16A36">
        <w:tc>
          <w:tcPr>
            <w:tcW w:w="2135" w:type="dxa"/>
          </w:tcPr>
          <w:p w14:paraId="4DC1B1BC" w14:textId="77777777" w:rsidR="00F61DA2" w:rsidRPr="003F234A" w:rsidRDefault="00F61DA2" w:rsidP="005F5290">
            <w:pPr>
              <w:pStyle w:val="a4"/>
              <w:numPr>
                <w:ilvl w:val="0"/>
                <w:numId w:val="49"/>
              </w:numPr>
              <w:ind w:left="326" w:hanging="283"/>
              <w:rPr>
                <w:rFonts w:eastAsia="Times New Roman"/>
                <w:color w:val="FF0000"/>
              </w:rPr>
            </w:pPr>
            <w:r w:rsidRPr="005F5290">
              <w:rPr>
                <w:rFonts w:cs="TH SarabunPSK"/>
                <w:szCs w:val="32"/>
                <w:cs/>
              </w:rPr>
              <w:t>พื้นที่สีเขียว</w:t>
            </w:r>
            <w:r w:rsidR="007248ED" w:rsidRPr="005F5290">
              <w:rPr>
                <w:rFonts w:cs="TH SarabunPSK" w:hint="cs"/>
                <w:szCs w:val="32"/>
                <w:cs/>
              </w:rPr>
              <w:br/>
            </w:r>
            <w:r w:rsidRPr="005F5290">
              <w:rPr>
                <w:rFonts w:cs="TH SarabunPSK"/>
                <w:szCs w:val="32"/>
                <w:cs/>
              </w:rPr>
              <w:t>ทุกประเภทเพิ่มขึ้น</w:t>
            </w:r>
          </w:p>
        </w:tc>
        <w:tc>
          <w:tcPr>
            <w:tcW w:w="2268" w:type="dxa"/>
          </w:tcPr>
          <w:p w14:paraId="1ACC657F" w14:textId="77777777" w:rsidR="00F61DA2" w:rsidRPr="003F234A" w:rsidRDefault="00F61DA2">
            <w:pPr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สัดส่วนพื้นที่สีเขียว</w:t>
            </w:r>
            <w:r w:rsidR="007248ED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ทุกประเภท</w:t>
            </w:r>
            <w:r w:rsidR="00740403" w:rsidRPr="003F234A">
              <w:rPr>
                <w:rFonts w:eastAsia="Times New Roman"/>
                <w:color w:val="000000" w:themeColor="text1"/>
                <w:cs/>
              </w:rPr>
              <w:t xml:space="preserve"> </w:t>
            </w:r>
            <w:r w:rsidRPr="003F234A">
              <w:rPr>
                <w:rFonts w:eastAsia="Times New Roman"/>
                <w:color w:val="000000" w:themeColor="text1"/>
                <w:cs/>
              </w:rPr>
              <w:t>ได้แก่</w:t>
            </w:r>
          </w:p>
          <w:p w14:paraId="2E5E77B4" w14:textId="77777777" w:rsidR="00F61DA2" w:rsidRPr="003F234A" w:rsidRDefault="00F61DA2">
            <w:pPr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พื้นที่เป็นป่าธรรมชาติ</w:t>
            </w:r>
          </w:p>
          <w:p w14:paraId="79230190" w14:textId="77777777" w:rsidR="00F61DA2" w:rsidRPr="003F234A" w:rsidRDefault="00F61DA2">
            <w:pPr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พื้นที่ป่าเศรษฐกิจ</w:t>
            </w:r>
            <w:r w:rsidR="00B16A36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 xml:space="preserve">เพื่อการใช้ประโยชน์ พื้นที่สีเขียวในเมืองและชนบท รวมทั้งป่าในเมืองและชุมชนเพื่อการเรียนรู้พักผ่อนหย่อนใจ </w:t>
            </w:r>
            <w:r w:rsidR="00B84291" w:rsidRPr="003F234A">
              <w:rPr>
                <w:rFonts w:eastAsia="Times New Roman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(ร้อยละของพื้นที่ทั้ง ประเทศ)</w:t>
            </w:r>
          </w:p>
        </w:tc>
        <w:tc>
          <w:tcPr>
            <w:tcW w:w="2197" w:type="dxa"/>
          </w:tcPr>
          <w:p w14:paraId="4EFFF4F6" w14:textId="77777777" w:rsidR="00F61DA2" w:rsidRPr="003F234A" w:rsidRDefault="00F61DA2" w:rsidP="003F234A">
            <w:pPr>
              <w:ind w:left="176" w:hanging="142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สัดส่วนพื้นที่สีเข</w:t>
            </w:r>
            <w:r w:rsidR="00ED0C69">
              <w:rPr>
                <w:rFonts w:eastAsia="Times New Roman" w:hint="cs"/>
                <w:color w:val="000000" w:themeColor="text1"/>
                <w:cs/>
              </w:rPr>
              <w:t>ียว</w:t>
            </w:r>
            <w:r w:rsidRPr="003F234A">
              <w:rPr>
                <w:rFonts w:eastAsia="Times New Roman"/>
                <w:color w:val="000000" w:themeColor="text1"/>
                <w:cs/>
              </w:rPr>
              <w:t>พื้นที่เป็น</w:t>
            </w:r>
            <w:r w:rsidRPr="003F234A">
              <w:rPr>
                <w:rFonts w:eastAsia="Times New Roman"/>
                <w:color w:val="000000" w:themeColor="text1"/>
                <w:spacing w:val="-2"/>
                <w:cs/>
              </w:rPr>
              <w:t>ป่</w:t>
            </w:r>
            <w:r w:rsidR="00B16A36">
              <w:rPr>
                <w:rFonts w:eastAsia="Times New Roman" w:hint="cs"/>
                <w:color w:val="000000" w:themeColor="text1"/>
                <w:spacing w:val="-2"/>
                <w:cs/>
              </w:rPr>
              <w:t>า</w:t>
            </w:r>
            <w:r w:rsidRPr="00B16A36">
              <w:rPr>
                <w:rFonts w:eastAsia="Times New Roman"/>
                <w:color w:val="000000" w:themeColor="text1"/>
                <w:cs/>
              </w:rPr>
              <w:t>ธรรมชาติ</w:t>
            </w:r>
            <w:r w:rsidR="00B16A36" w:rsidRPr="00B16A36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B16A36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B16A36">
              <w:rPr>
                <w:rFonts w:eastAsia="Times New Roman"/>
                <w:color w:val="000000" w:themeColor="text1"/>
              </w:rPr>
              <w:t xml:space="preserve"> </w:t>
            </w:r>
            <w:r w:rsidR="006972E6" w:rsidRPr="00B16A36">
              <w:rPr>
                <w:rFonts w:eastAsia="Times New Roman"/>
                <w:color w:val="000000" w:themeColor="text1"/>
                <w:cs/>
              </w:rPr>
              <w:t>๓๒</w:t>
            </w:r>
          </w:p>
          <w:p w14:paraId="4C6560C0" w14:textId="77777777" w:rsidR="00F61DA2" w:rsidRPr="003F234A" w:rsidRDefault="00F61DA2" w:rsidP="003F234A">
            <w:pPr>
              <w:jc w:val="center"/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 xml:space="preserve">- พื้นที่ป่าเศรษฐกิจเพื่อการใช้ประโยชน์ </w:t>
            </w:r>
            <w:r w:rsidR="00B16A36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๑๐</w:t>
            </w:r>
            <w:r w:rsidRPr="003F234A">
              <w:rPr>
                <w:rFonts w:eastAsia="Times New Roman"/>
                <w:color w:val="000000" w:themeColor="text1"/>
                <w:cs/>
              </w:rPr>
              <w:t xml:space="preserve"> </w:t>
            </w:r>
            <w:r w:rsidRPr="003F234A">
              <w:rPr>
                <w:rFonts w:eastAsia="Times New Roman"/>
                <w:color w:val="000000" w:themeColor="text1"/>
                <w:cs/>
              </w:rPr>
              <w:br/>
              <w:t>- พื้นที่สีเขียวในเขตเมืองและชนบท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050EB1" w:rsidRPr="003F234A">
              <w:rPr>
                <w:rFonts w:eastAsia="Times New Roman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๒</w:t>
            </w:r>
          </w:p>
        </w:tc>
        <w:tc>
          <w:tcPr>
            <w:tcW w:w="2197" w:type="dxa"/>
          </w:tcPr>
          <w:p w14:paraId="683D885A" w14:textId="77777777" w:rsidR="00F61DA2" w:rsidRPr="003F234A" w:rsidRDefault="00F61DA2" w:rsidP="003F234A">
            <w:pPr>
              <w:ind w:left="-43" w:hanging="34"/>
              <w:jc w:val="center"/>
              <w:rPr>
                <w:rFonts w:eastAsia="Times New Roman"/>
                <w:color w:val="000000" w:themeColor="text1"/>
                <w:spacing w:val="-4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สัดส่วนพื้นที่สีเขีย</w:t>
            </w:r>
            <w:r w:rsidR="00ED0C69">
              <w:rPr>
                <w:rFonts w:eastAsia="Times New Roman" w:hint="cs"/>
                <w:color w:val="000000" w:themeColor="text1"/>
                <w:cs/>
              </w:rPr>
              <w:t>ว</w:t>
            </w:r>
            <w:r w:rsidRPr="003F234A">
              <w:rPr>
                <w:rFonts w:eastAsia="Times New Roman"/>
                <w:color w:val="000000" w:themeColor="text1"/>
                <w:spacing w:val="-4"/>
                <w:cs/>
              </w:rPr>
              <w:t>พื้นที่เป็นป่</w:t>
            </w:r>
            <w:r w:rsidR="00ED0C69">
              <w:rPr>
                <w:rFonts w:eastAsia="Times New Roman" w:hint="cs"/>
                <w:color w:val="000000" w:themeColor="text1"/>
                <w:spacing w:val="-4"/>
                <w:cs/>
              </w:rPr>
              <w:t>า</w:t>
            </w:r>
            <w:r w:rsidRPr="003F234A">
              <w:rPr>
                <w:rFonts w:eastAsia="Times New Roman"/>
                <w:color w:val="000000" w:themeColor="text1"/>
                <w:spacing w:val="-6"/>
                <w:cs/>
              </w:rPr>
              <w:t>ธรรมชาติ ร้อยละ</w:t>
            </w:r>
            <w:r w:rsidR="00ED0C69" w:rsidRPr="003F234A">
              <w:rPr>
                <w:rFonts w:eastAsia="Times New Roman"/>
                <w:color w:val="000000" w:themeColor="text1"/>
                <w:spacing w:val="-6"/>
                <w:cs/>
              </w:rPr>
              <w:t xml:space="preserve"> </w:t>
            </w:r>
            <w:r w:rsidR="006972E6" w:rsidRPr="003F234A">
              <w:rPr>
                <w:rFonts w:eastAsia="Times New Roman"/>
                <w:color w:val="000000" w:themeColor="text1"/>
                <w:spacing w:val="-6"/>
                <w:cs/>
              </w:rPr>
              <w:t>๓๓</w:t>
            </w:r>
          </w:p>
          <w:p w14:paraId="1BA4E666" w14:textId="77777777" w:rsidR="00F61DA2" w:rsidRPr="003F234A" w:rsidRDefault="00F61DA2" w:rsidP="003F234A">
            <w:pPr>
              <w:ind w:left="-43" w:hanging="34"/>
              <w:jc w:val="center"/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พื้นที่ป่าเศรษฐกิจเพื่</w:t>
            </w:r>
            <w:r w:rsidR="00ED0C69">
              <w:rPr>
                <w:rFonts w:eastAsia="Times New Roman" w:hint="cs"/>
                <w:color w:val="000000" w:themeColor="text1"/>
                <w:cs/>
              </w:rPr>
              <w:t>อ</w:t>
            </w:r>
            <w:r w:rsidRPr="003F234A">
              <w:rPr>
                <w:rFonts w:eastAsia="Times New Roman"/>
                <w:color w:val="000000" w:themeColor="text1"/>
                <w:cs/>
              </w:rPr>
              <w:t xml:space="preserve">การใช้ประโยชน์ </w:t>
            </w:r>
            <w:r w:rsidR="00050EB1" w:rsidRPr="003F234A">
              <w:rPr>
                <w:rFonts w:eastAsia="Times New Roman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spacing w:val="-4"/>
                <w:cs/>
              </w:rPr>
              <w:t>ร้อย</w:t>
            </w:r>
            <w:r w:rsidRPr="003F234A">
              <w:rPr>
                <w:rFonts w:eastAsia="Times New Roman"/>
                <w:color w:val="000000" w:themeColor="text1"/>
                <w:cs/>
              </w:rPr>
              <w:t>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๑๒</w:t>
            </w:r>
          </w:p>
          <w:p w14:paraId="20279AA4" w14:textId="77777777" w:rsidR="00F61DA2" w:rsidRPr="003F234A" w:rsidRDefault="00F61DA2" w:rsidP="003F234A">
            <w:pPr>
              <w:ind w:left="-43" w:hanging="34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พื้นที่สีเขียวในเขตเมืองและชนบท</w:t>
            </w:r>
            <w:r w:rsidR="00740403"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050EB1" w:rsidRPr="003F234A">
              <w:rPr>
                <w:rFonts w:eastAsia="Times New Roman"/>
                <w:color w:val="000000" w:themeColor="text1"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๓</w:t>
            </w:r>
          </w:p>
        </w:tc>
        <w:tc>
          <w:tcPr>
            <w:tcW w:w="2197" w:type="dxa"/>
          </w:tcPr>
          <w:p w14:paraId="2A645946" w14:textId="77777777" w:rsidR="00F61DA2" w:rsidRPr="003F234A" w:rsidRDefault="00F61DA2" w:rsidP="003F234A">
            <w:pPr>
              <w:jc w:val="center"/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สัดส่วนพื้นที่สีเขียวพื้นที่เป็นป่าธรรมชาติ 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๓๔</w:t>
            </w:r>
          </w:p>
          <w:p w14:paraId="66C1A825" w14:textId="77777777" w:rsidR="00F61DA2" w:rsidRPr="003F234A" w:rsidRDefault="00F61DA2" w:rsidP="003F234A">
            <w:pPr>
              <w:tabs>
                <w:tab w:val="left" w:pos="3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พื้นที่ป่าเศรษฐกิจเพื่</w:t>
            </w:r>
            <w:r w:rsidR="00462210">
              <w:rPr>
                <w:rFonts w:eastAsia="Times New Roman" w:hint="cs"/>
                <w:color w:val="000000" w:themeColor="text1"/>
                <w:cs/>
              </w:rPr>
              <w:t>อ</w:t>
            </w:r>
            <w:r w:rsidRPr="003F234A">
              <w:rPr>
                <w:rFonts w:eastAsia="Times New Roman"/>
                <w:color w:val="000000" w:themeColor="text1"/>
                <w:cs/>
              </w:rPr>
              <w:t xml:space="preserve">การใช้ประโยชน์ </w:t>
            </w:r>
            <w:r w:rsidR="00B16A36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๑๕</w:t>
            </w:r>
          </w:p>
          <w:p w14:paraId="2E5C8BDA" w14:textId="77777777" w:rsidR="00F61DA2" w:rsidRPr="003F234A" w:rsidRDefault="00F61DA2" w:rsidP="003F234A">
            <w:pPr>
              <w:jc w:val="center"/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 xml:space="preserve">- </w:t>
            </w:r>
            <w:r w:rsidRPr="003F234A">
              <w:rPr>
                <w:rFonts w:eastAsia="Times New Roman"/>
                <w:color w:val="000000" w:themeColor="text1"/>
                <w:spacing w:val="-6"/>
                <w:cs/>
              </w:rPr>
              <w:t>พื้นที่สีเขียวในเข</w:t>
            </w:r>
            <w:r w:rsidR="00462210">
              <w:rPr>
                <w:rFonts w:eastAsia="Times New Roman" w:hint="cs"/>
                <w:color w:val="000000" w:themeColor="text1"/>
                <w:spacing w:val="-6"/>
                <w:cs/>
              </w:rPr>
              <w:t>ต</w:t>
            </w:r>
            <w:r w:rsidRPr="003F234A">
              <w:rPr>
                <w:rFonts w:eastAsia="Times New Roman"/>
                <w:color w:val="000000" w:themeColor="text1"/>
                <w:cs/>
              </w:rPr>
              <w:t>เมืองและชนบท</w:t>
            </w:r>
            <w:r w:rsidR="00462210" w:rsidRPr="003F234A">
              <w:rPr>
                <w:rFonts w:eastAsia="Times New Roman"/>
                <w:color w:val="000000" w:themeColor="text1"/>
                <w:cs/>
              </w:rPr>
              <w:t xml:space="preserve"> </w:t>
            </w:r>
            <w:r w:rsidR="00462210">
              <w:rPr>
                <w:rFonts w:eastAsia="Times New Roman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</w:t>
            </w:r>
            <w:r w:rsidR="00462210" w:rsidRPr="003F234A">
              <w:rPr>
                <w:rFonts w:eastAsia="Times New Roman"/>
                <w:color w:val="000000" w:themeColor="text1"/>
                <w:cs/>
              </w:rPr>
              <w:t>ะ</w:t>
            </w:r>
            <w:r w:rsidR="006972E6" w:rsidRPr="00462210">
              <w:rPr>
                <w:rFonts w:eastAsia="Times New Roman"/>
                <w:color w:val="000000" w:themeColor="text1"/>
                <w:cs/>
              </w:rPr>
              <w:t>๔</w:t>
            </w:r>
          </w:p>
        </w:tc>
        <w:tc>
          <w:tcPr>
            <w:tcW w:w="2198" w:type="dxa"/>
          </w:tcPr>
          <w:p w14:paraId="2F6E0011" w14:textId="77777777" w:rsidR="00462210" w:rsidRPr="00B16A36" w:rsidRDefault="00F61DA2" w:rsidP="00B16A36">
            <w:pPr>
              <w:ind w:left="86" w:hanging="52"/>
              <w:jc w:val="center"/>
              <w:rPr>
                <w:rFonts w:eastAsia="Times New Roman"/>
                <w:color w:val="000000" w:themeColor="text1"/>
                <w:spacing w:val="-6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สัดส่วนพื้นที่สีเขียวพื้นที่</w:t>
            </w:r>
            <w:r w:rsidRPr="003F234A">
              <w:rPr>
                <w:rFonts w:eastAsia="Times New Roman"/>
                <w:color w:val="000000" w:themeColor="text1"/>
                <w:spacing w:val="-6"/>
                <w:cs/>
              </w:rPr>
              <w:t>เป็นป่าธรรมชาติ ร้อยละ</w:t>
            </w:r>
            <w:r w:rsidR="00B16A36">
              <w:rPr>
                <w:rFonts w:eastAsia="Times New Roman" w:hint="cs"/>
                <w:color w:val="000000" w:themeColor="text1"/>
                <w:spacing w:val="-6"/>
                <w:cs/>
              </w:rPr>
              <w:t xml:space="preserve"> </w:t>
            </w:r>
            <w:r w:rsidR="006972E6" w:rsidRPr="003F234A">
              <w:rPr>
                <w:rFonts w:eastAsia="Times New Roman"/>
                <w:color w:val="000000" w:themeColor="text1"/>
                <w:spacing w:val="-6"/>
                <w:cs/>
              </w:rPr>
              <w:t>๓๕</w:t>
            </w:r>
          </w:p>
          <w:p w14:paraId="2A0545CC" w14:textId="77777777" w:rsidR="00462210" w:rsidRPr="003F234A" w:rsidRDefault="00F61DA2" w:rsidP="00B16A36">
            <w:pPr>
              <w:ind w:left="-108" w:firstLine="180"/>
              <w:jc w:val="center"/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พื้นที่ป่าเศรษฐกิจเพื่อกา</w:t>
            </w:r>
            <w:r w:rsidR="00462210">
              <w:rPr>
                <w:rFonts w:eastAsia="Times New Roman" w:hint="cs"/>
                <w:color w:val="000000" w:themeColor="text1"/>
                <w:cs/>
              </w:rPr>
              <w:t>ร</w:t>
            </w:r>
            <w:r w:rsidRPr="003F234A">
              <w:rPr>
                <w:rFonts w:eastAsia="Times New Roman"/>
                <w:color w:val="000000" w:themeColor="text1"/>
                <w:cs/>
              </w:rPr>
              <w:t xml:space="preserve">ใช้ประโยชน์ </w:t>
            </w:r>
            <w:r w:rsidR="00B16A36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๑๕</w:t>
            </w:r>
          </w:p>
          <w:p w14:paraId="275370BD" w14:textId="77777777" w:rsidR="00F61DA2" w:rsidRPr="003F234A" w:rsidRDefault="00F61DA2" w:rsidP="00B16A36">
            <w:pPr>
              <w:ind w:left="86" w:hanging="62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>- พื้นที่สีเขียวในเขตเมืองและชนบท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B16A36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ร้อยละ</w:t>
            </w:r>
            <w:r w:rsidRPr="003F234A">
              <w:rPr>
                <w:rFonts w:eastAsia="Times New Roman"/>
                <w:color w:val="000000" w:themeColor="text1"/>
              </w:rPr>
              <w:t xml:space="preserve"> </w:t>
            </w:r>
            <w:r w:rsidR="006972E6">
              <w:rPr>
                <w:rFonts w:eastAsia="Times New Roman"/>
                <w:color w:val="000000" w:themeColor="text1"/>
                <w:cs/>
              </w:rPr>
              <w:t>๕</w:t>
            </w:r>
          </w:p>
        </w:tc>
      </w:tr>
    </w:tbl>
    <w:p w14:paraId="1B18A27E" w14:textId="77777777" w:rsidR="001E5F65" w:rsidRPr="00EC3C0B" w:rsidRDefault="001E5F65" w:rsidP="00197CDE">
      <w:pPr>
        <w:spacing w:after="240"/>
        <w:ind w:left="-851"/>
        <w:rPr>
          <w:b/>
          <w:bCs/>
          <w:color w:val="000000" w:themeColor="text1"/>
          <w:sz w:val="36"/>
          <w:szCs w:val="36"/>
        </w:rPr>
      </w:pPr>
    </w:p>
    <w:p w14:paraId="1B1E734C" w14:textId="77777777" w:rsidR="00197CDE" w:rsidRPr="00EC3C0B" w:rsidRDefault="00197CDE">
      <w:pPr>
        <w:rPr>
          <w:b/>
          <w:bCs/>
          <w:color w:val="000000" w:themeColor="text1"/>
          <w:cs/>
        </w:rPr>
      </w:pPr>
      <w:r w:rsidRPr="00EC3C0B">
        <w:rPr>
          <w:b/>
          <w:bCs/>
          <w:color w:val="000000" w:themeColor="text1"/>
          <w:cs/>
        </w:rPr>
        <w:lastRenderedPageBreak/>
        <w:br w:type="page"/>
      </w:r>
    </w:p>
    <w:p w14:paraId="7A39F4EF" w14:textId="77777777" w:rsidR="00FC41C1" w:rsidRPr="00EC3C0B" w:rsidRDefault="00FC41C1" w:rsidP="004C1A3C">
      <w:pPr>
        <w:spacing w:before="120" w:after="120"/>
        <w:ind w:left="2160" w:hanging="481"/>
        <w:rPr>
          <w:color w:val="000000" w:themeColor="text1"/>
          <w:spacing w:val="-8"/>
          <w:cs/>
        </w:rPr>
        <w:sectPr w:rsidR="00FC41C1" w:rsidRPr="00EC3C0B" w:rsidSect="003F234A">
          <w:headerReference w:type="even" r:id="rId21"/>
          <w:headerReference w:type="default" r:id="rId22"/>
          <w:headerReference w:type="first" r:id="rId23"/>
          <w:footerReference w:type="first" r:id="rId24"/>
          <w:pgSz w:w="16838" w:h="11906" w:orient="landscape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1C767C39" w14:textId="77777777" w:rsidR="00333877" w:rsidRPr="00EC3C0B" w:rsidRDefault="004B207D" w:rsidP="00333877">
      <w:pPr>
        <w:ind w:left="567" w:hanging="567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EC3C0B">
        <w:rPr>
          <w:b/>
          <w:bCs/>
          <w:color w:val="000000" w:themeColor="text1"/>
          <w:sz w:val="36"/>
          <w:szCs w:val="36"/>
        </w:rPr>
        <w:t>.</w:t>
      </w:r>
      <w:r w:rsidRPr="00EC3C0B">
        <w:rPr>
          <w:b/>
          <w:bCs/>
          <w:color w:val="000000" w:themeColor="text1"/>
          <w:sz w:val="36"/>
          <w:szCs w:val="36"/>
          <w:cs/>
        </w:rPr>
        <w:t>๒</w:t>
      </w:r>
      <w:r w:rsidRPr="00EC3C0B">
        <w:rPr>
          <w:b/>
          <w:bCs/>
          <w:color w:val="000000" w:themeColor="text1"/>
          <w:sz w:val="36"/>
          <w:szCs w:val="36"/>
          <w:cs/>
        </w:rPr>
        <w:tab/>
      </w:r>
      <w:r w:rsidR="00EC3C0B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0E3399" w:rsidRPr="00EC3C0B">
        <w:rPr>
          <w:b/>
          <w:bCs/>
          <w:color w:val="000000" w:themeColor="text1"/>
          <w:sz w:val="36"/>
          <w:szCs w:val="36"/>
          <w:cs/>
        </w:rPr>
        <w:t>การ</w:t>
      </w:r>
      <w:r w:rsidR="008D48FF" w:rsidRPr="00EC3C0B">
        <w:rPr>
          <w:b/>
          <w:bCs/>
          <w:color w:val="000000" w:themeColor="text1"/>
          <w:sz w:val="36"/>
          <w:szCs w:val="36"/>
          <w:cs/>
        </w:rPr>
        <w:t>สร้างการเติบโตอย่างยั่งยืนบนสังคมเศรษฐกิจภาคทะเล</w:t>
      </w:r>
    </w:p>
    <w:p w14:paraId="088852E1" w14:textId="77777777" w:rsidR="007A633B" w:rsidRPr="00EC3C0B" w:rsidRDefault="007A633B" w:rsidP="007A633B">
      <w:pPr>
        <w:spacing w:before="120"/>
        <w:ind w:firstLine="567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ให้ความสำคัญกับการสร้างการเติบโตของประเทศจากกิจกรรมทางทะเลที่หลากหลายและเป็นมิตร</w:t>
      </w:r>
      <w:r w:rsidR="00565C35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ต่อสิ่งแวดล้อม ควบคู่ไปกับการดูแลฐานทรัพยากรทางทะเลและชายฝั่งทั้งหมด โดยมุ่งเน้นการสร้างและถ่ายทอดองค์ความรู้เรื่องทะเลที่ถูกต้อง พัฒนากลไกคุ้มครองสัตว์ที่มีความสำคัญต่อระบบนิเวศ และมีแผน</w:t>
      </w:r>
      <w:r w:rsidR="00565C35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ในการกำหนดวิธีการจัดการในแต่ละพื้นที่ที่สำคัญทั่วประเทศ เพื่อลดพื้นที่ที่มีปัญหาการกัดเซาะชายฝั่ง</w:t>
      </w:r>
      <w:r w:rsidRPr="00EC3C0B">
        <w:rPr>
          <w:color w:val="000000" w:themeColor="text1"/>
        </w:rPr>
        <w:t xml:space="preserve"> </w:t>
      </w:r>
      <w:r w:rsidRPr="00EC3C0B">
        <w:rPr>
          <w:color w:val="000000" w:themeColor="text1"/>
          <w:cs/>
        </w:rPr>
        <w:t xml:space="preserve">รวมถึงการทำประมงที่คำนึงถึงความสมดุลของฐานทรัพยากรและความสามารถในการรองรับของระบบนิเวศ </w:t>
      </w:r>
    </w:p>
    <w:p w14:paraId="70E02FBE" w14:textId="77777777" w:rsidR="005E6A84" w:rsidRPr="00EC3C0B" w:rsidRDefault="005E6A84" w:rsidP="003F234A">
      <w:pPr>
        <w:spacing w:before="120"/>
        <w:ind w:firstLine="567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๓.๒.๑</w:t>
      </w:r>
      <w:r w:rsidR="00C55360" w:rsidRPr="00EC3C0B">
        <w:rPr>
          <w:b/>
          <w:bCs/>
          <w:color w:val="000000" w:themeColor="text1"/>
          <w:cs/>
        </w:rPr>
        <w:tab/>
      </w:r>
      <w:r w:rsidRPr="00EC3C0B">
        <w:rPr>
          <w:b/>
          <w:bCs/>
          <w:color w:val="000000" w:themeColor="text1"/>
          <w:cs/>
        </w:rPr>
        <w:t>แนวทาง</w:t>
      </w:r>
      <w:r w:rsidR="00F612D8" w:rsidRPr="00EC3C0B">
        <w:rPr>
          <w:b/>
          <w:bCs/>
          <w:color w:val="000000" w:themeColor="text1"/>
          <w:cs/>
        </w:rPr>
        <w:t>การ</w:t>
      </w:r>
      <w:r w:rsidRPr="00EC3C0B">
        <w:rPr>
          <w:b/>
          <w:bCs/>
          <w:color w:val="000000" w:themeColor="text1"/>
          <w:cs/>
        </w:rPr>
        <w:t>พัฒนา</w:t>
      </w:r>
    </w:p>
    <w:p w14:paraId="63947A17" w14:textId="77777777" w:rsidR="003C0A61" w:rsidRPr="00EC3C0B" w:rsidRDefault="00AE34EA" w:rsidP="003F234A">
      <w:pPr>
        <w:spacing w:before="120"/>
        <w:ind w:firstLine="1440"/>
        <w:jc w:val="thaiDistribute"/>
        <w:rPr>
          <w:color w:val="000000" w:themeColor="text1"/>
          <w:cs/>
        </w:rPr>
      </w:pPr>
      <w:r w:rsidRPr="00EC3C0B">
        <w:rPr>
          <w:b/>
          <w:bCs/>
          <w:color w:val="000000" w:themeColor="text1"/>
          <w:cs/>
        </w:rPr>
        <w:t>๑)</w:t>
      </w:r>
      <w:r w:rsidR="007A633B" w:rsidRPr="00EC3C0B">
        <w:rPr>
          <w:b/>
          <w:bCs/>
          <w:color w:val="000000" w:themeColor="text1"/>
          <w:cs/>
        </w:rPr>
        <w:t xml:space="preserve">  </w:t>
      </w:r>
      <w:r w:rsidR="00443996" w:rsidRPr="003F234A">
        <w:rPr>
          <w:b/>
          <w:bCs/>
          <w:color w:val="000000" w:themeColor="text1"/>
          <w:spacing w:val="-4"/>
          <w:cs/>
        </w:rPr>
        <w:t>ปรับปรุงฟื้นฟูและสร้างใหม่ทรัพยากรทางทะเลและชายฝั่งทั้งระบบ</w:t>
      </w:r>
      <w:r w:rsidR="007A633B" w:rsidRPr="003F234A">
        <w:rPr>
          <w:color w:val="000000" w:themeColor="text1"/>
          <w:spacing w:val="-4"/>
          <w:cs/>
        </w:rPr>
        <w:t xml:space="preserve"> โดยการ</w:t>
      </w:r>
      <w:r w:rsidR="00597199" w:rsidRPr="003F234A">
        <w:rPr>
          <w:color w:val="000000" w:themeColor="text1"/>
          <w:spacing w:val="-4"/>
          <w:cs/>
        </w:rPr>
        <w:t>บริหารจัดการ</w:t>
      </w:r>
      <w:r w:rsidR="006047B6" w:rsidRPr="003F234A">
        <w:rPr>
          <w:color w:val="000000" w:themeColor="text1"/>
          <w:spacing w:val="-4"/>
          <w:cs/>
        </w:rPr>
        <w:t>ขยะและของเสียที่</w:t>
      </w:r>
      <w:r w:rsidR="00597199" w:rsidRPr="003F234A">
        <w:rPr>
          <w:color w:val="000000" w:themeColor="text1"/>
          <w:spacing w:val="-4"/>
          <w:cs/>
        </w:rPr>
        <w:t>ปล่อย</w:t>
      </w:r>
      <w:r w:rsidR="006047B6" w:rsidRPr="003F234A">
        <w:rPr>
          <w:color w:val="000000" w:themeColor="text1"/>
          <w:spacing w:val="-4"/>
          <w:cs/>
        </w:rPr>
        <w:t>ลงสู่ทะเลทั้งระบบ ฟื้นฟูและรักษาป่าชายหาดของประเทศและลดปริมาณของเสียโดยเฉพาะขยะพลาสติกที่ลงสู่ทะเล</w:t>
      </w:r>
      <w:r w:rsidR="006047B6" w:rsidRPr="003F234A">
        <w:rPr>
          <w:color w:val="000000" w:themeColor="text1"/>
          <w:spacing w:val="-4"/>
        </w:rPr>
        <w:t xml:space="preserve"> </w:t>
      </w:r>
      <w:r w:rsidR="006047B6" w:rsidRPr="003F234A">
        <w:rPr>
          <w:color w:val="000000" w:themeColor="text1"/>
          <w:spacing w:val="-4"/>
          <w:cs/>
        </w:rPr>
        <w:t xml:space="preserve">การรักษาระบบนิเวศทางทะเลและสัตว์ทะเลหายากและใกล้สูญพันธุ์ที่สำคัญ </w:t>
      </w:r>
      <w:r w:rsidR="00F32C62" w:rsidRPr="003F234A">
        <w:rPr>
          <w:color w:val="000000" w:themeColor="text1"/>
          <w:spacing w:val="-4"/>
          <w:cs/>
        </w:rPr>
        <w:t xml:space="preserve">ปรับปรุงและฟื้นฟูทรัพยากรทางทะเลและชายฝั่งทั้งระบบ </w:t>
      </w:r>
      <w:r w:rsidR="006047B6" w:rsidRPr="003F234A">
        <w:rPr>
          <w:color w:val="000000" w:themeColor="text1"/>
          <w:spacing w:val="-4"/>
          <w:cs/>
        </w:rPr>
        <w:t>โดยรักษาแนวปะการังที่สำคัญและรักษาแหล่งหญ้าทะเลที่สำคัญต่อประมงและสัตว์ทะเลหายาก ตลอดจนรักษาป่าชายเลนที่สำคัญต่อการดูดซับก๊าซเรือนกระจก</w:t>
      </w:r>
      <w:r w:rsidR="006047B6" w:rsidRPr="003F234A">
        <w:rPr>
          <w:color w:val="000000" w:themeColor="text1"/>
          <w:spacing w:val="-4"/>
        </w:rPr>
        <w:t xml:space="preserve"> </w:t>
      </w:r>
      <w:r w:rsidR="006047B6" w:rsidRPr="003F234A">
        <w:rPr>
          <w:color w:val="000000" w:themeColor="text1"/>
          <w:spacing w:val="-4"/>
          <w:cs/>
        </w:rPr>
        <w:t>เพิ่มพื้นที่คุ้มครองทางทะเลให้เป็นไป</w:t>
      </w:r>
      <w:r w:rsidR="00597199" w:rsidRPr="003F234A">
        <w:rPr>
          <w:color w:val="000000" w:themeColor="text1"/>
          <w:spacing w:val="-4"/>
          <w:cs/>
        </w:rPr>
        <w:t>ตามเป้าหมายการพัฒนาที่ยั่งยืน</w:t>
      </w:r>
      <w:r w:rsidR="0089450E" w:rsidRPr="003F234A">
        <w:rPr>
          <w:color w:val="000000" w:themeColor="text1"/>
          <w:spacing w:val="-4"/>
        </w:rPr>
        <w:t xml:space="preserve"> </w:t>
      </w:r>
      <w:r w:rsidR="006047B6" w:rsidRPr="003F234A">
        <w:rPr>
          <w:color w:val="000000" w:themeColor="text1"/>
          <w:spacing w:val="-4"/>
          <w:cs/>
        </w:rPr>
        <w:t>โดยส่งเสริมการม</w:t>
      </w:r>
      <w:r w:rsidR="00704B7D" w:rsidRPr="003F234A">
        <w:rPr>
          <w:color w:val="000000" w:themeColor="text1"/>
          <w:spacing w:val="-4"/>
          <w:cs/>
        </w:rPr>
        <w:t>ี</w:t>
      </w:r>
      <w:r w:rsidR="006047B6" w:rsidRPr="003F234A">
        <w:rPr>
          <w:color w:val="000000" w:themeColor="text1"/>
          <w:spacing w:val="-4"/>
          <w:cs/>
        </w:rPr>
        <w:t>ส่วนร่วมอย่างแท้จริง</w:t>
      </w:r>
      <w:r w:rsidR="00B95C7B">
        <w:rPr>
          <w:rFonts w:hint="cs"/>
          <w:color w:val="000000" w:themeColor="text1"/>
          <w:spacing w:val="-4"/>
          <w:cs/>
        </w:rPr>
        <w:br/>
      </w:r>
      <w:r w:rsidR="006047B6" w:rsidRPr="003F234A">
        <w:rPr>
          <w:color w:val="000000" w:themeColor="text1"/>
          <w:spacing w:val="-4"/>
          <w:cs/>
        </w:rPr>
        <w:t>ของภาคเอกชนและประชาชนในการดูแลจัดการพื้นที่ทางทะเลดังกล่าว</w:t>
      </w:r>
      <w:r w:rsidR="00597199" w:rsidRPr="003F234A">
        <w:rPr>
          <w:color w:val="000000" w:themeColor="text1"/>
          <w:spacing w:val="-4"/>
          <w:cs/>
        </w:rPr>
        <w:t xml:space="preserve"> </w:t>
      </w:r>
      <w:r w:rsidR="006047B6" w:rsidRPr="003F234A">
        <w:rPr>
          <w:color w:val="000000" w:themeColor="text1"/>
          <w:spacing w:val="-4"/>
          <w:cs/>
        </w:rPr>
        <w:t>รวมถึงสร้างอ</w:t>
      </w:r>
      <w:r w:rsidR="003C0A61" w:rsidRPr="003F234A">
        <w:rPr>
          <w:color w:val="000000" w:themeColor="text1"/>
          <w:spacing w:val="-4"/>
          <w:cs/>
        </w:rPr>
        <w:t>งค์ความรู้ ระบบติดตา</w:t>
      </w:r>
      <w:r w:rsidR="002D00B9" w:rsidRPr="00EC3C0B">
        <w:rPr>
          <w:color w:val="000000" w:themeColor="text1"/>
          <w:spacing w:val="-4"/>
          <w:cs/>
        </w:rPr>
        <w:t>ม</w:t>
      </w:r>
      <w:r w:rsidR="003C0A61" w:rsidRPr="003F234A">
        <w:rPr>
          <w:color w:val="000000" w:themeColor="text1"/>
          <w:spacing w:val="-4"/>
          <w:cs/>
        </w:rPr>
        <w:t>ตรวจสอบ</w:t>
      </w:r>
      <w:r w:rsidR="006047B6" w:rsidRPr="003F234A">
        <w:rPr>
          <w:color w:val="000000" w:themeColor="text1"/>
          <w:spacing w:val="-4"/>
          <w:cs/>
        </w:rPr>
        <w:t>และประเมินผลที่มีประสิทธิภาพในปัญหาสิ่งแวดล้อม เพื่อลดผลกระทบต่อระบบนิเวศ สัตว์ทะเล</w:t>
      </w:r>
      <w:r w:rsidR="000A3971" w:rsidRPr="00EC3C0B">
        <w:rPr>
          <w:color w:val="000000" w:themeColor="text1"/>
          <w:spacing w:val="-4"/>
          <w:cs/>
        </w:rPr>
        <w:br/>
      </w:r>
      <w:r w:rsidR="006047B6" w:rsidRPr="003F234A">
        <w:rPr>
          <w:color w:val="000000" w:themeColor="text1"/>
          <w:spacing w:val="-4"/>
          <w:cs/>
        </w:rPr>
        <w:t>หายาก ห่วงโซ่อาหาร และคุณภาพอาหารทะเล และเร่งส่งเสริมการเรียนการสอน เพื่อสร้าง</w:t>
      </w:r>
      <w:r w:rsidR="002479A2" w:rsidRPr="003F234A">
        <w:rPr>
          <w:color w:val="000000" w:themeColor="text1"/>
          <w:spacing w:val="-4"/>
          <w:cs/>
        </w:rPr>
        <w:t>และประยุกต์</w:t>
      </w:r>
      <w:r w:rsidR="003913ED">
        <w:rPr>
          <w:rFonts w:hint="cs"/>
          <w:color w:val="000000" w:themeColor="text1"/>
          <w:spacing w:val="-4"/>
          <w:cs/>
        </w:rPr>
        <w:br/>
      </w:r>
      <w:r w:rsidR="002479A2" w:rsidRPr="003F234A">
        <w:rPr>
          <w:color w:val="000000" w:themeColor="text1"/>
          <w:spacing w:val="-4"/>
          <w:cs/>
        </w:rPr>
        <w:t>ใช้</w:t>
      </w:r>
      <w:r w:rsidR="006047B6" w:rsidRPr="003F234A">
        <w:rPr>
          <w:color w:val="000000" w:themeColor="text1"/>
          <w:spacing w:val="-4"/>
          <w:cs/>
        </w:rPr>
        <w:t>องค์ความรู้พื้นฐานต่า</w:t>
      </w:r>
      <w:r w:rsidR="000A3971" w:rsidRPr="00EC3C0B">
        <w:rPr>
          <w:color w:val="000000" w:themeColor="text1"/>
          <w:spacing w:val="-4"/>
          <w:cs/>
        </w:rPr>
        <w:t xml:space="preserve">ง </w:t>
      </w:r>
      <w:r w:rsidR="006047B6" w:rsidRPr="003F234A">
        <w:rPr>
          <w:color w:val="000000" w:themeColor="text1"/>
          <w:spacing w:val="-4"/>
          <w:cs/>
        </w:rPr>
        <w:t>ๆ ทางทะเล</w:t>
      </w:r>
    </w:p>
    <w:p w14:paraId="521CBE1D" w14:textId="77777777" w:rsidR="00687E5D" w:rsidRPr="008D638A" w:rsidRDefault="000357F3" w:rsidP="008D638A">
      <w:pPr>
        <w:spacing w:before="120"/>
        <w:ind w:firstLine="1440"/>
        <w:jc w:val="thaiDistribute"/>
        <w:rPr>
          <w:b/>
          <w:bCs/>
          <w:color w:val="000000" w:themeColor="text1"/>
          <w:spacing w:val="-4"/>
          <w:u w:val="dotted"/>
        </w:rPr>
        <w:sectPr w:rsidR="00687E5D" w:rsidRPr="008D638A" w:rsidSect="003F234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40" w:right="1440" w:bottom="1440" w:left="1440" w:header="431" w:footer="788" w:gutter="0"/>
          <w:pgNumType w:fmt="thaiNumbers" w:start="11" w:chapStyle="1"/>
          <w:cols w:space="708"/>
          <w:docGrid w:linePitch="435"/>
        </w:sectPr>
      </w:pPr>
      <w:r w:rsidRPr="00EC3C0B">
        <w:rPr>
          <w:b/>
          <w:bCs/>
          <w:color w:val="000000" w:themeColor="text1"/>
          <w:cs/>
        </w:rPr>
        <w:t>๒</w:t>
      </w:r>
      <w:r w:rsidR="00333877" w:rsidRPr="00EC3C0B">
        <w:rPr>
          <w:b/>
          <w:bCs/>
          <w:color w:val="000000" w:themeColor="text1"/>
          <w:cs/>
        </w:rPr>
        <w:t>)</w:t>
      </w:r>
      <w:r w:rsidR="0000040A" w:rsidRPr="00EC3C0B">
        <w:rPr>
          <w:b/>
          <w:bCs/>
          <w:color w:val="000000" w:themeColor="text1"/>
          <w:cs/>
        </w:rPr>
        <w:t xml:space="preserve">  </w:t>
      </w:r>
      <w:r w:rsidR="00B966CF" w:rsidRPr="003F234A">
        <w:rPr>
          <w:b/>
          <w:bCs/>
          <w:color w:val="000000" w:themeColor="text1"/>
          <w:spacing w:val="-4"/>
          <w:cs/>
        </w:rPr>
        <w:t>พัฒนาและเพิ่มสัดส่วนกิจกรรมทางทะเลที่เป็นมิตรต่อสิ่งแวดล้อม</w:t>
      </w:r>
      <w:r w:rsidR="00B966CF" w:rsidRPr="003F234A">
        <w:rPr>
          <w:color w:val="000000" w:themeColor="text1"/>
          <w:spacing w:val="-4"/>
          <w:cs/>
        </w:rPr>
        <w:t xml:space="preserve"> </w:t>
      </w:r>
      <w:r w:rsidR="00144214" w:rsidRPr="003F234A">
        <w:rPr>
          <w:color w:val="000000" w:themeColor="text1"/>
          <w:spacing w:val="-4"/>
          <w:cs/>
        </w:rPr>
        <w:t>จัดให้มีการ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ท่องเที่ยวทา</w:t>
      </w:r>
      <w:r w:rsidR="00144214" w:rsidRPr="003F234A">
        <w:rPr>
          <w:rFonts w:eastAsia="TH SarabunPSK"/>
          <w:color w:val="000000" w:themeColor="text1"/>
          <w:spacing w:val="-4"/>
          <w:u w:color="C00000"/>
          <w:cs/>
        </w:rPr>
        <w:t>งทะเลที่มีการคำนึงถึงความสามารถ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ในการรองรับของระบบนิเวศ การลดความเหลื่อม</w:t>
      </w:r>
      <w:proofErr w:type="spellStart"/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ลํ้า</w:t>
      </w:r>
      <w:proofErr w:type="spellEnd"/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และดูแลผลประโยชน</w:t>
      </w:r>
      <w:r w:rsidR="00E854F6" w:rsidRPr="003F234A">
        <w:rPr>
          <w:rFonts w:eastAsia="TH SarabunPSK"/>
          <w:color w:val="000000" w:themeColor="text1"/>
          <w:spacing w:val="-4"/>
          <w:u w:color="C00000"/>
          <w:cs/>
        </w:rPr>
        <w:t>์ให้เกิดขึ้นกับประชาชนในพื้นที่</w:t>
      </w:r>
      <w:r w:rsidR="00B966CF" w:rsidRPr="003F234A">
        <w:rPr>
          <w:color w:val="000000" w:themeColor="text1"/>
          <w:spacing w:val="-4"/>
          <w:cs/>
        </w:rPr>
        <w:t>การพัฒนาท่าเรือและการขนส่งทางทะเลทั</w:t>
      </w:r>
      <w:r w:rsidR="00687E5D" w:rsidRPr="003F234A">
        <w:rPr>
          <w:color w:val="000000" w:themeColor="text1"/>
          <w:spacing w:val="-4"/>
          <w:cs/>
        </w:rPr>
        <w:t>้งระบบให้เป็นมิตรต่อสิ่งแวดล้อม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และส่งเสริมให้ประเทศเป็นศูนย์กลางด้านพาณิชย์นาวีของภูมิภาค รวมทั้งพัฒนาการเดินเรือสินค้าตาม</w:t>
      </w:r>
      <w:r w:rsidR="00687E5D" w:rsidRPr="003F234A">
        <w:rPr>
          <w:rFonts w:eastAsia="TH SarabunPSK"/>
          <w:color w:val="000000" w:themeColor="text1"/>
          <w:spacing w:val="-4"/>
          <w:u w:color="C00000"/>
          <w:cs/>
        </w:rPr>
        <w:t>แนวชายฝั่ง</w:t>
      </w:r>
      <w:r w:rsidR="00B95C7B">
        <w:rPr>
          <w:rFonts w:eastAsia="TH SarabunPSK" w:hint="cs"/>
          <w:color w:val="000000" w:themeColor="text1"/>
          <w:spacing w:val="-4"/>
          <w:u w:color="C00000"/>
          <w:cs/>
        </w:rPr>
        <w:br/>
      </w:r>
      <w:r w:rsidR="00687E5D" w:rsidRPr="003F234A">
        <w:rPr>
          <w:rFonts w:eastAsia="TH SarabunPSK"/>
          <w:color w:val="000000" w:themeColor="text1"/>
          <w:spacing w:val="-4"/>
          <w:u w:color="C00000"/>
          <w:cs/>
        </w:rPr>
        <w:t>ให้เติบโตอย่างยั่งยืน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 xml:space="preserve"> ตลอดจนสนับสนุนให้เกิดการเชื่อมต่อเส้นทางเศรษฐกิจสองฟากฝั่งสมุทร</w:t>
      </w:r>
      <w:r w:rsidR="00FD010C" w:rsidRPr="003F234A">
        <w:rPr>
          <w:rFonts w:eastAsia="TH SarabunPSK"/>
          <w:color w:val="000000" w:themeColor="text1"/>
          <w:spacing w:val="-4"/>
          <w:u w:color="C00000"/>
          <w:cs/>
        </w:rPr>
        <w:t xml:space="preserve"> 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ควบคุมและยกเลิกเครื่องมือประมงที่ทำลายล้าง และป้องกันไม่ให้เรือประมงผิดกฎหมาย ทั้งจากภายในและภายนอกประเทศเข้ามาทำการประมงที่ผิดกฎหมาย</w:t>
      </w:r>
      <w:r w:rsidR="00FD010C" w:rsidRPr="003F234A">
        <w:rPr>
          <w:rFonts w:eastAsia="TH SarabunPSK"/>
          <w:color w:val="000000" w:themeColor="text1"/>
          <w:spacing w:val="-4"/>
          <w:u w:color="C00000"/>
          <w:cs/>
        </w:rPr>
        <w:t xml:space="preserve"> 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และส่งเสริมการประเมินทรัพยากรประมง เพื่อใช้ในการวางแผนการบริหารจัดการ</w:t>
      </w:r>
      <w:r w:rsidR="00B95C7B">
        <w:rPr>
          <w:rFonts w:eastAsia="TH SarabunPSK" w:hint="cs"/>
          <w:color w:val="000000" w:themeColor="text1"/>
          <w:spacing w:val="-4"/>
          <w:u w:color="C00000"/>
          <w:cs/>
        </w:rPr>
        <w:br/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ให้สอดคล้องกับศักยภาพ รวมทั้งเร่งพัฒนาการจัดการด้านการเพาะเลี้ยงในทะเล ที่สอดคล้องกับแผนการใช้ประโยชน์เชิงพื้นที่ทางทะเล ตลอดจนการศึกษา</w:t>
      </w:r>
      <w:r w:rsidR="003500E8" w:rsidRPr="003F234A">
        <w:rPr>
          <w:rFonts w:eastAsia="TH SarabunPSK"/>
          <w:color w:val="000000" w:themeColor="text1"/>
          <w:spacing w:val="-4"/>
          <w:u w:color="C00000"/>
          <w:cs/>
        </w:rPr>
        <w:t>และประยุกต์ใช้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นวัตกรรมใหม่</w:t>
      </w:r>
      <w:r w:rsidR="005D5993" w:rsidRPr="003F234A">
        <w:rPr>
          <w:rFonts w:eastAsia="TH SarabunPSK"/>
          <w:color w:val="000000" w:themeColor="text1"/>
          <w:spacing w:val="-4"/>
          <w:u w:color="C00000"/>
          <w:cs/>
        </w:rPr>
        <w:t xml:space="preserve"> </w:t>
      </w:r>
      <w:r w:rsidR="00B966CF" w:rsidRPr="003F234A">
        <w:rPr>
          <w:rFonts w:eastAsia="TH SarabunPSK"/>
          <w:color w:val="000000" w:themeColor="text1"/>
          <w:spacing w:val="-4"/>
          <w:u w:color="C00000"/>
          <w:cs/>
        </w:rPr>
        <w:t>ๆ มาพัฒนาการประมงครบวงจร เพื่อให้ประเทศยังคงเป็นผู้นำด้านการผลิตและส่งออกผลิตภัณฑ์ประมงมูลค่าสูงและเป็นมิตรต่อสิ่งแวดล้อม</w:t>
      </w:r>
      <w:r w:rsidR="006714F9" w:rsidRPr="003F234A">
        <w:rPr>
          <w:color w:val="000000" w:themeColor="text1"/>
          <w:spacing w:val="-4"/>
          <w:sz w:val="28"/>
          <w:szCs w:val="28"/>
          <w:cs/>
        </w:rPr>
        <w:t xml:space="preserve"> </w:t>
      </w:r>
    </w:p>
    <w:p w14:paraId="33B63EBF" w14:textId="77777777" w:rsidR="00A71AAA" w:rsidRPr="00EC3C0B" w:rsidRDefault="00A71AAA" w:rsidP="003F234A">
      <w:pPr>
        <w:tabs>
          <w:tab w:val="left" w:pos="709"/>
        </w:tabs>
        <w:spacing w:after="240"/>
        <w:jc w:val="thaiDistribute"/>
        <w:rPr>
          <w:b/>
          <w:bCs/>
          <w:color w:val="000000" w:themeColor="text1"/>
          <w:sz w:val="22"/>
          <w:szCs w:val="22"/>
        </w:rPr>
      </w:pPr>
      <w:r w:rsidRPr="00EC3C0B">
        <w:rPr>
          <w:b/>
          <w:bCs/>
          <w:color w:val="000000" w:themeColor="text1"/>
          <w:cs/>
        </w:rPr>
        <w:lastRenderedPageBreak/>
        <w:t>๓.๒.๒</w:t>
      </w:r>
      <w:r w:rsidRPr="00EC3C0B">
        <w:rPr>
          <w:b/>
          <w:bCs/>
          <w:color w:val="000000" w:themeColor="text1"/>
          <w:cs/>
        </w:rPr>
        <w:tab/>
        <w:t>เป้าหมายและตัวชี้วัด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1898"/>
        <w:gridCol w:w="2207"/>
        <w:gridCol w:w="2238"/>
        <w:gridCol w:w="2177"/>
        <w:gridCol w:w="2208"/>
      </w:tblGrid>
      <w:tr w:rsidR="008F2816" w:rsidRPr="00EC3C0B" w14:paraId="1834372E" w14:textId="77777777" w:rsidTr="00813F2E">
        <w:trPr>
          <w:tblHeader/>
          <w:jc w:val="center"/>
        </w:trPr>
        <w:tc>
          <w:tcPr>
            <w:tcW w:w="1852" w:type="dxa"/>
            <w:vMerge w:val="restart"/>
            <w:shd w:val="clear" w:color="auto" w:fill="FFFFFF" w:themeFill="background1"/>
            <w:vAlign w:val="center"/>
          </w:tcPr>
          <w:p w14:paraId="7191E18D" w14:textId="77777777" w:rsidR="00B95C98" w:rsidRPr="00EC3C0B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rtl/>
                <w:lang w:bidi="ar-SA"/>
              </w:rPr>
              <w:br w:type="page"/>
            </w:r>
            <w:r w:rsidRPr="00EC3C0B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1898" w:type="dxa"/>
            <w:vMerge w:val="restart"/>
            <w:shd w:val="clear" w:color="auto" w:fill="FFFFFF" w:themeFill="background1"/>
            <w:vAlign w:val="center"/>
          </w:tcPr>
          <w:p w14:paraId="0486D8F6" w14:textId="77777777" w:rsidR="00B95C98" w:rsidRPr="00EC3C0B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830" w:type="dxa"/>
            <w:gridSpan w:val="4"/>
            <w:shd w:val="clear" w:color="auto" w:fill="FFFFFF" w:themeFill="background1"/>
          </w:tcPr>
          <w:p w14:paraId="443DF6DC" w14:textId="77777777" w:rsidR="00B95C98" w:rsidRPr="00EC3C0B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EC3C0B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8F2816" w:rsidRPr="00EC3C0B" w14:paraId="17D174FF" w14:textId="77777777" w:rsidTr="00813F2E">
        <w:trPr>
          <w:tblHeader/>
          <w:jc w:val="center"/>
        </w:trPr>
        <w:tc>
          <w:tcPr>
            <w:tcW w:w="1852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635B0B6" w14:textId="77777777" w:rsidR="00B95C98" w:rsidRPr="00EC3C0B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98" w:type="dxa"/>
            <w:vMerge/>
            <w:shd w:val="clear" w:color="auto" w:fill="F2DBDB" w:themeFill="accent2" w:themeFillTint="33"/>
          </w:tcPr>
          <w:p w14:paraId="74C8F727" w14:textId="77777777" w:rsidR="00B95C98" w:rsidRPr="00EC3C0B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14:paraId="5CBE867B" w14:textId="77777777" w:rsidR="00B95C98" w:rsidRPr="00EC3C0B" w:rsidRDefault="00B95C98" w:rsidP="00932CE4">
            <w:pPr>
              <w:jc w:val="center"/>
              <w:rPr>
                <w:b/>
                <w:bCs/>
              </w:rPr>
            </w:pPr>
            <w:r w:rsidRPr="00EC3C0B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2238" w:type="dxa"/>
            <w:shd w:val="clear" w:color="auto" w:fill="FFFFFF" w:themeFill="background1"/>
          </w:tcPr>
          <w:p w14:paraId="143A0B81" w14:textId="77777777" w:rsidR="00B95C98" w:rsidRPr="00EC3C0B" w:rsidRDefault="00B95C98" w:rsidP="00932CE4">
            <w:pPr>
              <w:jc w:val="center"/>
              <w:rPr>
                <w:b/>
                <w:bCs/>
              </w:rPr>
            </w:pPr>
            <w:r w:rsidRPr="00EC3C0B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177" w:type="dxa"/>
            <w:shd w:val="clear" w:color="auto" w:fill="FFFFFF" w:themeFill="background1"/>
          </w:tcPr>
          <w:p w14:paraId="11D82025" w14:textId="77777777" w:rsidR="00B95C98" w:rsidRPr="00EC3C0B" w:rsidRDefault="00B95C98" w:rsidP="00932CE4">
            <w:pPr>
              <w:jc w:val="center"/>
              <w:rPr>
                <w:b/>
                <w:bCs/>
              </w:rPr>
            </w:pPr>
            <w:r w:rsidRPr="00EC3C0B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2208" w:type="dxa"/>
            <w:shd w:val="clear" w:color="auto" w:fill="FFFFFF" w:themeFill="background1"/>
          </w:tcPr>
          <w:p w14:paraId="2B55DB79" w14:textId="77777777" w:rsidR="00B95C98" w:rsidRPr="00EC3C0B" w:rsidRDefault="00B95C98" w:rsidP="00932CE4">
            <w:pPr>
              <w:jc w:val="center"/>
              <w:rPr>
                <w:b/>
                <w:bCs/>
              </w:rPr>
            </w:pPr>
            <w:r w:rsidRPr="00EC3C0B">
              <w:rPr>
                <w:b/>
                <w:bCs/>
                <w:cs/>
              </w:rPr>
              <w:t>ปี ๒๕๗๖ - ๒๕๘๐</w:t>
            </w:r>
          </w:p>
        </w:tc>
      </w:tr>
      <w:tr w:rsidR="008F2816" w:rsidRPr="00EC3C0B" w14:paraId="3A7043B8" w14:textId="77777777" w:rsidTr="00813F2E">
        <w:trPr>
          <w:jc w:val="center"/>
        </w:trPr>
        <w:tc>
          <w:tcPr>
            <w:tcW w:w="1852" w:type="dxa"/>
            <w:tcBorders>
              <w:bottom w:val="single" w:sz="4" w:space="0" w:color="auto"/>
            </w:tcBorders>
          </w:tcPr>
          <w:p w14:paraId="59820B6A" w14:textId="77777777" w:rsidR="00B95C98" w:rsidRPr="00EC3C0B" w:rsidRDefault="00B95C98" w:rsidP="00707CAE">
            <w:pPr>
              <w:ind w:left="18" w:hanging="18"/>
              <w:rPr>
                <w:rFonts w:eastAsia="Times New Roman"/>
                <w:cs/>
              </w:rPr>
            </w:pPr>
            <w:r w:rsidRPr="00EC3C0B">
              <w:rPr>
                <w:rFonts w:eastAsia="Times New Roman"/>
                <w:cs/>
              </w:rPr>
              <w:t>ความสมบูรณ์ขอ</w:t>
            </w:r>
            <w:r w:rsidR="00ED0C69">
              <w:rPr>
                <w:rFonts w:eastAsia="Times New Roman" w:hint="cs"/>
                <w:cs/>
              </w:rPr>
              <w:t>ง</w:t>
            </w:r>
            <w:r w:rsidRPr="00EC3C0B">
              <w:rPr>
                <w:rFonts w:eastAsia="Times New Roman"/>
                <w:cs/>
              </w:rPr>
              <w:t>ระบบนิเวศทางทะเลเพิ่มขึ้น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6CFCC4DC" w14:textId="77777777" w:rsidR="00B95C98" w:rsidRPr="00EC3C0B" w:rsidRDefault="00B95C98" w:rsidP="00707CAE">
            <w:pPr>
              <w:ind w:left="18" w:hanging="18"/>
              <w:rPr>
                <w:cs/>
              </w:rPr>
            </w:pPr>
            <w:r w:rsidRPr="00EC3C0B">
              <w:rPr>
                <w:cs/>
              </w:rPr>
              <w:t>ดัชนีคุณภาพ</w:t>
            </w:r>
            <w:r w:rsidRPr="003F234A">
              <w:rPr>
                <w:spacing w:val="-2"/>
                <w:cs/>
              </w:rPr>
              <w:t>มหาสมุทร</w:t>
            </w:r>
            <w:r w:rsidR="00ED0C69">
              <w:rPr>
                <w:rFonts w:hint="cs"/>
                <w:spacing w:val="-2"/>
                <w:cs/>
              </w:rPr>
              <w:t xml:space="preserve"> </w:t>
            </w:r>
            <w:r w:rsidRPr="003F234A">
              <w:rPr>
                <w:spacing w:val="-2"/>
                <w:cs/>
              </w:rPr>
              <w:t>(คะแนน)</w:t>
            </w:r>
            <w:r w:rsidRPr="00EC3C0B">
              <w:rPr>
                <w:cs/>
              </w:rPr>
              <w:t xml:space="preserve">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38192695" w14:textId="77777777" w:rsidR="00B95C98" w:rsidRPr="00EC3C0B" w:rsidRDefault="006972E6" w:rsidP="00707CAE">
            <w:pPr>
              <w:ind w:left="18" w:hanging="18"/>
              <w:jc w:val="center"/>
            </w:pPr>
            <w:r>
              <w:rPr>
                <w:cs/>
              </w:rPr>
              <w:t>๗๐</w:t>
            </w:r>
            <w:r w:rsidR="00313B1A" w:rsidRPr="003F234A">
              <w:t xml:space="preserve"> </w:t>
            </w:r>
            <w:r w:rsidR="00313B1A" w:rsidRPr="003F234A">
              <w:rPr>
                <w:cs/>
              </w:rPr>
              <w:t>คะแนน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7E9E2F1" w14:textId="77777777" w:rsidR="00B95C98" w:rsidRPr="00EC3C0B" w:rsidRDefault="006972E6" w:rsidP="00707CAE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๗๒</w:t>
            </w:r>
            <w:r w:rsidR="00313B1A" w:rsidRPr="003F234A">
              <w:rPr>
                <w:cs/>
              </w:rPr>
              <w:t xml:space="preserve"> คะแนน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2B415F6" w14:textId="77777777" w:rsidR="00B95C98" w:rsidRPr="00EC3C0B" w:rsidRDefault="006972E6" w:rsidP="00707CAE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๗๕</w:t>
            </w:r>
            <w:r w:rsidR="00313B1A" w:rsidRPr="003F234A">
              <w:rPr>
                <w:cs/>
              </w:rPr>
              <w:t xml:space="preserve"> คะแนน</w:t>
            </w:r>
          </w:p>
        </w:tc>
        <w:tc>
          <w:tcPr>
            <w:tcW w:w="2208" w:type="dxa"/>
          </w:tcPr>
          <w:p w14:paraId="71BB531C" w14:textId="77777777" w:rsidR="00B95C98" w:rsidRPr="00EC3C0B" w:rsidRDefault="006972E6" w:rsidP="00707CAE">
            <w:pPr>
              <w:ind w:left="18" w:hanging="18"/>
              <w:jc w:val="center"/>
              <w:rPr>
                <w:cs/>
              </w:rPr>
            </w:pPr>
            <w:r>
              <w:rPr>
                <w:cs/>
              </w:rPr>
              <w:t>๗๗</w:t>
            </w:r>
            <w:r w:rsidR="00313B1A" w:rsidRPr="003F234A">
              <w:rPr>
                <w:cs/>
              </w:rPr>
              <w:t xml:space="preserve"> คะแนน</w:t>
            </w:r>
          </w:p>
        </w:tc>
      </w:tr>
    </w:tbl>
    <w:p w14:paraId="7FE2CF11" w14:textId="77777777" w:rsidR="00B966CF" w:rsidRPr="00EC3C0B" w:rsidRDefault="00B966CF" w:rsidP="002442F2">
      <w:pPr>
        <w:spacing w:after="240"/>
        <w:ind w:left="709" w:hanging="709"/>
        <w:jc w:val="thaiDistribute"/>
        <w:rPr>
          <w:b/>
          <w:bCs/>
          <w:color w:val="000000" w:themeColor="text1"/>
          <w:sz w:val="2"/>
          <w:szCs w:val="2"/>
        </w:rPr>
      </w:pPr>
    </w:p>
    <w:p w14:paraId="3B2ECE97" w14:textId="77777777" w:rsidR="00E32D53" w:rsidRDefault="00E32D53" w:rsidP="003F234A">
      <w:pPr>
        <w:spacing w:before="120" w:after="120"/>
        <w:ind w:right="917"/>
        <w:rPr>
          <w:b/>
          <w:bCs/>
          <w:color w:val="000000" w:themeColor="text1"/>
        </w:rPr>
        <w:sectPr w:rsidR="00E32D53" w:rsidSect="00443996">
          <w:pgSz w:w="16838" w:h="11906" w:orient="landscape" w:code="9"/>
          <w:pgMar w:top="1440" w:right="1440" w:bottom="1440" w:left="1440" w:header="431" w:footer="459" w:gutter="0"/>
          <w:pgNumType w:fmt="thaiNumbers" w:chapStyle="1"/>
          <w:cols w:space="708"/>
          <w:docGrid w:linePitch="435"/>
        </w:sectPr>
      </w:pPr>
    </w:p>
    <w:p w14:paraId="0DB843CF" w14:textId="77777777" w:rsidR="00FB19FA" w:rsidRPr="00EC3C0B" w:rsidRDefault="00493007" w:rsidP="003F234A">
      <w:pPr>
        <w:spacing w:after="120"/>
        <w:jc w:val="thaiDistribute"/>
        <w:rPr>
          <w:b/>
          <w:bCs/>
          <w:color w:val="000000" w:themeColor="text1"/>
          <w:sz w:val="36"/>
          <w:szCs w:val="36"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FB19FA" w:rsidRPr="00EC3C0B">
        <w:rPr>
          <w:b/>
          <w:bCs/>
          <w:color w:val="000000" w:themeColor="text1"/>
          <w:sz w:val="36"/>
          <w:szCs w:val="36"/>
        </w:rPr>
        <w:t>.</w:t>
      </w:r>
      <w:r w:rsidR="00FB19FA" w:rsidRPr="00EC3C0B">
        <w:rPr>
          <w:b/>
          <w:bCs/>
          <w:color w:val="000000" w:themeColor="text1"/>
          <w:sz w:val="36"/>
          <w:szCs w:val="36"/>
          <w:cs/>
        </w:rPr>
        <w:t>๓</w:t>
      </w:r>
      <w:r w:rsidR="00FB19FA" w:rsidRPr="00EC3C0B">
        <w:rPr>
          <w:b/>
          <w:bCs/>
          <w:color w:val="000000" w:themeColor="text1"/>
          <w:sz w:val="36"/>
          <w:szCs w:val="36"/>
          <w:cs/>
        </w:rPr>
        <w:tab/>
      </w:r>
      <w:r w:rsidR="00EC3C0B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0E3399" w:rsidRPr="00EC3C0B">
        <w:rPr>
          <w:b/>
          <w:bCs/>
          <w:color w:val="000000" w:themeColor="text1"/>
          <w:sz w:val="36"/>
          <w:szCs w:val="36"/>
          <w:cs/>
        </w:rPr>
        <w:t>การ</w:t>
      </w:r>
      <w:r w:rsidR="00C6775F" w:rsidRPr="00EC3C0B">
        <w:rPr>
          <w:b/>
          <w:bCs/>
          <w:color w:val="000000" w:themeColor="text1"/>
          <w:sz w:val="36"/>
          <w:szCs w:val="36"/>
          <w:cs/>
        </w:rPr>
        <w:t>สร้างการเติบโตอย่างยั่งยืนบนสังคมที่เป็นมิตรต่อสภาพภูมิอากาศ</w:t>
      </w:r>
    </w:p>
    <w:p w14:paraId="710E2494" w14:textId="77777777" w:rsidR="00F34171" w:rsidRPr="00EC3C0B" w:rsidRDefault="00F34171" w:rsidP="003F234A">
      <w:pPr>
        <w:spacing w:before="120"/>
        <w:ind w:firstLine="720"/>
        <w:jc w:val="thaiDistribute"/>
        <w:rPr>
          <w:color w:val="000000" w:themeColor="text1"/>
        </w:rPr>
      </w:pPr>
      <w:r w:rsidRPr="00EC3C0B">
        <w:rPr>
          <w:color w:val="000000" w:themeColor="text1"/>
          <w:cs/>
        </w:rPr>
        <w:t>มุ่งเน้นแนวทางการพัฒนาที่ครอบคลุมทั้งในมิติของการลดก๊าซเรือนกระจก</w:t>
      </w:r>
      <w:r w:rsidR="00007A02" w:rsidRPr="00EC3C0B">
        <w:rPr>
          <w:color w:val="000000" w:themeColor="text1"/>
          <w:cs/>
        </w:rPr>
        <w:t xml:space="preserve"> การปรับตัวต่อผลกระทบจากการเปลี่ยนแปลงสภาพภูมิอากาศ</w:t>
      </w:r>
      <w:r w:rsidR="00007A02" w:rsidRPr="00EC3C0B">
        <w:rPr>
          <w:color w:val="000000" w:themeColor="text1"/>
        </w:rPr>
        <w:t xml:space="preserve"> </w:t>
      </w:r>
      <w:r w:rsidR="00007A02" w:rsidRPr="00EC3C0B">
        <w:rPr>
          <w:color w:val="000000" w:themeColor="text1"/>
          <w:cs/>
        </w:rPr>
        <w:t>มุ่งเป้าสู่การลงทุนที่เป็นมิตรต่อสภาพภูมิอากาศในการพัฒนาโครงสร้าง</w:t>
      </w:r>
      <w:r w:rsidR="00007A02" w:rsidRPr="003F234A">
        <w:rPr>
          <w:color w:val="000000" w:themeColor="text1"/>
          <w:spacing w:val="4"/>
          <w:cs/>
        </w:rPr>
        <w:t>พื้นฐานของภาครัฐและภาคเอกชน</w:t>
      </w:r>
      <w:r w:rsidR="00007A02" w:rsidRPr="003F234A">
        <w:rPr>
          <w:color w:val="000000" w:themeColor="text1"/>
          <w:spacing w:val="4"/>
        </w:rPr>
        <w:t xml:space="preserve"> </w:t>
      </w:r>
      <w:r w:rsidR="00007A02" w:rsidRPr="003F234A">
        <w:rPr>
          <w:color w:val="000000" w:themeColor="text1"/>
          <w:spacing w:val="4"/>
          <w:cs/>
        </w:rPr>
        <w:t>เพื่อสามารถขับเคลื่อนและเสริมสร้างศักยภาพการดำเนินงานเพื่อแก้ไข</w:t>
      </w:r>
      <w:r w:rsidR="00007A02" w:rsidRPr="00EC3C0B">
        <w:rPr>
          <w:color w:val="000000" w:themeColor="text1"/>
          <w:cs/>
        </w:rPr>
        <w:t>ปัญหาการเปลี่ยนแปลงสภาพภูมิอากาศของประเทศได้อย่างยั่งยืน</w:t>
      </w:r>
    </w:p>
    <w:p w14:paraId="469E2D70" w14:textId="77777777" w:rsidR="00FB1802" w:rsidRPr="00EC3C0B" w:rsidRDefault="00C43AAC" w:rsidP="003F234A">
      <w:pPr>
        <w:spacing w:before="120"/>
        <w:ind w:left="1280" w:hanging="560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๓.๓.๑</w:t>
      </w:r>
      <w:r w:rsidR="005B4564" w:rsidRPr="00EC3C0B">
        <w:rPr>
          <w:b/>
          <w:bCs/>
          <w:color w:val="000000" w:themeColor="text1"/>
          <w:cs/>
        </w:rPr>
        <w:tab/>
      </w:r>
      <w:r w:rsidR="005B4564" w:rsidRPr="00EC3C0B">
        <w:rPr>
          <w:b/>
          <w:bCs/>
          <w:color w:val="000000" w:themeColor="text1"/>
          <w:cs/>
        </w:rPr>
        <w:tab/>
      </w:r>
      <w:r w:rsidR="00FB1802" w:rsidRPr="00EC3C0B">
        <w:rPr>
          <w:b/>
          <w:bCs/>
          <w:color w:val="000000" w:themeColor="text1"/>
          <w:cs/>
        </w:rPr>
        <w:t>แนวทาง</w:t>
      </w:r>
      <w:r w:rsidR="00F612D8" w:rsidRPr="00EC3C0B">
        <w:rPr>
          <w:b/>
          <w:bCs/>
          <w:color w:val="000000" w:themeColor="text1"/>
          <w:cs/>
        </w:rPr>
        <w:t>การ</w:t>
      </w:r>
      <w:r w:rsidR="00FB1802" w:rsidRPr="00EC3C0B">
        <w:rPr>
          <w:b/>
          <w:bCs/>
          <w:color w:val="000000" w:themeColor="text1"/>
          <w:cs/>
        </w:rPr>
        <w:t>พัฒนา</w:t>
      </w:r>
    </w:p>
    <w:p w14:paraId="3D41FC47" w14:textId="77777777" w:rsidR="005C6E3F" w:rsidRPr="00EC3C0B" w:rsidRDefault="00BD4C49" w:rsidP="003F234A">
      <w:pPr>
        <w:spacing w:before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๑)</w:t>
      </w:r>
      <w:r w:rsidR="00A3175C" w:rsidRPr="00EC3C0B">
        <w:rPr>
          <w:b/>
          <w:bCs/>
          <w:color w:val="000000" w:themeColor="text1"/>
        </w:rPr>
        <w:t xml:space="preserve">  </w:t>
      </w:r>
      <w:r w:rsidR="00F34171" w:rsidRPr="003F234A">
        <w:rPr>
          <w:b/>
          <w:bCs/>
          <w:color w:val="000000" w:themeColor="text1"/>
          <w:spacing w:val="-2"/>
          <w:cs/>
        </w:rPr>
        <w:t>ลดการปล่อยก๊าซเรือนกระจก</w:t>
      </w:r>
      <w:r w:rsidR="00F34171" w:rsidRPr="003F234A">
        <w:rPr>
          <w:color w:val="000000" w:themeColor="text1"/>
          <w:spacing w:val="-2"/>
          <w:cs/>
        </w:rPr>
        <w:t xml:space="preserve"> </w:t>
      </w:r>
      <w:r w:rsidR="005C6E3F" w:rsidRPr="003F234A">
        <w:rPr>
          <w:color w:val="000000" w:themeColor="text1"/>
          <w:spacing w:val="-2"/>
          <w:cs/>
        </w:rPr>
        <w:t>กำหนดเป้าหมายและแนวทางการลดก๊าซเรือนกระจก</w:t>
      </w:r>
      <w:r w:rsidR="003913ED">
        <w:rPr>
          <w:rFonts w:hint="cs"/>
          <w:color w:val="000000" w:themeColor="text1"/>
          <w:spacing w:val="-2"/>
          <w:cs/>
        </w:rPr>
        <w:br/>
      </w:r>
      <w:r w:rsidR="005C6E3F" w:rsidRPr="003F234A">
        <w:rPr>
          <w:color w:val="000000" w:themeColor="text1"/>
          <w:spacing w:val="-2"/>
          <w:cs/>
        </w:rPr>
        <w:t>ของประเทศในระยะยาวที่สอดคล้องกับการพัฒนาในมิติเศรษฐกิจ สังคม</w:t>
      </w:r>
      <w:r w:rsidR="005D5993" w:rsidRPr="003F234A">
        <w:rPr>
          <w:color w:val="000000" w:themeColor="text1"/>
          <w:spacing w:val="-2"/>
          <w:cs/>
        </w:rPr>
        <w:t xml:space="preserve"> </w:t>
      </w:r>
      <w:r w:rsidR="005C6E3F" w:rsidRPr="003F234A">
        <w:rPr>
          <w:color w:val="000000" w:themeColor="text1"/>
          <w:spacing w:val="-2"/>
          <w:cs/>
        </w:rPr>
        <w:t>และสิ่งแวดล้อมอย่างยั่งยืน</w:t>
      </w:r>
      <w:r w:rsidR="00B33FFA" w:rsidRPr="003F234A">
        <w:rPr>
          <w:color w:val="000000" w:themeColor="text1"/>
          <w:spacing w:val="-2"/>
          <w:cs/>
        </w:rPr>
        <w:t xml:space="preserve"> </w:t>
      </w:r>
      <w:r w:rsidR="005C6E3F" w:rsidRPr="003F234A">
        <w:rPr>
          <w:color w:val="000000" w:themeColor="text1"/>
          <w:spacing w:val="-2"/>
          <w:cs/>
        </w:rPr>
        <w:t>พัฒนาระบบฐานข้อมูลกลางเพื่อสนับสนุนการดำเนินงานด้านการลดก๊าซเรือนกระจกของประเทศอย่างมีประสิทธิภาพ รวมทั้งพัฒนาระบบการรายงานข้อมูลและระบบติดตามประเมินผลการลดก๊าซเรือนกระจกที่ครอบคลุมทุกสาขา โดยมีความเชื่อมโยงของเครือข่ายข้อมูลในทุกภาคส่วน</w:t>
      </w:r>
      <w:r w:rsidR="00B33FFA" w:rsidRPr="003F234A">
        <w:rPr>
          <w:color w:val="000000" w:themeColor="text1"/>
          <w:spacing w:val="-2"/>
          <w:cs/>
        </w:rPr>
        <w:t xml:space="preserve"> </w:t>
      </w:r>
      <w:r w:rsidR="005C6E3F" w:rsidRPr="003F234A">
        <w:rPr>
          <w:color w:val="000000" w:themeColor="text1"/>
          <w:spacing w:val="-2"/>
          <w:cs/>
        </w:rPr>
        <w:t>ดำเนินงานตามแนวทางการลดก๊าซเรือนกระจกในสาขาพลังงานและขนส่ง กระบวนการอุตสาหกรรมและการใช้ผลิตภัณฑ์ และการจัดการของเสีย เช่น เพิ่มสัดส่วน</w:t>
      </w:r>
      <w:r w:rsidR="008D638A">
        <w:rPr>
          <w:rFonts w:hint="cs"/>
          <w:color w:val="000000" w:themeColor="text1"/>
          <w:spacing w:val="-2"/>
          <w:cs/>
        </w:rPr>
        <w:br/>
      </w:r>
      <w:r w:rsidR="005C6E3F" w:rsidRPr="003F234A">
        <w:rPr>
          <w:color w:val="000000" w:themeColor="text1"/>
          <w:spacing w:val="-2"/>
          <w:cs/>
        </w:rPr>
        <w:t>การใช้พลังงานทดแทน พัฒนาระบบโครงสร้างพื้นฐานและการจัดการคมนาคม ปรับเปลี่ยนกระบวนการผลิต</w:t>
      </w:r>
      <w:r w:rsidR="008D638A">
        <w:rPr>
          <w:rFonts w:hint="cs"/>
          <w:color w:val="000000" w:themeColor="text1"/>
          <w:spacing w:val="-2"/>
          <w:cs/>
        </w:rPr>
        <w:br/>
      </w:r>
      <w:r w:rsidR="005C6E3F" w:rsidRPr="003F234A">
        <w:rPr>
          <w:color w:val="000000" w:themeColor="text1"/>
          <w:spacing w:val="-2"/>
          <w:cs/>
        </w:rPr>
        <w:t>ทางอุตสาหกรรมแบบปล่อยคาร์บอนต่ำ ลดการเกิดของเสีย เป็นต้น</w:t>
      </w:r>
    </w:p>
    <w:p w14:paraId="2777FA6C" w14:textId="77777777" w:rsidR="00B33FFA" w:rsidRPr="00EC3C0B" w:rsidRDefault="00BD4C49" w:rsidP="003F234A">
      <w:pPr>
        <w:spacing w:before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๒)</w:t>
      </w:r>
      <w:r w:rsidR="00A3175C" w:rsidRPr="00EC3C0B">
        <w:rPr>
          <w:b/>
          <w:bCs/>
          <w:color w:val="000000" w:themeColor="text1"/>
          <w:cs/>
        </w:rPr>
        <w:t xml:space="preserve">  </w:t>
      </w:r>
      <w:r w:rsidR="00F34171" w:rsidRPr="003F234A">
        <w:rPr>
          <w:b/>
          <w:bCs/>
          <w:color w:val="000000" w:themeColor="text1"/>
          <w:spacing w:val="-2"/>
          <w:cs/>
        </w:rPr>
        <w:t>ปรับตัวเพื่อลดความสูญเสียและเสียหายจากภัยธรรมชาติและผลกระทบจากการเปลี่ยนแปลงสภาพภูมิอากาศ</w:t>
      </w:r>
      <w:r w:rsidR="003B06A1" w:rsidRPr="003F234A">
        <w:rPr>
          <w:b/>
          <w:bCs/>
          <w:color w:val="000000" w:themeColor="text1"/>
          <w:spacing w:val="-2"/>
        </w:rPr>
        <w:t xml:space="preserve"> </w:t>
      </w:r>
      <w:r w:rsidR="00046707" w:rsidRPr="003F234A">
        <w:rPr>
          <w:color w:val="000000" w:themeColor="text1"/>
          <w:spacing w:val="-2"/>
          <w:cs/>
        </w:rPr>
        <w:t>ปรับปรุงการบริหารจัดการพิบัติภัยทั้งระบบ โดยคำนึงถึงปัจจัยกา</w:t>
      </w:r>
      <w:r w:rsidR="00B26AC8" w:rsidRPr="003F234A">
        <w:rPr>
          <w:color w:val="000000" w:themeColor="text1"/>
          <w:spacing w:val="-2"/>
          <w:cs/>
        </w:rPr>
        <w:t>ร</w:t>
      </w:r>
      <w:r w:rsidR="00046707" w:rsidRPr="003F234A">
        <w:rPr>
          <w:color w:val="000000" w:themeColor="text1"/>
          <w:spacing w:val="-2"/>
          <w:cs/>
        </w:rPr>
        <w:t>เปลี่ยนแปลงสภาพภูมิอากาศในระยะยาวรวมทั้งพัฒนาระบบฐานข้อมูล การคาดการณ์สภาพภูมิอากาศและระบบเตือนภัยล่วงหน้าที่รวดเร็ว แม่นยำและมีประสิทธิภาพ</w:t>
      </w:r>
      <w:r w:rsidR="00E625DF" w:rsidRPr="003F234A">
        <w:rPr>
          <w:color w:val="000000" w:themeColor="text1"/>
          <w:spacing w:val="-2"/>
          <w:cs/>
        </w:rPr>
        <w:t xml:space="preserve"> </w:t>
      </w:r>
      <w:r w:rsidR="00046707" w:rsidRPr="003F234A">
        <w:rPr>
          <w:color w:val="000000" w:themeColor="text1"/>
          <w:spacing w:val="-2"/>
          <w:cs/>
        </w:rPr>
        <w:t>บูรณาการประเด็นด้านการปรับตัวต่อการเปลี่ยนแปลงสภาพภูมิอากาศในกระบวนการจัดทำแผนรายสาขาและรายพื้นที่ และมีการดำเนินการและติดตามประเมินผล</w:t>
      </w:r>
      <w:r w:rsidR="008D638A">
        <w:rPr>
          <w:rFonts w:hint="cs"/>
          <w:color w:val="000000" w:themeColor="text1"/>
          <w:spacing w:val="-2"/>
          <w:cs/>
        </w:rPr>
        <w:br/>
      </w:r>
      <w:r w:rsidR="00046707" w:rsidRPr="003F234A">
        <w:rPr>
          <w:color w:val="000000" w:themeColor="text1"/>
          <w:spacing w:val="-2"/>
          <w:cs/>
        </w:rPr>
        <w:t>อย่างต่อเนื่อง</w:t>
      </w:r>
    </w:p>
    <w:p w14:paraId="40CED7C7" w14:textId="77777777" w:rsidR="00453CE2" w:rsidRPr="00EC3C0B" w:rsidRDefault="00885F2E" w:rsidP="003F234A">
      <w:pPr>
        <w:spacing w:before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</w:t>
      </w:r>
      <w:r w:rsidR="00F14B41" w:rsidRPr="00EC3C0B">
        <w:rPr>
          <w:b/>
          <w:bCs/>
          <w:color w:val="000000" w:themeColor="text1"/>
          <w:cs/>
        </w:rPr>
        <w:t>)</w:t>
      </w:r>
      <w:r w:rsidR="00A3175C" w:rsidRPr="00EC3C0B">
        <w:rPr>
          <w:b/>
          <w:bCs/>
          <w:color w:val="000000" w:themeColor="text1"/>
        </w:rPr>
        <w:t xml:space="preserve"> </w:t>
      </w:r>
      <w:r w:rsidR="00FD6B40" w:rsidRPr="003F234A">
        <w:rPr>
          <w:b/>
          <w:bCs/>
          <w:color w:val="000000" w:themeColor="text1"/>
          <w:spacing w:val="-2"/>
          <w:cs/>
        </w:rPr>
        <w:t>มุ่งเป้าสู่การลงทุนที่เป็นมิตรต่อสภาพภูมิอากาศในการพัฒนาโครงสร้างพื้นฐานของภาครัฐและภาคเอกชน</w:t>
      </w:r>
      <w:r w:rsidR="00FD6B40" w:rsidRPr="003F234A">
        <w:rPr>
          <w:b/>
          <w:bCs/>
          <w:color w:val="000000" w:themeColor="text1"/>
          <w:spacing w:val="-2"/>
        </w:rPr>
        <w:t xml:space="preserve"> </w:t>
      </w:r>
      <w:r w:rsidR="00453CE2" w:rsidRPr="003F234A">
        <w:rPr>
          <w:color w:val="000000" w:themeColor="text1"/>
          <w:spacing w:val="-2"/>
          <w:cs/>
        </w:rPr>
        <w:t>พัฒนา</w:t>
      </w:r>
      <w:r w:rsidR="00C474B4" w:rsidRPr="003F234A">
        <w:rPr>
          <w:color w:val="000000" w:themeColor="text1"/>
          <w:spacing w:val="-2"/>
          <w:cs/>
        </w:rPr>
        <w:t>มาตรการ</w:t>
      </w:r>
      <w:r w:rsidR="00453CE2" w:rsidRPr="003F234A">
        <w:rPr>
          <w:color w:val="000000" w:themeColor="text1"/>
          <w:spacing w:val="-2"/>
          <w:cs/>
        </w:rPr>
        <w:t>เพื่อขับเคลื่อนการบริหารจัดการด้านการเปลี่ยนแปลงสภาพภูมิอากาศเพื่อเอื้ออำนวยให้ใช้มาตรการใหม่</w:t>
      </w:r>
      <w:r w:rsidR="00ED6A6F" w:rsidRPr="003F234A">
        <w:rPr>
          <w:color w:val="000000" w:themeColor="text1"/>
          <w:spacing w:val="-2"/>
          <w:cs/>
        </w:rPr>
        <w:t xml:space="preserve"> </w:t>
      </w:r>
      <w:r w:rsidR="00453CE2" w:rsidRPr="003F234A">
        <w:rPr>
          <w:color w:val="000000" w:themeColor="text1"/>
          <w:spacing w:val="-2"/>
          <w:cs/>
        </w:rPr>
        <w:t>ๆ ด้านเศรษฐศาสตร์ การเงิน และการคลัง ในการส่งเสริมและสนับสนุนจูงใจ</w:t>
      </w:r>
      <w:r w:rsidR="00453CE2" w:rsidRPr="00EC3C0B">
        <w:rPr>
          <w:color w:val="000000" w:themeColor="text1"/>
          <w:cs/>
        </w:rPr>
        <w:t>ให้ภาคส่วนที่เกี่ยวข้องสามารถลดการปล่อยก๊าซเรือนกระจกได้อย่างมีประสิทธิภาพ และการปรับตัวรองรับผลกระทบและภัยพิบัติทางธรรมชาติอันเนื่องมาจากการเปลี่ยนแปลงสภาพภูมิอากาศได้อย่างมีประสิทธิผล</w:t>
      </w:r>
      <w:r w:rsidR="00B33FFA" w:rsidRPr="00EC3C0B">
        <w:rPr>
          <w:color w:val="000000" w:themeColor="text1"/>
          <w:cs/>
        </w:rPr>
        <w:t xml:space="preserve"> </w:t>
      </w:r>
      <w:r w:rsidR="00453CE2" w:rsidRPr="00EC3C0B">
        <w:rPr>
          <w:color w:val="000000" w:themeColor="text1"/>
          <w:cs/>
        </w:rPr>
        <w:t>กำหนดให้โครงการลงทุนขนาดใหญ่ของภาครัฐต้องจัดทำการวิเคราะห์และประเมินความเสี่ยงจากกา</w:t>
      </w:r>
      <w:r w:rsidR="001C1038" w:rsidRPr="003F234A">
        <w:rPr>
          <w:color w:val="000000" w:themeColor="text1"/>
          <w:cs/>
        </w:rPr>
        <w:t>ร</w:t>
      </w:r>
      <w:r w:rsidR="00453CE2" w:rsidRPr="00EC3C0B">
        <w:rPr>
          <w:color w:val="000000" w:themeColor="text1"/>
          <w:cs/>
        </w:rPr>
        <w:t>เปลี่ยนแปลงสภาพภูมิอากาศ เพื่อออกแบบโครงการให้สอดคล้องกับสภาพภูมิอากาศในปัจจุบันและ</w:t>
      </w:r>
      <w:r w:rsidR="00B60D1C" w:rsidRPr="00EC3C0B">
        <w:rPr>
          <w:color w:val="000000" w:themeColor="text1"/>
          <w:cs/>
        </w:rPr>
        <w:br/>
      </w:r>
      <w:r w:rsidR="008D638A">
        <w:rPr>
          <w:color w:val="000000" w:themeColor="text1"/>
          <w:cs/>
        </w:rPr>
        <w:t>ในอนาคต รวมทั้ง</w:t>
      </w:r>
      <w:r w:rsidR="00453CE2" w:rsidRPr="00EC3C0B">
        <w:rPr>
          <w:color w:val="000000" w:themeColor="text1"/>
          <w:cs/>
        </w:rPr>
        <w:t>ความเสี่ยงจากภัยพิบัติรูปแบบต่าง</w:t>
      </w:r>
      <w:r w:rsidR="00B60D1C" w:rsidRPr="00EC3C0B">
        <w:rPr>
          <w:color w:val="000000" w:themeColor="text1"/>
          <w:cs/>
        </w:rPr>
        <w:t xml:space="preserve"> </w:t>
      </w:r>
      <w:r w:rsidR="00453CE2" w:rsidRPr="00EC3C0B">
        <w:rPr>
          <w:color w:val="000000" w:themeColor="text1"/>
          <w:cs/>
        </w:rPr>
        <w:t>ๆ ที่เกี่ยวเนื่องกับการเปลี่ยนแปลงสภาพภูมิอากาศ</w:t>
      </w:r>
    </w:p>
    <w:p w14:paraId="5A38BF43" w14:textId="77777777" w:rsidR="00FB1802" w:rsidRPr="00EC3C0B" w:rsidRDefault="00453CE2" w:rsidP="00453CE2">
      <w:pPr>
        <w:spacing w:before="120"/>
        <w:ind w:left="2127" w:hanging="709"/>
        <w:jc w:val="thaiDistribute"/>
        <w:rPr>
          <w:b/>
          <w:bCs/>
          <w:color w:val="000000" w:themeColor="text1"/>
          <w:cs/>
        </w:rPr>
        <w:sectPr w:rsidR="00FB1802" w:rsidRPr="00EC3C0B" w:rsidSect="003F234A">
          <w:headerReference w:type="even" r:id="rId31"/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 w:code="9"/>
          <w:pgMar w:top="1440" w:right="1440" w:bottom="1440" w:left="1440" w:header="431" w:footer="788" w:gutter="0"/>
          <w:pgNumType w:fmt="thaiNumbers" w:start="13" w:chapStyle="1"/>
          <w:cols w:space="708"/>
          <w:docGrid w:linePitch="435"/>
        </w:sectPr>
      </w:pPr>
      <w:r w:rsidRPr="00EC3C0B">
        <w:rPr>
          <w:b/>
          <w:bCs/>
          <w:color w:val="000000" w:themeColor="text1"/>
          <w:cs/>
        </w:rPr>
        <w:t> </w:t>
      </w:r>
    </w:p>
    <w:p w14:paraId="4E0E629A" w14:textId="77777777" w:rsidR="00891EFA" w:rsidRPr="00EC3C0B" w:rsidRDefault="00891EFA" w:rsidP="003F234A">
      <w:pPr>
        <w:tabs>
          <w:tab w:val="left" w:pos="709"/>
        </w:tabs>
        <w:spacing w:before="120" w:after="240"/>
        <w:ind w:right="917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lastRenderedPageBreak/>
        <w:t>๓</w:t>
      </w:r>
      <w:r w:rsidRPr="00EC3C0B">
        <w:rPr>
          <w:b/>
          <w:bCs/>
          <w:color w:val="000000" w:themeColor="text1"/>
        </w:rPr>
        <w:t>.</w:t>
      </w:r>
      <w:r w:rsidRPr="00EC3C0B">
        <w:rPr>
          <w:b/>
          <w:bCs/>
          <w:color w:val="000000" w:themeColor="text1"/>
          <w:cs/>
        </w:rPr>
        <w:t>๓.๒</w:t>
      </w:r>
      <w:r w:rsidR="00B60D1C" w:rsidRPr="00EC3C0B">
        <w:rPr>
          <w:b/>
          <w:bCs/>
          <w:color w:val="000000" w:themeColor="text1"/>
          <w:cs/>
        </w:rPr>
        <w:tab/>
      </w:r>
      <w:r w:rsidRPr="00EC3C0B">
        <w:rPr>
          <w:b/>
          <w:bCs/>
          <w:color w:val="000000" w:themeColor="text1"/>
          <w:cs/>
        </w:rPr>
        <w:t>เป้าหมายและตัวชี้วัด</w:t>
      </w:r>
    </w:p>
    <w:tbl>
      <w:tblPr>
        <w:tblStyle w:val="a3"/>
        <w:tblW w:w="0" w:type="auto"/>
        <w:tblInd w:w="808" w:type="dxa"/>
        <w:tblLayout w:type="fixed"/>
        <w:tblLook w:val="04A0" w:firstRow="1" w:lastRow="0" w:firstColumn="1" w:lastColumn="0" w:noHBand="0" w:noVBand="1"/>
      </w:tblPr>
      <w:tblGrid>
        <w:gridCol w:w="2618"/>
        <w:gridCol w:w="2636"/>
        <w:gridCol w:w="1984"/>
        <w:gridCol w:w="1985"/>
        <w:gridCol w:w="1984"/>
        <w:gridCol w:w="1923"/>
      </w:tblGrid>
      <w:tr w:rsidR="00B95C98" w:rsidRPr="00EC3C0B" w14:paraId="5F53D64E" w14:textId="77777777" w:rsidTr="003F234A">
        <w:trPr>
          <w:tblHeader/>
        </w:trPr>
        <w:tc>
          <w:tcPr>
            <w:tcW w:w="2618" w:type="dxa"/>
            <w:vMerge w:val="restart"/>
            <w:shd w:val="clear" w:color="auto" w:fill="FFFFFF" w:themeFill="background1"/>
            <w:vAlign w:val="center"/>
          </w:tcPr>
          <w:p w14:paraId="18E9920D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636" w:type="dxa"/>
            <w:vMerge w:val="restart"/>
            <w:shd w:val="clear" w:color="auto" w:fill="FFFFFF" w:themeFill="background1"/>
            <w:vAlign w:val="center"/>
          </w:tcPr>
          <w:p w14:paraId="5394C9F9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876" w:type="dxa"/>
            <w:gridSpan w:val="4"/>
            <w:shd w:val="clear" w:color="auto" w:fill="FFFFFF" w:themeFill="background1"/>
          </w:tcPr>
          <w:p w14:paraId="0E1539B7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B95C98" w:rsidRPr="00EC3C0B" w14:paraId="7E017369" w14:textId="77777777" w:rsidTr="003F234A">
        <w:trPr>
          <w:tblHeader/>
        </w:trPr>
        <w:tc>
          <w:tcPr>
            <w:tcW w:w="2618" w:type="dxa"/>
            <w:vMerge/>
            <w:shd w:val="clear" w:color="auto" w:fill="FFFFFF" w:themeFill="background1"/>
          </w:tcPr>
          <w:p w14:paraId="2E514A59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36" w:type="dxa"/>
            <w:vMerge/>
            <w:shd w:val="clear" w:color="auto" w:fill="FFFFFF" w:themeFill="background1"/>
          </w:tcPr>
          <w:p w14:paraId="7F9E1444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E7C7008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๒๕๖๑</w:t>
            </w:r>
            <w:r w:rsidR="00E625DF" w:rsidRPr="003F234A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3F234A">
              <w:rPr>
                <w:b/>
                <w:bCs/>
                <w:color w:val="000000" w:themeColor="text1"/>
                <w:cs/>
              </w:rPr>
              <w:t>- ๒๕๖๕</w:t>
            </w:r>
          </w:p>
        </w:tc>
        <w:tc>
          <w:tcPr>
            <w:tcW w:w="1985" w:type="dxa"/>
            <w:shd w:val="clear" w:color="auto" w:fill="FFFFFF" w:themeFill="background1"/>
          </w:tcPr>
          <w:p w14:paraId="36E2E283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E625DF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1984" w:type="dxa"/>
            <w:shd w:val="clear" w:color="auto" w:fill="FFFFFF" w:themeFill="background1"/>
          </w:tcPr>
          <w:p w14:paraId="39187BF4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E625DF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1923" w:type="dxa"/>
            <w:shd w:val="clear" w:color="auto" w:fill="FFFFFF" w:themeFill="background1"/>
          </w:tcPr>
          <w:p w14:paraId="7B581A9A" w14:textId="77777777" w:rsidR="00B95C98" w:rsidRPr="003F234A" w:rsidRDefault="00B95C98" w:rsidP="00932CE4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833E15" w:rsidRPr="00EC3C0B" w14:paraId="47A7CC8D" w14:textId="77777777" w:rsidTr="00833E15">
        <w:tc>
          <w:tcPr>
            <w:tcW w:w="2618" w:type="dxa"/>
          </w:tcPr>
          <w:p w14:paraId="18B591E3" w14:textId="77777777" w:rsidR="00B95C98" w:rsidRPr="003F234A" w:rsidRDefault="00B95C98" w:rsidP="003F234A">
            <w:pPr>
              <w:rPr>
                <w:rFonts w:eastAsia="Times New Roman"/>
                <w:cs/>
              </w:rPr>
            </w:pPr>
            <w:r w:rsidRPr="003F234A">
              <w:rPr>
                <w:rFonts w:eastAsia="Times New Roman"/>
                <w:cs/>
              </w:rPr>
              <w:t>การปล่อยก๊าซเรือนกระจก</w:t>
            </w:r>
            <w:r w:rsidR="00470777" w:rsidRPr="003F234A">
              <w:rPr>
                <w:rFonts w:eastAsia="Times New Roman"/>
                <w:cs/>
              </w:rPr>
              <w:t>ข</w:t>
            </w:r>
            <w:r w:rsidRPr="003F234A">
              <w:rPr>
                <w:rFonts w:eastAsia="Times New Roman"/>
                <w:cs/>
              </w:rPr>
              <w:t>องประเทศไทยลดลง</w:t>
            </w:r>
          </w:p>
        </w:tc>
        <w:tc>
          <w:tcPr>
            <w:tcW w:w="2636" w:type="dxa"/>
          </w:tcPr>
          <w:p w14:paraId="08AA65FE" w14:textId="77777777" w:rsidR="00B95C98" w:rsidRPr="003F234A" w:rsidRDefault="00B95C98">
            <w:pPr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>ปริมาณการปล่อยก๊าซเรือนกระจกโดยรวมในสาขาพลังงานและขนส่งสาขากระบวนการอุตสาหกรรมและการใช้ผลิตภัณฑ์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>และสาขาการจัดการของเสียลดลง</w:t>
            </w:r>
            <w:r w:rsidRPr="003F234A">
              <w:rPr>
                <w:rFonts w:eastAsia="Times New Roman"/>
              </w:rPr>
              <w:t xml:space="preserve"> (</w:t>
            </w:r>
            <w:r w:rsidRPr="003F234A">
              <w:rPr>
                <w:rFonts w:eastAsia="Times New Roman"/>
                <w:cs/>
              </w:rPr>
              <w:t>ล้านตันคาร์บอนไดออกไซด์)</w:t>
            </w:r>
          </w:p>
        </w:tc>
        <w:tc>
          <w:tcPr>
            <w:tcW w:w="1984" w:type="dxa"/>
          </w:tcPr>
          <w:p w14:paraId="0C17816A" w14:textId="77777777" w:rsidR="00B95C98" w:rsidRPr="003F234A" w:rsidRDefault="00B95C98" w:rsidP="003F234A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>การปล่อยก๊าซ</w:t>
            </w:r>
            <w:r w:rsidR="00AE0BEA" w:rsidRPr="003F234A">
              <w:rPr>
                <w:rFonts w:eastAsia="Times New Roman"/>
                <w:cs/>
              </w:rPr>
              <w:br/>
            </w:r>
            <w:r w:rsidRPr="003F234A">
              <w:rPr>
                <w:rFonts w:eastAsia="Times New Roman"/>
                <w:cs/>
              </w:rPr>
              <w:t>เรือนกระจกลดลงอย่า</w:t>
            </w:r>
            <w:r w:rsidR="00AE0BEA" w:rsidRPr="003F234A">
              <w:rPr>
                <w:rFonts w:eastAsia="Times New Roman"/>
                <w:cs/>
              </w:rPr>
              <w:t>ง</w:t>
            </w:r>
            <w:r w:rsidRPr="003F234A">
              <w:rPr>
                <w:rFonts w:eastAsia="Times New Roman"/>
                <w:cs/>
              </w:rPr>
              <w:t xml:space="preserve">น้อย ร้อยละ </w:t>
            </w:r>
            <w:r w:rsidR="006972E6">
              <w:rPr>
                <w:rFonts w:eastAsia="Times New Roman"/>
                <w:cs/>
              </w:rPr>
              <w:t>๑๒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>จากกรณีปกติ</w:t>
            </w:r>
          </w:p>
        </w:tc>
        <w:tc>
          <w:tcPr>
            <w:tcW w:w="1985" w:type="dxa"/>
          </w:tcPr>
          <w:p w14:paraId="7CCC8590" w14:textId="77777777" w:rsidR="00B95C98" w:rsidRPr="003F234A" w:rsidRDefault="00B95C98" w:rsidP="003F234A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>การปล่อยก๊าซ</w:t>
            </w:r>
            <w:r w:rsidR="00AE0BEA" w:rsidRPr="003F234A">
              <w:rPr>
                <w:rFonts w:eastAsia="Times New Roman"/>
                <w:cs/>
              </w:rPr>
              <w:br/>
            </w:r>
            <w:r w:rsidRPr="003F234A">
              <w:rPr>
                <w:rFonts w:eastAsia="Times New Roman"/>
                <w:cs/>
              </w:rPr>
              <w:t xml:space="preserve">เรือนกระจกลดลงอย่างน้อย ร้อยละ </w:t>
            </w:r>
            <w:r w:rsidR="006972E6">
              <w:rPr>
                <w:rFonts w:eastAsia="Times New Roman"/>
                <w:cs/>
              </w:rPr>
              <w:t>๑๕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>จากกรณีปกติ</w:t>
            </w:r>
          </w:p>
        </w:tc>
        <w:tc>
          <w:tcPr>
            <w:tcW w:w="1984" w:type="dxa"/>
          </w:tcPr>
          <w:p w14:paraId="4D2CDF25" w14:textId="77777777" w:rsidR="00B95C98" w:rsidRPr="003F234A" w:rsidRDefault="00B95C98" w:rsidP="003F234A">
            <w:pPr>
              <w:jc w:val="center"/>
              <w:rPr>
                <w:rFonts w:eastAsia="Times New Roman"/>
                <w:cs/>
              </w:rPr>
            </w:pPr>
            <w:r w:rsidRPr="003F234A">
              <w:rPr>
                <w:rFonts w:eastAsia="Times New Roman"/>
                <w:cs/>
              </w:rPr>
              <w:t>การปล่อยก๊าซ</w:t>
            </w:r>
            <w:r w:rsidR="00AE0BEA" w:rsidRPr="003F234A">
              <w:rPr>
                <w:rFonts w:eastAsia="Times New Roman"/>
                <w:cs/>
              </w:rPr>
              <w:br/>
            </w:r>
            <w:r w:rsidRPr="003F234A">
              <w:rPr>
                <w:rFonts w:eastAsia="Times New Roman"/>
                <w:cs/>
              </w:rPr>
              <w:t>เรือนกระจกลดลงอย่างน้อย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๒๐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>จากกรณีปกติ</w:t>
            </w:r>
          </w:p>
        </w:tc>
        <w:tc>
          <w:tcPr>
            <w:tcW w:w="1923" w:type="dxa"/>
          </w:tcPr>
          <w:p w14:paraId="4D7975C4" w14:textId="77777777" w:rsidR="00B95C98" w:rsidRPr="003F234A" w:rsidRDefault="00B95C98" w:rsidP="003F234A">
            <w:pPr>
              <w:jc w:val="center"/>
              <w:rPr>
                <w:rFonts w:eastAsia="Times New Roman"/>
                <w:cs/>
              </w:rPr>
            </w:pPr>
            <w:r w:rsidRPr="003F234A">
              <w:rPr>
                <w:rFonts w:eastAsia="Times New Roman"/>
                <w:cs/>
              </w:rPr>
              <w:t>การปล่อยก๊าซ</w:t>
            </w:r>
            <w:r w:rsidR="00AE0BEA" w:rsidRPr="003F234A">
              <w:rPr>
                <w:rFonts w:eastAsia="Times New Roman"/>
                <w:cs/>
              </w:rPr>
              <w:br/>
            </w:r>
            <w:r w:rsidRPr="003F234A">
              <w:rPr>
                <w:rFonts w:eastAsia="Times New Roman"/>
                <w:cs/>
              </w:rPr>
              <w:t xml:space="preserve">เรือนกระจกลดลงอย่างน้อย ร้อยละ </w:t>
            </w:r>
            <w:r w:rsidR="006972E6">
              <w:rPr>
                <w:rFonts w:eastAsia="Times New Roman"/>
                <w:cs/>
              </w:rPr>
              <w:t>๒๐</w:t>
            </w:r>
            <w:r w:rsidRPr="003F234A">
              <w:rPr>
                <w:rFonts w:eastAsia="Times New Roman"/>
              </w:rPr>
              <w:t xml:space="preserve"> </w:t>
            </w:r>
            <w:r w:rsidRPr="003F234A">
              <w:rPr>
                <w:rFonts w:eastAsia="Times New Roman"/>
                <w:cs/>
              </w:rPr>
              <w:t>จากกรณีปกติ</w:t>
            </w:r>
          </w:p>
        </w:tc>
      </w:tr>
    </w:tbl>
    <w:p w14:paraId="0B5F09BA" w14:textId="77777777" w:rsidR="00E32D53" w:rsidRDefault="00E32D53" w:rsidP="003F234A">
      <w:pPr>
        <w:spacing w:before="120" w:after="120"/>
        <w:ind w:right="917"/>
        <w:rPr>
          <w:b/>
          <w:bCs/>
          <w:color w:val="000000" w:themeColor="text1"/>
          <w:cs/>
        </w:rPr>
        <w:sectPr w:rsidR="00E32D53" w:rsidSect="003F234A">
          <w:headerReference w:type="even" r:id="rId36"/>
          <w:headerReference w:type="default" r:id="rId37"/>
          <w:headerReference w:type="first" r:id="rId38"/>
          <w:footerReference w:type="first" r:id="rId39"/>
          <w:pgSz w:w="16838" w:h="11906" w:orient="landscape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5804E981" w14:textId="77777777" w:rsidR="00927037" w:rsidRPr="00EC3C0B" w:rsidRDefault="00927037" w:rsidP="003F234A">
      <w:pPr>
        <w:ind w:left="709" w:hanging="709"/>
        <w:jc w:val="thaiDistribute"/>
        <w:rPr>
          <w:b/>
          <w:bCs/>
          <w:color w:val="000000" w:themeColor="text1"/>
          <w:cs/>
        </w:rPr>
      </w:pPr>
      <w:r w:rsidRPr="00EC3C0B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EC3C0B">
        <w:rPr>
          <w:b/>
          <w:bCs/>
          <w:color w:val="000000" w:themeColor="text1"/>
          <w:sz w:val="36"/>
          <w:szCs w:val="36"/>
        </w:rPr>
        <w:t>.</w:t>
      </w:r>
      <w:r w:rsidRPr="00EC3C0B">
        <w:rPr>
          <w:b/>
          <w:bCs/>
          <w:color w:val="000000" w:themeColor="text1"/>
          <w:sz w:val="36"/>
          <w:szCs w:val="36"/>
          <w:cs/>
        </w:rPr>
        <w:t>๔</w:t>
      </w:r>
      <w:r w:rsidRPr="00EC3C0B">
        <w:rPr>
          <w:b/>
          <w:bCs/>
          <w:color w:val="000000" w:themeColor="text1"/>
          <w:sz w:val="36"/>
          <w:szCs w:val="36"/>
          <w:cs/>
        </w:rPr>
        <w:tab/>
      </w:r>
      <w:r w:rsidR="00EC3C0B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090B98" w:rsidRPr="00EC3C0B">
        <w:rPr>
          <w:b/>
          <w:bCs/>
          <w:color w:val="000000" w:themeColor="text1"/>
          <w:sz w:val="36"/>
          <w:szCs w:val="36"/>
          <w:cs/>
        </w:rPr>
        <w:t>การ</w:t>
      </w:r>
      <w:r w:rsidR="009448D6" w:rsidRPr="00EC3C0B">
        <w:rPr>
          <w:b/>
          <w:bCs/>
          <w:color w:val="000000" w:themeColor="text1"/>
          <w:sz w:val="36"/>
          <w:szCs w:val="36"/>
          <w:cs/>
        </w:rPr>
        <w:t>จัดการมลพิษที่มีผลกระทบต่อสิ่งแวดล้อม และสารเคมีในภาคเกษตร</w:t>
      </w:r>
      <w:r w:rsidR="008D638A">
        <w:rPr>
          <w:rFonts w:hint="cs"/>
          <w:b/>
          <w:bCs/>
          <w:color w:val="000000" w:themeColor="text1"/>
          <w:sz w:val="36"/>
          <w:szCs w:val="36"/>
          <w:cs/>
        </w:rPr>
        <w:br/>
      </w:r>
      <w:r w:rsidR="009448D6" w:rsidRPr="00EC3C0B">
        <w:rPr>
          <w:b/>
          <w:bCs/>
          <w:color w:val="000000" w:themeColor="text1"/>
          <w:sz w:val="36"/>
          <w:szCs w:val="36"/>
          <w:cs/>
        </w:rPr>
        <w:t>ทั้งระบบให้เป็นไปตามมาตรฐานสากล</w:t>
      </w:r>
    </w:p>
    <w:p w14:paraId="4F7ED7E6" w14:textId="77777777" w:rsidR="009448D6" w:rsidRPr="003F234A" w:rsidRDefault="00E65D39" w:rsidP="003F234A">
      <w:pPr>
        <w:spacing w:before="120" w:after="60"/>
        <w:ind w:firstLine="709"/>
        <w:jc w:val="thaiDistribute"/>
        <w:rPr>
          <w:color w:val="FF0000"/>
        </w:rPr>
      </w:pPr>
      <w:r w:rsidRPr="00EC3C0B">
        <w:rPr>
          <w:color w:val="000000" w:themeColor="text1"/>
          <w:cs/>
        </w:rPr>
        <w:t>มุ่งเน้นการ</w:t>
      </w:r>
      <w:r w:rsidR="009448D6" w:rsidRPr="00EC3C0B">
        <w:rPr>
          <w:color w:val="000000" w:themeColor="text1"/>
          <w:cs/>
        </w:rPr>
        <w:t>จัดการมลพิษที่แหล่งกำเนิด</w:t>
      </w:r>
      <w:r w:rsidRPr="00EC3C0B">
        <w:rPr>
          <w:color w:val="000000" w:themeColor="text1"/>
          <w:cs/>
        </w:rPr>
        <w:t xml:space="preserve"> </w:t>
      </w:r>
      <w:r w:rsidR="009448D6" w:rsidRPr="00EC3C0B">
        <w:rPr>
          <w:color w:val="000000" w:themeColor="text1"/>
          <w:cs/>
        </w:rPr>
        <w:t xml:space="preserve">โดยคำนึงถึงขีดความสามารถในการรองรับของพื้นที่ </w:t>
      </w:r>
      <w:r w:rsidR="008D638A">
        <w:rPr>
          <w:rFonts w:hint="cs"/>
          <w:color w:val="000000" w:themeColor="text1"/>
          <w:cs/>
        </w:rPr>
        <w:br/>
      </w:r>
      <w:r w:rsidR="009448D6" w:rsidRPr="00EC3C0B">
        <w:rPr>
          <w:color w:val="000000" w:themeColor="text1"/>
          <w:cs/>
        </w:rPr>
        <w:t>และจัดทำระบบการอนุญาตการระบายมลพิษ ลงทุนในโครงสร้างพื้นฐานด้านการจัดการมลพิษ อาทิ ระบบรวบรวมและบำบัดน้ำเสียและกำจัดขยะมูลฝอยที่เหมาะสมกับศักยภาพของพื้นที่</w:t>
      </w:r>
      <w:r w:rsidR="008B5ADB" w:rsidRPr="00EC3C0B">
        <w:rPr>
          <w:color w:val="000000" w:themeColor="text1"/>
          <w:cs/>
        </w:rPr>
        <w:t xml:space="preserve"> การ</w:t>
      </w:r>
      <w:r w:rsidR="009448D6" w:rsidRPr="00EC3C0B">
        <w:rPr>
          <w:color w:val="000000" w:themeColor="text1"/>
          <w:cs/>
        </w:rPr>
        <w:t>ใช้มาตรการ</w:t>
      </w:r>
      <w:r w:rsidR="008D638A">
        <w:rPr>
          <w:rFonts w:hint="cs"/>
          <w:color w:val="000000" w:themeColor="text1"/>
          <w:cs/>
        </w:rPr>
        <w:br/>
      </w:r>
      <w:r w:rsidR="009448D6" w:rsidRPr="00EC3C0B">
        <w:rPr>
          <w:color w:val="000000" w:themeColor="text1"/>
          <w:cs/>
        </w:rPr>
        <w:t>ทางเศรษฐศาสตร์เพื่อการเปลี่ยนแปลงพฤติกรรมของผู้ก่อมลพิษ ส่งเสริมการลดหรือเลิกใช้สารเคมีอันตราย ควบคุม ป้องกันของเสียจากสินค้าจากต่างประเทศ</w:t>
      </w:r>
      <w:r w:rsidRPr="00EC3C0B">
        <w:rPr>
          <w:color w:val="000000" w:themeColor="text1"/>
          <w:cs/>
        </w:rPr>
        <w:t xml:space="preserve"> </w:t>
      </w:r>
      <w:r w:rsidR="009448D6" w:rsidRPr="003F234A">
        <w:rPr>
          <w:cs/>
        </w:rPr>
        <w:t>ส่งเสริมและพัฒนาระบบเทคโนโลยีและนวัตกรรม</w:t>
      </w:r>
      <w:r w:rsidR="008D638A">
        <w:rPr>
          <w:rFonts w:hint="cs"/>
          <w:cs/>
        </w:rPr>
        <w:br/>
      </w:r>
      <w:r w:rsidR="009448D6" w:rsidRPr="003F234A">
        <w:rPr>
          <w:cs/>
        </w:rPr>
        <w:t>การจัดการมลพิษ</w:t>
      </w:r>
    </w:p>
    <w:p w14:paraId="502D6AD2" w14:textId="77777777" w:rsidR="00E120EE" w:rsidRPr="00EC3C0B" w:rsidRDefault="00E120EE" w:rsidP="003F234A">
      <w:pPr>
        <w:spacing w:before="120"/>
        <w:ind w:left="1280" w:hanging="571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๓.๔.๑</w:t>
      </w:r>
      <w:r w:rsidRPr="00EC3C0B">
        <w:rPr>
          <w:color w:val="000000" w:themeColor="text1"/>
          <w:cs/>
        </w:rPr>
        <w:tab/>
      </w:r>
      <w:r w:rsidR="00090B98" w:rsidRPr="00EC3C0B">
        <w:rPr>
          <w:b/>
          <w:bCs/>
          <w:color w:val="000000" w:themeColor="text1"/>
          <w:cs/>
        </w:rPr>
        <w:tab/>
      </w:r>
      <w:r w:rsidRPr="00EC3C0B">
        <w:rPr>
          <w:b/>
          <w:bCs/>
          <w:color w:val="000000" w:themeColor="text1"/>
          <w:cs/>
        </w:rPr>
        <w:t>แนวทาง</w:t>
      </w:r>
      <w:r w:rsidR="00F612D8" w:rsidRPr="00EC3C0B">
        <w:rPr>
          <w:b/>
          <w:bCs/>
          <w:color w:val="000000" w:themeColor="text1"/>
          <w:cs/>
        </w:rPr>
        <w:t>การ</w:t>
      </w:r>
      <w:r w:rsidRPr="00EC3C0B">
        <w:rPr>
          <w:b/>
          <w:bCs/>
          <w:color w:val="000000" w:themeColor="text1"/>
          <w:cs/>
        </w:rPr>
        <w:t>พัฒนา</w:t>
      </w:r>
    </w:p>
    <w:p w14:paraId="7967D313" w14:textId="77777777" w:rsidR="00113CA5" w:rsidRPr="00EC3C0B" w:rsidRDefault="009C59A1" w:rsidP="003F234A">
      <w:pPr>
        <w:spacing w:before="120"/>
        <w:ind w:firstLine="1440"/>
        <w:jc w:val="thaiDistribute"/>
      </w:pPr>
      <w:r w:rsidRPr="00EC3C0B">
        <w:rPr>
          <w:b/>
          <w:bCs/>
          <w:color w:val="000000" w:themeColor="text1"/>
          <w:cs/>
        </w:rPr>
        <w:t>๑)</w:t>
      </w:r>
      <w:r w:rsidR="00362811" w:rsidRPr="00EC3C0B">
        <w:rPr>
          <w:b/>
          <w:bCs/>
          <w:color w:val="000000" w:themeColor="text1"/>
          <w:cs/>
        </w:rPr>
        <w:t xml:space="preserve">  </w:t>
      </w:r>
      <w:r w:rsidR="009448D6" w:rsidRPr="00EC3C0B">
        <w:rPr>
          <w:b/>
          <w:bCs/>
          <w:color w:val="000000" w:themeColor="text1"/>
          <w:cs/>
        </w:rPr>
        <w:t>จัดการคุณภาพน้ำในแหล่งน้ำผิวดิน</w:t>
      </w:r>
      <w:r w:rsidR="00352749" w:rsidRPr="00EC3C0B">
        <w:rPr>
          <w:b/>
          <w:bCs/>
          <w:color w:val="000000" w:themeColor="text1"/>
          <w:cs/>
        </w:rPr>
        <w:t xml:space="preserve"> แหล่งน้ำใต้ดิน</w:t>
      </w:r>
      <w:r w:rsidR="00E65D39" w:rsidRPr="00EC3C0B">
        <w:rPr>
          <w:b/>
          <w:bCs/>
          <w:color w:val="000000" w:themeColor="text1"/>
          <w:cs/>
        </w:rPr>
        <w:t xml:space="preserve"> </w:t>
      </w:r>
      <w:r w:rsidR="009448D6" w:rsidRPr="00EC3C0B">
        <w:rPr>
          <w:b/>
          <w:bCs/>
          <w:color w:val="000000" w:themeColor="text1"/>
          <w:cs/>
        </w:rPr>
        <w:t>และแหล่งน้ำทะเ</w:t>
      </w:r>
      <w:r w:rsidR="00E65D39" w:rsidRPr="00EC3C0B">
        <w:rPr>
          <w:b/>
          <w:bCs/>
          <w:color w:val="000000" w:themeColor="text1"/>
          <w:cs/>
        </w:rPr>
        <w:t>ล</w:t>
      </w:r>
      <w:r w:rsidR="009448D6" w:rsidRPr="00EC3C0B">
        <w:rPr>
          <w:b/>
          <w:bCs/>
          <w:color w:val="000000" w:themeColor="text1"/>
          <w:cs/>
        </w:rPr>
        <w:t>คุณภาพเหมาะสมกับประเภทการใช้ประโยชน์</w:t>
      </w:r>
      <w:r w:rsidR="00762918" w:rsidRPr="00EC3C0B">
        <w:rPr>
          <w:b/>
          <w:bCs/>
          <w:color w:val="000000" w:themeColor="text1"/>
          <w:cs/>
        </w:rPr>
        <w:t xml:space="preserve"> </w:t>
      </w:r>
      <w:r w:rsidR="00AC2905" w:rsidRPr="00EC3C0B">
        <w:rPr>
          <w:cs/>
        </w:rPr>
        <w:t>โดย</w:t>
      </w:r>
      <w:r w:rsidR="009448D6" w:rsidRPr="00EC3C0B">
        <w:rPr>
          <w:cs/>
        </w:rPr>
        <w:t xml:space="preserve">กำหนดแนวทางที่สอดรับกับแนวทางการพัฒนาที่ยั่งยืน </w:t>
      </w:r>
      <w:r w:rsidR="00BE71CC" w:rsidRPr="00EC3C0B">
        <w:rPr>
          <w:cs/>
        </w:rPr>
        <w:br/>
      </w:r>
      <w:r w:rsidR="009448D6" w:rsidRPr="00EC3C0B">
        <w:rPr>
          <w:cs/>
        </w:rPr>
        <w:t>ให้ความสำคัญกับการสร้าง</w:t>
      </w:r>
      <w:r w:rsidR="009448D6" w:rsidRPr="00EC3C0B">
        <w:rPr>
          <w:spacing w:val="-4"/>
          <w:cs/>
        </w:rPr>
        <w:t>ความสมดุลระหว่างเศรษฐกิจ สังคม และสิ่งแวดล้อม ซึ่งต้องพิจารณา</w:t>
      </w:r>
      <w:r w:rsidR="009448D6" w:rsidRPr="00EC3C0B">
        <w:rPr>
          <w:cs/>
        </w:rPr>
        <w:t>สถานการณ์ของประเทศและของโลกที่มีการเปลี่ยนแปลงตลอดเวลา</w:t>
      </w:r>
      <w:r w:rsidR="001B78F2" w:rsidRPr="00EC3C0B">
        <w:rPr>
          <w:cs/>
        </w:rPr>
        <w:t xml:space="preserve"> </w:t>
      </w:r>
      <w:r w:rsidR="00AC2905" w:rsidRPr="00EC3C0B">
        <w:rPr>
          <w:cs/>
        </w:rPr>
        <w:t>มุ่ง</w:t>
      </w:r>
      <w:r w:rsidR="009448D6" w:rsidRPr="00EC3C0B">
        <w:rPr>
          <w:cs/>
        </w:rPr>
        <w:t>เน้นการป้องกันผลกระทบล่วงหน้า โดยการสร้าง</w:t>
      </w:r>
      <w:r w:rsidR="009448D6" w:rsidRPr="003F234A">
        <w:rPr>
          <w:spacing w:val="-6"/>
          <w:cs/>
        </w:rPr>
        <w:t>ระบบภูมิคุ้มกันให้กับทรัพยากรธรรมชาติและสิ่งแวดล้อม โดยเฉพาะพื้นที่ที่มีระบบนิเวศที่เปราะบางและพื้นที่เสี่ยง</w:t>
      </w:r>
      <w:r w:rsidR="009448D6" w:rsidRPr="00EC3C0B">
        <w:rPr>
          <w:cs/>
        </w:rPr>
        <w:t xml:space="preserve"> เพื่อนำมาใช้เป็นแนวทางในการป้องกันความเสียหายที่จะเกิดขึ้น และคำนึงถึงกิจกรรมที่จะก่อให้เกิดความเสี่ยงและเป็นอันตรายต่อสุขภาพอนามัยหรือสิ่งแวดล้อม การลดและควบคุมมลพิษจากแหล่งกำเนิด </w:t>
      </w:r>
      <w:r w:rsidR="001B78F2" w:rsidRPr="00EC3C0B">
        <w:rPr>
          <w:cs/>
        </w:rPr>
        <w:br/>
      </w:r>
      <w:r w:rsidR="009448D6" w:rsidRPr="00EC3C0B">
        <w:rPr>
          <w:cs/>
        </w:rPr>
        <w:t>เป็นหลักการจัดการมลพิษตั้งแต่ต้นทาง และพิจารณาถึงขีดความสามารถในการรองรับมลพิษของแหล่งน้ำ</w:t>
      </w:r>
      <w:r w:rsidR="00AC2905" w:rsidRPr="00EC3C0B">
        <w:rPr>
          <w:cs/>
        </w:rPr>
        <w:t xml:space="preserve"> </w:t>
      </w:r>
      <w:r w:rsidR="009448D6" w:rsidRPr="00EC3C0B">
        <w:rPr>
          <w:cs/>
        </w:rPr>
        <w:t>รวมถึงการประยุกต์ใช้ระบบอนุญาตการระบายมลพิษ และหลักการผู้ก่อมลพิษเป็นผู้จ่าย</w:t>
      </w:r>
    </w:p>
    <w:p w14:paraId="1F198979" w14:textId="77777777" w:rsidR="009448D6" w:rsidRPr="00EC3C0B" w:rsidRDefault="009448D6" w:rsidP="003F234A">
      <w:pPr>
        <w:spacing w:before="120" w:after="120"/>
        <w:ind w:firstLine="1440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๒)</w:t>
      </w:r>
      <w:r w:rsidR="00362811" w:rsidRPr="00EC3C0B">
        <w:rPr>
          <w:b/>
          <w:bCs/>
          <w:color w:val="000000" w:themeColor="text1"/>
          <w:cs/>
        </w:rPr>
        <w:t xml:space="preserve">  </w:t>
      </w:r>
      <w:r w:rsidRPr="00EC3C0B">
        <w:rPr>
          <w:b/>
          <w:bCs/>
          <w:color w:val="000000" w:themeColor="text1"/>
          <w:cs/>
        </w:rPr>
        <w:t>จัดการคุณภาพอากาศ เสียง และความสั่นสะเทือน</w:t>
      </w:r>
      <w:r w:rsidR="00762918" w:rsidRPr="00EC3C0B">
        <w:rPr>
          <w:b/>
          <w:bCs/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>โดยมีแนวทางและเป้าหมาย</w:t>
      </w:r>
      <w:r w:rsidR="00DF5DFA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ที่สอดคล้องกับแนวโน้มสถานการณ์ในอนาคตทั้งในระยะสั้น ปานกลาง และระยะยาว</w:t>
      </w:r>
      <w:r w:rsidR="00113CA5" w:rsidRPr="00EC3C0B">
        <w:rPr>
          <w:color w:val="000000" w:themeColor="text1"/>
          <w:cs/>
        </w:rPr>
        <w:t>ค</w:t>
      </w:r>
      <w:r w:rsidR="00AF6A28" w:rsidRPr="00EC3C0B">
        <w:rPr>
          <w:color w:val="000000" w:themeColor="text1"/>
          <w:cs/>
        </w:rPr>
        <w:t>ร</w:t>
      </w:r>
      <w:r w:rsidR="00113CA5" w:rsidRPr="00EC3C0B">
        <w:rPr>
          <w:color w:val="000000" w:themeColor="text1"/>
          <w:cs/>
        </w:rPr>
        <w:t>อบคลุมถึง</w:t>
      </w:r>
      <w:r w:rsidRPr="00EC3C0B">
        <w:rPr>
          <w:color w:val="000000" w:themeColor="text1"/>
          <w:cs/>
        </w:rPr>
        <w:t>การบริหารจัดการหรือการควบคุมมลพิษจากแหล่งกำเนิดในเชิงพื้นที่ โดยการกำหนดมาตรฐานการควบคุมการระบาย</w:t>
      </w:r>
      <w:r w:rsidRPr="003F234A">
        <w:rPr>
          <w:color w:val="000000" w:themeColor="text1"/>
          <w:spacing w:val="4"/>
          <w:cs/>
        </w:rPr>
        <w:t>มลพิษทางอากาศในรูปของปริมาณรวม และเชิงพื้นที่</w:t>
      </w:r>
      <w:r w:rsidRPr="003F234A">
        <w:rPr>
          <w:color w:val="000000" w:themeColor="text1"/>
          <w:spacing w:val="4"/>
        </w:rPr>
        <w:t xml:space="preserve"> </w:t>
      </w:r>
      <w:r w:rsidRPr="003F234A">
        <w:rPr>
          <w:color w:val="000000" w:themeColor="text1"/>
          <w:spacing w:val="4"/>
          <w:cs/>
        </w:rPr>
        <w:t>และกำหนดให้มีระบบการอนุญาตการระบายมลพิษ</w:t>
      </w:r>
      <w:r w:rsidRPr="00EC3C0B">
        <w:rPr>
          <w:color w:val="000000" w:themeColor="text1"/>
          <w:cs/>
        </w:rPr>
        <w:t xml:space="preserve"> รวมทั้งเร่งรัดการแก้ไขปัญหามลพิษทางอากาศที่ยังเป็นปัญหาเฉพาะพื้นที่</w:t>
      </w:r>
      <w:r w:rsidR="00C81075" w:rsidRPr="00EC3C0B">
        <w:rPr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>สร้างความเข้มแข็งของชุมชนในการติดตามตรวจสอบเฝ้าระวังป้องกันและแก้ไขปัญหามลพิษในพื้นที่ของตนเอง</w:t>
      </w:r>
      <w:r w:rsidR="00C81075" w:rsidRPr="00EC3C0B">
        <w:rPr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>กำหนดมาตรการควบคุมปริมาณการจราจรหรือยานพาหนะในพื้นที่ที่มีการจราจรหนาแน่นหรือพื้นที่เขตเมืองเมื่อเกิดภาวะวิกฤต รวมถึง</w:t>
      </w:r>
      <w:r w:rsidR="00DF5DFA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การพัฒนาระบบฐานข้อมูลกลางด้านคุณภาพอากาศและเสียง เพื่อให้หน่วยงานท้องถิ่นติดตามตรวจวัดคุณภาพอากาศเสียงและความสั่นสะเทือนในพื้นที่ของตนเอง รวมทั้งมีระบบการแจ้งเตือนปัญหามลพิษ</w:t>
      </w:r>
      <w:r w:rsidR="00DF5DFA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ทางอากาศและ</w:t>
      </w:r>
      <w:r w:rsidR="00146B3E" w:rsidRPr="00EC3C0B">
        <w:rPr>
          <w:color w:val="000000" w:themeColor="text1"/>
          <w:cs/>
        </w:rPr>
        <w:t>เ</w:t>
      </w:r>
      <w:r w:rsidRPr="00EC3C0B">
        <w:rPr>
          <w:color w:val="000000" w:themeColor="text1"/>
          <w:cs/>
        </w:rPr>
        <w:t>สียงที่สามารถเข้าถึงและทันเหตุการณ์รวมถึงการป้องกันและลดปัญหามลพิษข้ามแดน</w:t>
      </w:r>
    </w:p>
    <w:p w14:paraId="31BBAD51" w14:textId="77777777" w:rsidR="009448D6" w:rsidRPr="00EC3C0B" w:rsidRDefault="009448D6" w:rsidP="003F234A">
      <w:pPr>
        <w:spacing w:before="120" w:after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๓)</w:t>
      </w:r>
      <w:r w:rsidR="00362811" w:rsidRPr="00EC3C0B">
        <w:rPr>
          <w:b/>
          <w:bCs/>
          <w:color w:val="000000" w:themeColor="text1"/>
          <w:cs/>
        </w:rPr>
        <w:t xml:space="preserve">  </w:t>
      </w:r>
      <w:r w:rsidRPr="00EC3C0B">
        <w:rPr>
          <w:b/>
          <w:bCs/>
          <w:color w:val="000000" w:themeColor="text1"/>
          <w:cs/>
        </w:rPr>
        <w:t>จัดการขยะมูลฝอย มูลฝอยติดเชื้อ ของเสียอันตรายและกากอุตสาหกรรมให้เป็น</w:t>
      </w:r>
      <w:r w:rsidR="00BE71CC" w:rsidRPr="00EC3C0B">
        <w:rPr>
          <w:b/>
          <w:bCs/>
          <w:color w:val="000000" w:themeColor="text1"/>
          <w:cs/>
        </w:rPr>
        <w:br/>
      </w:r>
      <w:r w:rsidRPr="00EC3C0B">
        <w:rPr>
          <w:b/>
          <w:bCs/>
          <w:color w:val="000000" w:themeColor="text1"/>
          <w:cs/>
        </w:rPr>
        <w:t xml:space="preserve">ไปตามมาตรฐานสากล </w:t>
      </w:r>
      <w:r w:rsidRPr="00EC3C0B">
        <w:rPr>
          <w:color w:val="000000" w:themeColor="text1"/>
          <w:cs/>
        </w:rPr>
        <w:t>การจัดการขยะมูลฝอยและของเสียอันตรายของประเทศ กำหนดเป้าหมายและ</w:t>
      </w:r>
      <w:r w:rsidR="00BE71CC" w:rsidRPr="00EC3C0B">
        <w:rPr>
          <w:color w:val="000000" w:themeColor="text1"/>
          <w:cs/>
        </w:rPr>
        <w:br/>
      </w:r>
      <w:r w:rsidRPr="00EC3C0B">
        <w:rPr>
          <w:color w:val="000000" w:themeColor="text1"/>
          <w:cs/>
        </w:rPr>
        <w:t>แนวทางการดำเนินงาน ครอบคลุมขยะชุมชน ของเสียอันตรายชุมชน มูลฝอยติดเชื้อ และกากของเสีย</w:t>
      </w:r>
      <w:r w:rsidRPr="00EC3C0B">
        <w:rPr>
          <w:color w:val="000000" w:themeColor="text1"/>
          <w:cs/>
        </w:rPr>
        <w:lastRenderedPageBreak/>
        <w:t xml:space="preserve">อุตสาหกรรม </w:t>
      </w:r>
      <w:r w:rsidR="008B5ADB" w:rsidRPr="00EC3C0B">
        <w:rPr>
          <w:color w:val="000000" w:themeColor="text1"/>
          <w:cs/>
        </w:rPr>
        <w:t>โดย</w:t>
      </w:r>
      <w:r w:rsidRPr="00EC3C0B">
        <w:rPr>
          <w:color w:val="000000" w:themeColor="text1"/>
          <w:cs/>
        </w:rPr>
        <w:t>ให้ความสำคัญกับการป้องกันและลดมลพิษจากขยะและของเสียอันตรา</w:t>
      </w:r>
      <w:r w:rsidR="006914EF" w:rsidRPr="00EC3C0B">
        <w:rPr>
          <w:color w:val="000000" w:themeColor="text1"/>
          <w:cs/>
        </w:rPr>
        <w:t>ยจากแหล่งกำเนิด การบริหารจัดการ</w:t>
      </w:r>
      <w:r w:rsidRPr="00EC3C0B">
        <w:rPr>
          <w:color w:val="000000" w:themeColor="text1"/>
          <w:cs/>
        </w:rPr>
        <w:t>ควบคุมมลพิษจากการบำบัด กำจัดขย</w:t>
      </w:r>
      <w:r w:rsidR="006914EF" w:rsidRPr="00EC3C0B">
        <w:rPr>
          <w:color w:val="000000" w:themeColor="text1"/>
          <w:cs/>
        </w:rPr>
        <w:t>ะ และของเสียอันตราย โดยปรับปรุง</w:t>
      </w:r>
      <w:r w:rsidRPr="00EC3C0B">
        <w:rPr>
          <w:color w:val="000000" w:themeColor="text1"/>
          <w:cs/>
        </w:rPr>
        <w:t>ฟื้นฟู สถานที่กำจัดขยะให้ดำเนินการถูกต้องตามหลักวิชาการ สนับสนุนการรวมกลุ่มพื้นที่เพื่อจัดการขยะมูลฝอย</w:t>
      </w:r>
      <w:r w:rsidR="00BF69D5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ขององค์กรปกครองส่วนท้องถิ่น ออกประกาศสถานที่กำจัดขยะเป็นแหล่งกำหนดมลพิษ กำหนดให้มีระบบ</w:t>
      </w:r>
      <w:r w:rsidR="00BF69D5">
        <w:rPr>
          <w:rFonts w:hint="cs"/>
          <w:color w:val="000000" w:themeColor="text1"/>
          <w:cs/>
        </w:rPr>
        <w:br/>
      </w:r>
      <w:r w:rsidRPr="00BF69D5">
        <w:rPr>
          <w:color w:val="000000" w:themeColor="text1"/>
          <w:spacing w:val="-6"/>
          <w:cs/>
        </w:rPr>
        <w:t xml:space="preserve">การอนุญาตการระบายมลพิษ และกำหนดมาตรฐานการควบคุมการระบายมลพิษจากสถานที่กำจัดขยะมูลฝอย </w:t>
      </w:r>
      <w:r w:rsidRPr="00EC3C0B">
        <w:rPr>
          <w:color w:val="000000" w:themeColor="text1"/>
          <w:cs/>
        </w:rPr>
        <w:t xml:space="preserve">ส่งเสริมภาคเอกชนร่วมลงทุนด้านการจัดการขยะและของเสียอันตราย </w:t>
      </w:r>
      <w:r w:rsidR="00692E40" w:rsidRPr="00EC3C0B">
        <w:rPr>
          <w:cs/>
        </w:rPr>
        <w:t>รวมทั้งมีมาตรการในการ</w:t>
      </w:r>
      <w:r w:rsidRPr="003F234A">
        <w:rPr>
          <w:cs/>
        </w:rPr>
        <w:t>จัดการซากผลิตภัณฑ์เครื่องใช้ไฟฟ้าและอุปกรณ์อิเล็กทรอนิกส์มาบังคับใช้ ส่งเสริมองค์กรปกครองส่วนท้องถิ่น</w:t>
      </w:r>
      <w:r w:rsidR="00BF69D5">
        <w:rPr>
          <w:rFonts w:hint="cs"/>
          <w:cs/>
        </w:rPr>
        <w:br/>
      </w:r>
      <w:r w:rsidRPr="003F234A">
        <w:rPr>
          <w:cs/>
        </w:rPr>
        <w:t xml:space="preserve">ที่มีศักยภาพดำเนินการจัดการมูลฝอยติดเชื้อแบบศูนย์รวม </w:t>
      </w:r>
      <w:r w:rsidR="002355BC" w:rsidRPr="00EC3C0B">
        <w:rPr>
          <w:color w:val="000000" w:themeColor="text1"/>
          <w:cs/>
        </w:rPr>
        <w:t>การ</w:t>
      </w:r>
      <w:r w:rsidRPr="00EC3C0B">
        <w:rPr>
          <w:color w:val="000000" w:themeColor="text1"/>
          <w:cs/>
        </w:rPr>
        <w:t>วางระบบการจัดการของเสียที่คาดว่าจะเกิดขึ้นจากการพัฒนาเทคโนโลยีหรือผลิตภัณฑ์ใหม่บางประเภทที่คาดจะเป็นปัญหาในอนาคต การจัดการขยะ</w:t>
      </w:r>
      <w:r w:rsidR="00BF69D5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จากการก่อสร้างและการรื้อถอนสิ่งก่อสร้าง</w:t>
      </w:r>
      <w:r w:rsidR="001B78F2" w:rsidRPr="00EC3C0B">
        <w:rPr>
          <w:color w:val="000000" w:themeColor="text1"/>
          <w:cs/>
        </w:rPr>
        <w:t xml:space="preserve"> </w:t>
      </w:r>
      <w:r w:rsidR="00D55EC5" w:rsidRPr="00EC3C0B">
        <w:rPr>
          <w:color w:val="000000" w:themeColor="text1"/>
          <w:cs/>
        </w:rPr>
        <w:t>การ</w:t>
      </w:r>
      <w:r w:rsidRPr="00EC3C0B">
        <w:rPr>
          <w:color w:val="000000" w:themeColor="text1"/>
          <w:cs/>
        </w:rPr>
        <w:t>สร้างกระบวนการรับรู้ให้กับประชาชนเกี่ยวกับปัญหามลพิษจากการจัดการขย</w:t>
      </w:r>
      <w:r w:rsidR="00BF69D5">
        <w:rPr>
          <w:color w:val="000000" w:themeColor="text1"/>
          <w:cs/>
        </w:rPr>
        <w:t>ะและของเสียอันตรายที่ไม่ถูกต้อง</w:t>
      </w:r>
      <w:r w:rsidR="00BF69D5">
        <w:rPr>
          <w:rFonts w:hint="cs"/>
          <w:color w:val="000000" w:themeColor="text1"/>
          <w:cs/>
        </w:rPr>
        <w:t xml:space="preserve"> </w:t>
      </w:r>
      <w:r w:rsidR="00D55EC5" w:rsidRPr="00EC3C0B">
        <w:rPr>
          <w:color w:val="000000" w:themeColor="text1"/>
          <w:cs/>
        </w:rPr>
        <w:t>พร้อมทั้งทบทวนและตรวจสอบ</w:t>
      </w:r>
      <w:r w:rsidR="00EF02E8" w:rsidRPr="00EC3C0B">
        <w:rPr>
          <w:color w:val="000000" w:themeColor="text1"/>
          <w:cs/>
        </w:rPr>
        <w:t>กลไก</w:t>
      </w:r>
      <w:r w:rsidRPr="00EC3C0B">
        <w:rPr>
          <w:color w:val="000000" w:themeColor="text1"/>
          <w:cs/>
        </w:rPr>
        <w:t>การ</w:t>
      </w:r>
      <w:r w:rsidR="00EF02E8" w:rsidRPr="00EC3C0B">
        <w:rPr>
          <w:color w:val="000000" w:themeColor="text1"/>
          <w:cs/>
        </w:rPr>
        <w:t>บริหาร</w:t>
      </w:r>
      <w:r w:rsidRPr="00EC3C0B">
        <w:rPr>
          <w:color w:val="000000" w:themeColor="text1"/>
          <w:cs/>
        </w:rPr>
        <w:t>จัดการขยะของประเทศ</w:t>
      </w:r>
      <w:r w:rsidR="00EF02E8" w:rsidRPr="00EC3C0B">
        <w:rPr>
          <w:color w:val="000000" w:themeColor="text1"/>
          <w:cs/>
        </w:rPr>
        <w:t>ทั้งระบบ</w:t>
      </w:r>
      <w:r w:rsidRPr="00EC3C0B">
        <w:rPr>
          <w:color w:val="000000" w:themeColor="text1"/>
          <w:cs/>
        </w:rPr>
        <w:t xml:space="preserve"> </w:t>
      </w:r>
      <w:r w:rsidR="00EF02E8" w:rsidRPr="00EC3C0B">
        <w:rPr>
          <w:color w:val="000000" w:themeColor="text1"/>
          <w:cs/>
        </w:rPr>
        <w:t>ซึ่งรวมถึงผู้เกี่ยวข้องในทุกภาคส่วน</w:t>
      </w:r>
      <w:r w:rsidRPr="00EC3C0B">
        <w:rPr>
          <w:color w:val="000000" w:themeColor="text1"/>
          <w:cs/>
        </w:rPr>
        <w:t>ตั้งแต่ผู้ผลิต</w:t>
      </w:r>
      <w:r w:rsidR="00C81075" w:rsidRPr="00EC3C0B">
        <w:rPr>
          <w:color w:val="000000" w:themeColor="text1"/>
          <w:cs/>
        </w:rPr>
        <w:t xml:space="preserve"> </w:t>
      </w:r>
      <w:r w:rsidRPr="00EC3C0B">
        <w:rPr>
          <w:color w:val="000000" w:themeColor="text1"/>
          <w:cs/>
        </w:rPr>
        <w:t xml:space="preserve">ผู้นำเข้า ผู้บริการ ผู้บริโภค ผู้กำจัด และหน่วยงานกำกับดูแล การจัดการมูลฝอยติดเชื้อยึดหลักการบริหารจัดการแบบมีส่วนร่วมตามแนวทางประชารัฐ เพื่อร่วมกันแก้ไขปัญหาการจัดการขยะมูลฝอยในภาพรวมของประเทศ บนฐานของความรับผิดชอบตามบทบาทหน้าที่ </w:t>
      </w:r>
    </w:p>
    <w:p w14:paraId="07F4C569" w14:textId="77777777" w:rsidR="00DC54DB" w:rsidRPr="00EC3C0B" w:rsidRDefault="009448D6" w:rsidP="003F234A">
      <w:pPr>
        <w:spacing w:before="120" w:after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๔)</w:t>
      </w:r>
      <w:r w:rsidR="00362811" w:rsidRPr="00EC3C0B">
        <w:rPr>
          <w:b/>
          <w:bCs/>
          <w:color w:val="000000" w:themeColor="text1"/>
          <w:cs/>
        </w:rPr>
        <w:t xml:space="preserve">  </w:t>
      </w:r>
      <w:r w:rsidRPr="003F234A">
        <w:rPr>
          <w:b/>
          <w:bCs/>
          <w:color w:val="000000" w:themeColor="text1"/>
          <w:spacing w:val="-2"/>
          <w:cs/>
        </w:rPr>
        <w:t>จัดการสารเคมีในภาคเกษตรทั้งระบบให้เป็นไปตามมาตรฐานสากล</w:t>
      </w:r>
      <w:r w:rsidRPr="003F234A">
        <w:rPr>
          <w:color w:val="000000" w:themeColor="text1"/>
          <w:spacing w:val="-2"/>
          <w:cs/>
        </w:rPr>
        <w:t xml:space="preserve"> จำกัดการใช้สารเคมีป้องกันและกำจัดศัตรูพืช</w:t>
      </w:r>
      <w:r w:rsidR="00707CAE" w:rsidRPr="003F234A">
        <w:rPr>
          <w:color w:val="000000" w:themeColor="text1"/>
          <w:spacing w:val="-2"/>
        </w:rPr>
        <w:t xml:space="preserve"> </w:t>
      </w:r>
      <w:r w:rsidRPr="003F234A">
        <w:rPr>
          <w:color w:val="000000" w:themeColor="text1"/>
          <w:spacing w:val="-2"/>
          <w:cs/>
        </w:rPr>
        <w:t>ส่งเสริมให้มีการลดและเลิกการใช้สารเคมีป้องกันและกำจัดศัตรูพืช สำหรับการทำการเกษตรทุกประเภทเพื่อป้องกันการปนเปื้อนของสารเคมีป้องกันและกำจัดศัตรูพืชในสิ่งแวดล้อม</w:t>
      </w:r>
      <w:r w:rsidR="00BF69D5">
        <w:rPr>
          <w:rFonts w:hint="cs"/>
          <w:color w:val="000000" w:themeColor="text1"/>
          <w:spacing w:val="-2"/>
          <w:cs/>
        </w:rPr>
        <w:br/>
      </w:r>
      <w:r w:rsidRPr="003F234A">
        <w:rPr>
          <w:color w:val="000000" w:themeColor="text1"/>
          <w:spacing w:val="-2"/>
          <w:cs/>
        </w:rPr>
        <w:t>ในรูปแบบ</w:t>
      </w:r>
      <w:r w:rsidR="00493007" w:rsidRPr="003F234A">
        <w:rPr>
          <w:color w:val="000000" w:themeColor="text1"/>
          <w:spacing w:val="-2"/>
          <w:cs/>
        </w:rPr>
        <w:t>ม</w:t>
      </w:r>
      <w:r w:rsidRPr="003F234A">
        <w:rPr>
          <w:color w:val="000000" w:themeColor="text1"/>
          <w:spacing w:val="-2"/>
          <w:cs/>
        </w:rPr>
        <w:t>าตรฐานสากล ได้แก่</w:t>
      </w:r>
      <w:r w:rsidR="0022579A" w:rsidRPr="003F234A">
        <w:rPr>
          <w:color w:val="000000" w:themeColor="text1"/>
          <w:spacing w:val="-2"/>
          <w:cs/>
        </w:rPr>
        <w:t xml:space="preserve"> </w:t>
      </w:r>
      <w:r w:rsidR="0022579A" w:rsidRPr="003F234A">
        <w:rPr>
          <w:spacing w:val="-2"/>
          <w:cs/>
        </w:rPr>
        <w:t>การปฏิบัติทางการเกษตรที่</w:t>
      </w:r>
      <w:r w:rsidR="0022579A" w:rsidRPr="003F234A">
        <w:rPr>
          <w:color w:val="000000" w:themeColor="text1"/>
          <w:spacing w:val="-2"/>
          <w:cs/>
        </w:rPr>
        <w:t>ดีและเหมาะสม</w:t>
      </w:r>
      <w:r w:rsidRPr="003F234A">
        <w:rPr>
          <w:color w:val="000000" w:themeColor="text1"/>
          <w:spacing w:val="-2"/>
          <w:cs/>
        </w:rPr>
        <w:t xml:space="preserve"> โดย</w:t>
      </w:r>
      <w:r w:rsidR="005B1948" w:rsidRPr="003F234A">
        <w:rPr>
          <w:color w:val="000000" w:themeColor="text1"/>
          <w:spacing w:val="-2"/>
          <w:cs/>
        </w:rPr>
        <w:t>ให้มีข้อกำหนด</w:t>
      </w:r>
      <w:r w:rsidRPr="003F234A">
        <w:rPr>
          <w:color w:val="000000" w:themeColor="text1"/>
          <w:spacing w:val="-2"/>
          <w:cs/>
        </w:rPr>
        <w:t xml:space="preserve">สำหรับการทำเกษตรทุกประเภท เพื่อควบคุมและป้องกันการแพร่กระจายของสารเคมีเกษตรออกสู่สิ่งแวดล้อม ได้แก่ น้ำใต้ดิน แม่น้ำ ลำคลอง </w:t>
      </w:r>
      <w:r w:rsidR="00CD535A" w:rsidRPr="003F234A">
        <w:rPr>
          <w:color w:val="000000" w:themeColor="text1"/>
          <w:spacing w:val="-2"/>
          <w:cs/>
        </w:rPr>
        <w:t xml:space="preserve">แหล่งน้ำทะเล </w:t>
      </w:r>
      <w:r w:rsidRPr="003F234A">
        <w:rPr>
          <w:color w:val="000000" w:themeColor="text1"/>
          <w:spacing w:val="-2"/>
          <w:cs/>
        </w:rPr>
        <w:t>การชะล้างและตกค้างในดินรวมทั้งการฟุ้งกระจายในอากาศ โดยจะต้องเป็นความรับผิดชอบของผู้ผลิต ผู้จัดจำหน่าย และผู้ใช้สารเคมีในการควบคุมป้องกันการ</w:t>
      </w:r>
      <w:r w:rsidR="00493007" w:rsidRPr="003F234A">
        <w:rPr>
          <w:color w:val="000000" w:themeColor="text1"/>
          <w:spacing w:val="-2"/>
          <w:cs/>
        </w:rPr>
        <w:t>แ</w:t>
      </w:r>
      <w:r w:rsidRPr="003F234A">
        <w:rPr>
          <w:color w:val="000000" w:themeColor="text1"/>
          <w:spacing w:val="-2"/>
          <w:cs/>
        </w:rPr>
        <w:t>พร่กระจายของสารเคมีดังกล่าว และรับผิดชอบในการส่งเสริมความรู้และการใช้สารเคมีอย่างถูกต้องและปลอดภัย</w:t>
      </w:r>
    </w:p>
    <w:p w14:paraId="5445FD79" w14:textId="77777777" w:rsidR="00E32D53" w:rsidRDefault="00E32D53" w:rsidP="003F234A">
      <w:pPr>
        <w:spacing w:before="120" w:after="120"/>
        <w:ind w:firstLine="1440"/>
        <w:jc w:val="thaiDistribute"/>
        <w:rPr>
          <w:b/>
          <w:bCs/>
          <w:color w:val="000000" w:themeColor="text1"/>
          <w:sz w:val="36"/>
          <w:szCs w:val="36"/>
        </w:rPr>
        <w:sectPr w:rsidR="00E32D53" w:rsidSect="003F234A">
          <w:headerReference w:type="even" r:id="rId40"/>
          <w:headerReference w:type="default" r:id="rId41"/>
          <w:footerReference w:type="even" r:id="rId42"/>
          <w:headerReference w:type="first" r:id="rId43"/>
          <w:footerReference w:type="first" r:id="rId44"/>
          <w:pgSz w:w="11906" w:h="16838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1C19EADE" w14:textId="77777777" w:rsidR="004B4CE8" w:rsidRPr="00EC3C0B" w:rsidRDefault="004B4CE8" w:rsidP="003F234A">
      <w:pPr>
        <w:spacing w:before="120" w:after="240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lastRenderedPageBreak/>
        <w:t>๓</w:t>
      </w:r>
      <w:r w:rsidRPr="00EC3C0B">
        <w:rPr>
          <w:b/>
          <w:bCs/>
          <w:color w:val="000000" w:themeColor="text1"/>
        </w:rPr>
        <w:t>.</w:t>
      </w:r>
      <w:r w:rsidRPr="00EC3C0B">
        <w:rPr>
          <w:b/>
          <w:bCs/>
          <w:color w:val="000000" w:themeColor="text1"/>
          <w:cs/>
        </w:rPr>
        <w:t>๔.๒</w:t>
      </w:r>
      <w:r w:rsidR="00DC54DB" w:rsidRPr="00EC3C0B">
        <w:rPr>
          <w:b/>
          <w:bCs/>
          <w:color w:val="000000" w:themeColor="text1"/>
        </w:rPr>
        <w:tab/>
      </w:r>
      <w:r w:rsidRPr="00EC3C0B">
        <w:rPr>
          <w:b/>
          <w:bCs/>
          <w:color w:val="000000" w:themeColor="text1"/>
          <w:cs/>
        </w:rPr>
        <w:t>เป้าหมายและตัวชี้วัด</w:t>
      </w:r>
    </w:p>
    <w:tbl>
      <w:tblPr>
        <w:tblStyle w:val="a3"/>
        <w:tblW w:w="13153" w:type="dxa"/>
        <w:tblInd w:w="817" w:type="dxa"/>
        <w:tblLook w:val="04A0" w:firstRow="1" w:lastRow="0" w:firstColumn="1" w:lastColumn="0" w:noHBand="0" w:noVBand="1"/>
      </w:tblPr>
      <w:tblGrid>
        <w:gridCol w:w="2192"/>
        <w:gridCol w:w="2192"/>
        <w:gridCol w:w="2192"/>
        <w:gridCol w:w="2192"/>
        <w:gridCol w:w="2192"/>
        <w:gridCol w:w="2193"/>
      </w:tblGrid>
      <w:tr w:rsidR="00050E11" w:rsidRPr="00EC3C0B" w14:paraId="34EA5222" w14:textId="77777777" w:rsidTr="003F234A">
        <w:trPr>
          <w:tblHeader/>
        </w:trPr>
        <w:tc>
          <w:tcPr>
            <w:tcW w:w="2192" w:type="dxa"/>
            <w:vMerge w:val="restart"/>
            <w:shd w:val="clear" w:color="auto" w:fill="FFFFFF" w:themeFill="background1"/>
            <w:vAlign w:val="center"/>
          </w:tcPr>
          <w:p w14:paraId="29540D4F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br w:type="page"/>
            </w:r>
            <w:r w:rsidRPr="003F234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192" w:type="dxa"/>
            <w:vMerge w:val="restart"/>
            <w:shd w:val="clear" w:color="auto" w:fill="FFFFFF" w:themeFill="background1"/>
            <w:vAlign w:val="center"/>
          </w:tcPr>
          <w:p w14:paraId="188F4E31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769" w:type="dxa"/>
            <w:gridSpan w:val="4"/>
            <w:shd w:val="clear" w:color="auto" w:fill="FFFFFF" w:themeFill="background1"/>
          </w:tcPr>
          <w:p w14:paraId="4CB77402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50E11" w:rsidRPr="00EC3C0B" w14:paraId="1CDA43B0" w14:textId="77777777" w:rsidTr="003F234A">
        <w:trPr>
          <w:tblHeader/>
        </w:trPr>
        <w:tc>
          <w:tcPr>
            <w:tcW w:w="2192" w:type="dxa"/>
            <w:vMerge/>
            <w:shd w:val="clear" w:color="auto" w:fill="FFFFFF" w:themeFill="background1"/>
          </w:tcPr>
          <w:p w14:paraId="1C5DC14A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2" w:type="dxa"/>
            <w:vMerge/>
            <w:shd w:val="clear" w:color="auto" w:fill="FFFFFF" w:themeFill="background1"/>
          </w:tcPr>
          <w:p w14:paraId="53CCECAD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77A09CE9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s/>
              </w:rPr>
              <w:t>ปี ๒๕๖๑</w:t>
            </w:r>
            <w:r w:rsidR="00850D94" w:rsidRPr="003F234A">
              <w:rPr>
                <w:b/>
                <w:bCs/>
                <w:cs/>
              </w:rPr>
              <w:t xml:space="preserve"> </w:t>
            </w:r>
            <w:r w:rsidRPr="003F234A">
              <w:rPr>
                <w:b/>
                <w:bCs/>
                <w:cs/>
              </w:rPr>
              <w:t>- ๒๕๖๕</w:t>
            </w:r>
          </w:p>
        </w:tc>
        <w:tc>
          <w:tcPr>
            <w:tcW w:w="2192" w:type="dxa"/>
            <w:shd w:val="clear" w:color="auto" w:fill="FFFFFF" w:themeFill="background1"/>
          </w:tcPr>
          <w:p w14:paraId="67B07E58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s/>
              </w:rPr>
              <w:t xml:space="preserve">ปี ๒๕๖๖ </w:t>
            </w:r>
            <w:r w:rsidR="00850D94" w:rsidRPr="003F234A">
              <w:rPr>
                <w:b/>
                <w:bCs/>
                <w:cs/>
              </w:rPr>
              <w:t>-</w:t>
            </w:r>
            <w:r w:rsidRPr="003F234A">
              <w:rPr>
                <w:b/>
                <w:bCs/>
                <w:cs/>
              </w:rPr>
              <w:t xml:space="preserve"> ๒๕๗๐</w:t>
            </w:r>
          </w:p>
        </w:tc>
        <w:tc>
          <w:tcPr>
            <w:tcW w:w="2192" w:type="dxa"/>
            <w:shd w:val="clear" w:color="auto" w:fill="FFFFFF" w:themeFill="background1"/>
          </w:tcPr>
          <w:p w14:paraId="78EBDECA" w14:textId="77777777" w:rsidR="00C9367D" w:rsidRPr="003F234A" w:rsidRDefault="00C9367D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s/>
              </w:rPr>
              <w:t xml:space="preserve">ปี ๒๕๗๑ </w:t>
            </w:r>
            <w:r w:rsidR="00850D94" w:rsidRPr="003F234A">
              <w:rPr>
                <w:b/>
                <w:bCs/>
                <w:cs/>
              </w:rPr>
              <w:t>-</w:t>
            </w:r>
            <w:r w:rsidRPr="003F234A">
              <w:rPr>
                <w:b/>
                <w:bCs/>
                <w:cs/>
              </w:rPr>
              <w:t xml:space="preserve"> ๒๕๗๕</w:t>
            </w:r>
          </w:p>
        </w:tc>
        <w:tc>
          <w:tcPr>
            <w:tcW w:w="2193" w:type="dxa"/>
            <w:shd w:val="clear" w:color="auto" w:fill="FFFFFF" w:themeFill="background1"/>
          </w:tcPr>
          <w:p w14:paraId="0BCEF002" w14:textId="77777777" w:rsidR="00C9367D" w:rsidRPr="003F234A" w:rsidRDefault="00C9367D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s/>
              </w:rPr>
              <w:t>ปี ๒๕๗๖ - ๒๕๘๐</w:t>
            </w:r>
          </w:p>
        </w:tc>
      </w:tr>
      <w:tr w:rsidR="00050E11" w:rsidRPr="00EC3C0B" w14:paraId="3D42A50C" w14:textId="77777777" w:rsidTr="003F234A">
        <w:tc>
          <w:tcPr>
            <w:tcW w:w="2192" w:type="dxa"/>
          </w:tcPr>
          <w:p w14:paraId="7C636AEF" w14:textId="77777777" w:rsidR="00C9367D" w:rsidRPr="00BF69D5" w:rsidRDefault="00C9367D" w:rsidP="00BF69D5">
            <w:pPr>
              <w:pStyle w:val="a4"/>
              <w:numPr>
                <w:ilvl w:val="0"/>
                <w:numId w:val="48"/>
              </w:numPr>
              <w:ind w:left="317" w:hanging="283"/>
              <w:rPr>
                <w:rFonts w:eastAsia="Times New Roman"/>
                <w:color w:val="000000" w:themeColor="text1"/>
                <w:cs/>
              </w:rPr>
            </w:pP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คุณภาพน้ำในแหล่งน้ำผิวดิน แหล่งน้ำใต้ดินและแหล่งน้ำทะเลม</w:t>
            </w:r>
            <w:r w:rsidR="008F2816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ี</w:t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คุณภา</w:t>
            </w:r>
            <w:r w:rsidR="009F54B0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พ</w:t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เหมาะสมกับประเภท</w:t>
            </w:r>
            <w:r w:rsidR="00253129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br/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การใช้ประโยชน์</w:t>
            </w:r>
          </w:p>
        </w:tc>
        <w:tc>
          <w:tcPr>
            <w:tcW w:w="2192" w:type="dxa"/>
          </w:tcPr>
          <w:p w14:paraId="0D0A5547" w14:textId="77777777" w:rsidR="00C9367D" w:rsidRPr="003F234A" w:rsidRDefault="00C9367D" w:rsidP="00707CAE">
            <w:pPr>
              <w:rPr>
                <w:rFonts w:eastAsia="Times New Roman"/>
                <w:color w:val="000000" w:themeColor="text1"/>
              </w:rPr>
            </w:pPr>
            <w:r w:rsidRPr="003F234A">
              <w:rPr>
                <w:rFonts w:eastAsia="Times New Roman"/>
                <w:color w:val="000000" w:themeColor="text1"/>
                <w:cs/>
              </w:rPr>
              <w:t xml:space="preserve">คุณภาพของน้ำในแหล่งน้ำผิวดิน แหล่งน้ำทะเล และแหล่งน้ำใต้ดิน </w:t>
            </w:r>
            <w:r w:rsidR="00BF69D5">
              <w:rPr>
                <w:rFonts w:eastAsia="Times New Roman" w:hint="cs"/>
                <w:color w:val="000000" w:themeColor="text1"/>
                <w:cs/>
              </w:rPr>
              <w:br/>
            </w:r>
            <w:r w:rsidRPr="003F234A">
              <w:rPr>
                <w:rFonts w:eastAsia="Times New Roman"/>
                <w:color w:val="000000" w:themeColor="text1"/>
                <w:cs/>
              </w:rPr>
              <w:t>อยู่ในเกณฑ์เหมาะสมกับประเภทของการใช้ประโยชน์ (ร้อยละของพื้นที่เป้าหมายทั้งหมด)</w:t>
            </w:r>
          </w:p>
        </w:tc>
        <w:tc>
          <w:tcPr>
            <w:tcW w:w="2192" w:type="dxa"/>
          </w:tcPr>
          <w:p w14:paraId="60764169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๓๕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2" w:type="dxa"/>
          </w:tcPr>
          <w:p w14:paraId="33B830F6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2" w:type="dxa"/>
          </w:tcPr>
          <w:p w14:paraId="3C3B22B6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3" w:type="dxa"/>
          </w:tcPr>
          <w:p w14:paraId="43AF75AF" w14:textId="77777777" w:rsidR="00C9367D" w:rsidRPr="003F234A" w:rsidRDefault="00C9367D" w:rsidP="003F234A">
            <w:pPr>
              <w:ind w:right="-130"/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</w:tr>
      <w:tr w:rsidR="00050E11" w:rsidRPr="00EC3C0B" w14:paraId="32CB0508" w14:textId="77777777" w:rsidTr="003F234A">
        <w:tc>
          <w:tcPr>
            <w:tcW w:w="2192" w:type="dxa"/>
          </w:tcPr>
          <w:p w14:paraId="40C29B78" w14:textId="77777777" w:rsidR="00C9367D" w:rsidRPr="003F234A" w:rsidRDefault="00C9367D" w:rsidP="00BF69D5">
            <w:pPr>
              <w:pStyle w:val="a4"/>
              <w:numPr>
                <w:ilvl w:val="0"/>
                <w:numId w:val="48"/>
              </w:numPr>
              <w:ind w:left="317" w:hanging="283"/>
              <w:rPr>
                <w:rFonts w:eastAsia="Times New Roman"/>
              </w:rPr>
            </w:pP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คุณภาพอากาศ เสียง และความสั่นสะเทือนอยู่ระดับมาตรฐาน</w:t>
            </w:r>
            <w:r w:rsid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br/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ขอ</w:t>
            </w:r>
            <w:r w:rsidR="00253129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ง</w:t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ประเทศไทย</w:t>
            </w:r>
          </w:p>
        </w:tc>
        <w:tc>
          <w:tcPr>
            <w:tcW w:w="2192" w:type="dxa"/>
          </w:tcPr>
          <w:p w14:paraId="04D329D5" w14:textId="77777777" w:rsidR="00C9367D" w:rsidRPr="003F234A" w:rsidRDefault="00C9367D" w:rsidP="00707CAE">
            <w:pPr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>คุณภาพอากาศ เสียง และความสั่นสะเทือนอยู่ในเกณฑ์มาตรฐานประเทศไทย (ร้อยละของพื้นที่เป้าหมายทั้งหมด)</w:t>
            </w:r>
          </w:p>
        </w:tc>
        <w:tc>
          <w:tcPr>
            <w:tcW w:w="2192" w:type="dxa"/>
          </w:tcPr>
          <w:p w14:paraId="33F87EB0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๓๕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2" w:type="dxa"/>
          </w:tcPr>
          <w:p w14:paraId="5F20E327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2" w:type="dxa"/>
          </w:tcPr>
          <w:p w14:paraId="0BB7385F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  <w:tc>
          <w:tcPr>
            <w:tcW w:w="2193" w:type="dxa"/>
          </w:tcPr>
          <w:p w14:paraId="0EFA48E4" w14:textId="77777777" w:rsidR="00C9367D" w:rsidRPr="003F234A" w:rsidRDefault="00C9367D">
            <w:pPr>
              <w:jc w:val="center"/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t xml:space="preserve">ร้อยละ </w:t>
            </w:r>
            <w:r w:rsidR="006972E6">
              <w:rPr>
                <w:rFonts w:eastAsia="Times New Roman"/>
                <w:cs/>
              </w:rPr>
              <w:t>๙๐</w:t>
            </w:r>
            <w:r w:rsidRPr="003F234A">
              <w:rPr>
                <w:rFonts w:eastAsia="Times New Roman"/>
                <w:cs/>
              </w:rPr>
              <w:t xml:space="preserve"> ของพื้นที่เป้าหมาย</w:t>
            </w:r>
          </w:p>
        </w:tc>
      </w:tr>
      <w:tr w:rsidR="00050E11" w:rsidRPr="00EC3C0B" w14:paraId="12F0448C" w14:textId="77777777" w:rsidTr="003F234A">
        <w:tc>
          <w:tcPr>
            <w:tcW w:w="2192" w:type="dxa"/>
          </w:tcPr>
          <w:p w14:paraId="318CD235" w14:textId="77777777" w:rsidR="00C9367D" w:rsidRPr="003F234A" w:rsidRDefault="00C9367D" w:rsidP="00BF69D5">
            <w:pPr>
              <w:pStyle w:val="a4"/>
              <w:numPr>
                <w:ilvl w:val="0"/>
                <w:numId w:val="48"/>
              </w:numPr>
              <w:ind w:left="317" w:hanging="283"/>
              <w:rPr>
                <w:rFonts w:eastAsia="Times New Roman"/>
                <w:cs/>
              </w:rPr>
            </w:pP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การจัดการขยะมูลฝอย มูลฝอยติดเชื้อ ของเสียอันตรายสารเคมีในภาค</w:t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lastRenderedPageBreak/>
              <w:t>การเกษตรและกา</w:t>
            </w:r>
            <w:r w:rsidR="009F54B0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ร</w:t>
            </w:r>
            <w:r w:rsidRPr="00BF69D5">
              <w:rPr>
                <w:rFonts w:eastAsia="Times New Roman" w:cs="TH SarabunPSK"/>
                <w:color w:val="000000" w:themeColor="text1"/>
                <w:szCs w:val="32"/>
                <w:cs/>
              </w:rPr>
              <w:t>อุตสาหกรรมม</w:t>
            </w:r>
            <w:r w:rsidR="00253129" w:rsidRPr="00BF69D5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ี</w:t>
            </w:r>
            <w:r w:rsidRPr="00BF69D5">
              <w:rPr>
                <w:rFonts w:eastAsia="Times New Roman" w:cs="TH SarabunPSK"/>
                <w:color w:val="000000" w:themeColor="text1"/>
                <w:spacing w:val="-6"/>
                <w:szCs w:val="32"/>
                <w:cs/>
              </w:rPr>
              <w:t>ประสิทธิภาพมากขึ้น</w:t>
            </w:r>
          </w:p>
        </w:tc>
        <w:tc>
          <w:tcPr>
            <w:tcW w:w="2192" w:type="dxa"/>
          </w:tcPr>
          <w:p w14:paraId="02690DFB" w14:textId="77777777" w:rsidR="00C9367D" w:rsidRPr="003F234A" w:rsidRDefault="00C9367D" w:rsidP="003F234A">
            <w:pPr>
              <w:rPr>
                <w:rFonts w:eastAsia="Times New Roman"/>
              </w:rPr>
            </w:pPr>
            <w:r w:rsidRPr="003F234A">
              <w:rPr>
                <w:rFonts w:eastAsia="Times New Roman"/>
                <w:cs/>
              </w:rPr>
              <w:lastRenderedPageBreak/>
              <w:t xml:space="preserve">ดัชนีประสิทธิภาพการจัดการขยะ </w:t>
            </w:r>
          </w:p>
        </w:tc>
        <w:tc>
          <w:tcPr>
            <w:tcW w:w="2192" w:type="dxa"/>
          </w:tcPr>
          <w:p w14:paraId="1349F7AE" w14:textId="77777777" w:rsidR="00C9367D" w:rsidRPr="003F234A" w:rsidRDefault="006972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๐</w:t>
            </w:r>
            <w:r w:rsidR="00C9367D" w:rsidRPr="003F234A">
              <w:rPr>
                <w:rFonts w:eastAsia="Times New Roman"/>
              </w:rPr>
              <w:t>.</w:t>
            </w:r>
            <w:r>
              <w:rPr>
                <w:rFonts w:eastAsia="Times New Roman"/>
                <w:cs/>
              </w:rPr>
              <w:t>๗๔</w:t>
            </w:r>
          </w:p>
        </w:tc>
        <w:tc>
          <w:tcPr>
            <w:tcW w:w="2192" w:type="dxa"/>
          </w:tcPr>
          <w:p w14:paraId="17AF891C" w14:textId="77777777" w:rsidR="00C9367D" w:rsidRPr="003F234A" w:rsidRDefault="006972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๐</w:t>
            </w:r>
            <w:r w:rsidR="00C9367D" w:rsidRPr="003F234A">
              <w:rPr>
                <w:rFonts w:eastAsia="Times New Roman"/>
              </w:rPr>
              <w:t>.</w:t>
            </w:r>
            <w:r>
              <w:rPr>
                <w:rFonts w:eastAsia="Times New Roman"/>
                <w:cs/>
              </w:rPr>
              <w:t>๘๑</w:t>
            </w:r>
          </w:p>
        </w:tc>
        <w:tc>
          <w:tcPr>
            <w:tcW w:w="2192" w:type="dxa"/>
          </w:tcPr>
          <w:p w14:paraId="442BB8CF" w14:textId="77777777" w:rsidR="00C9367D" w:rsidRPr="003F234A" w:rsidRDefault="006972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๐</w:t>
            </w:r>
            <w:r w:rsidR="00C9367D" w:rsidRPr="003F234A">
              <w:rPr>
                <w:rFonts w:eastAsia="Times New Roman"/>
              </w:rPr>
              <w:t>.</w:t>
            </w:r>
            <w:r>
              <w:rPr>
                <w:rFonts w:eastAsia="Times New Roman"/>
                <w:cs/>
              </w:rPr>
              <w:t>๘๙</w:t>
            </w:r>
          </w:p>
        </w:tc>
        <w:tc>
          <w:tcPr>
            <w:tcW w:w="2193" w:type="dxa"/>
          </w:tcPr>
          <w:p w14:paraId="5C5DBB88" w14:textId="77777777" w:rsidR="00C9367D" w:rsidRPr="003F234A" w:rsidRDefault="006972E6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  <w:cs/>
              </w:rPr>
              <w:t>๐</w:t>
            </w:r>
            <w:r w:rsidR="00C9367D" w:rsidRPr="003F234A">
              <w:rPr>
                <w:rFonts w:eastAsia="Times New Roman"/>
              </w:rPr>
              <w:t>.</w:t>
            </w:r>
            <w:r>
              <w:rPr>
                <w:rFonts w:eastAsia="Times New Roman"/>
                <w:cs/>
              </w:rPr>
              <w:t>๙๕</w:t>
            </w:r>
          </w:p>
        </w:tc>
      </w:tr>
    </w:tbl>
    <w:p w14:paraId="2682772B" w14:textId="77777777" w:rsidR="00502550" w:rsidRPr="00EC3C0B" w:rsidRDefault="00502550" w:rsidP="00C9367D">
      <w:pPr>
        <w:spacing w:before="120" w:after="120"/>
        <w:rPr>
          <w:b/>
          <w:bCs/>
          <w:color w:val="000000" w:themeColor="text1"/>
          <w:cs/>
        </w:rPr>
        <w:sectPr w:rsidR="00502550" w:rsidRPr="00EC3C0B" w:rsidSect="003F234A">
          <w:pgSz w:w="16838" w:h="11906" w:orient="landscape" w:code="9"/>
          <w:pgMar w:top="1440" w:right="1440" w:bottom="1440" w:left="1440" w:header="432" w:footer="788" w:gutter="0"/>
          <w:pgNumType w:fmt="thaiNumbers"/>
          <w:cols w:space="708"/>
          <w:titlePg/>
          <w:docGrid w:linePitch="435"/>
        </w:sectPr>
      </w:pPr>
    </w:p>
    <w:p w14:paraId="76226AF5" w14:textId="77777777" w:rsidR="00425637" w:rsidRPr="00EC3C0B" w:rsidRDefault="006972E6" w:rsidP="003F234A">
      <w:pPr>
        <w:ind w:left="720" w:hanging="720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๓</w:t>
      </w:r>
      <w:r w:rsidR="00502550" w:rsidRPr="00EC3C0B">
        <w:rPr>
          <w:b/>
          <w:bCs/>
          <w:sz w:val="36"/>
          <w:szCs w:val="36"/>
          <w:cs/>
        </w:rPr>
        <w:t>.</w:t>
      </w:r>
      <w:r>
        <w:rPr>
          <w:b/>
          <w:bCs/>
          <w:sz w:val="36"/>
          <w:szCs w:val="36"/>
          <w:cs/>
        </w:rPr>
        <w:t>๕</w:t>
      </w:r>
      <w:r w:rsidR="00502550" w:rsidRPr="00EC3C0B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>แผนย่อย</w:t>
      </w:r>
      <w:r w:rsidR="00E83150" w:rsidRPr="00EC3C0B">
        <w:rPr>
          <w:b/>
          <w:bCs/>
          <w:sz w:val="36"/>
          <w:szCs w:val="36"/>
          <w:cs/>
        </w:rPr>
        <w:t>การ</w:t>
      </w:r>
      <w:r w:rsidR="00D94343" w:rsidRPr="00EC3C0B">
        <w:rPr>
          <w:b/>
          <w:bCs/>
          <w:sz w:val="36"/>
          <w:szCs w:val="36"/>
          <w:cs/>
        </w:rPr>
        <w:t>ยกระดับกระบวนทัศน์</w:t>
      </w:r>
      <w:r w:rsidR="006549DA" w:rsidRPr="003F234A">
        <w:rPr>
          <w:b/>
          <w:bCs/>
          <w:sz w:val="36"/>
          <w:szCs w:val="36"/>
          <w:cs/>
        </w:rPr>
        <w:t>เพื่อกำหนดอนาคตประเทศ</w:t>
      </w:r>
    </w:p>
    <w:p w14:paraId="216E3E01" w14:textId="77777777" w:rsidR="00A219E1" w:rsidRPr="00EC3C0B" w:rsidRDefault="00A219E1" w:rsidP="003F234A">
      <w:pPr>
        <w:spacing w:before="120"/>
        <w:ind w:firstLine="720"/>
        <w:jc w:val="thaiDistribute"/>
        <w:rPr>
          <w:color w:val="000000" w:themeColor="text1"/>
          <w:cs/>
        </w:rPr>
      </w:pPr>
      <w:r w:rsidRPr="00EC3C0B">
        <w:rPr>
          <w:cs/>
        </w:rPr>
        <w:t>การบริหารจัดการทรัพยากรธรรมชาติและสิ่งแวดล้อมจำเป็นต้องคำนึงถึงบริบทของพื้นที่ที่มีความเฉพาะตัวและ</w:t>
      </w:r>
      <w:r w:rsidRPr="00EC3C0B">
        <w:rPr>
          <w:color w:val="000000" w:themeColor="text1"/>
          <w:cs/>
        </w:rPr>
        <w:t>กระแสการเปลี่ยนแปลงต่าง ๆ ที่เกิดขึ้นอย่างรวดเร็วในสังคม อาทิ เทคโนโลยี นวัตกรรม</w:t>
      </w:r>
      <w:r w:rsidR="005F5290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การบริหารจัดการ ที่อาจก่อให้เกิดประเด็นอุบัติใหม่ด้านทรัพยากรธรรมชาติและสิ่งแวดล้อม ซึ่งนโยบายหรือ</w:t>
      </w:r>
      <w:r w:rsidR="00674645" w:rsidRPr="003F234A">
        <w:rPr>
          <w:color w:val="000000" w:themeColor="text1"/>
          <w:cs/>
        </w:rPr>
        <w:br/>
      </w:r>
      <w:r w:rsidRPr="00EC3C0B">
        <w:rPr>
          <w:color w:val="000000" w:themeColor="text1"/>
          <w:cs/>
        </w:rPr>
        <w:t>แนวทางการบริหารจัดการรูปแบบเดิมอาจไม่สามารถทำงานได้อย่างมีประสิทธิผล ดังนั้น ในการดำเนินงาน</w:t>
      </w:r>
      <w:r w:rsidR="005F5290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 xml:space="preserve">ในอนาคตจึงจำเป็นต้องมีกลไกเพื่อเปิดโอกาสให้เกิดพื้นที่ทดลองเชิงนวัตกรรม นโยบายและกฎหมาย </w:t>
      </w:r>
      <w:r w:rsidR="005F5290">
        <w:rPr>
          <w:rFonts w:hint="cs"/>
          <w:color w:val="000000" w:themeColor="text1"/>
          <w:cs/>
        </w:rPr>
        <w:br/>
      </w:r>
      <w:r w:rsidRPr="00EC3C0B">
        <w:rPr>
          <w:color w:val="000000" w:themeColor="text1"/>
          <w:cs/>
        </w:rPr>
        <w:t>และทำให้มั่นใจว่าการบริหารจัดการรูปแบบใหม่จะตอบสนองต่อบริบทของพื้นที่และกระแสการเปลี่ยนแปลงต่าง ๆ ได้อย่างครอบคลุมและมีประสิท</w:t>
      </w:r>
      <w:r w:rsidR="00105778">
        <w:rPr>
          <w:color w:val="000000" w:themeColor="text1"/>
          <w:cs/>
        </w:rPr>
        <w:t>ธิผล อยู่บนหลักของการมีส่วนร่วม</w:t>
      </w:r>
      <w:r w:rsidRPr="00EC3C0B">
        <w:rPr>
          <w:color w:val="000000" w:themeColor="text1"/>
          <w:cs/>
        </w:rPr>
        <w:t>และธรรมา</w:t>
      </w:r>
      <w:proofErr w:type="spellStart"/>
      <w:r w:rsidRPr="00EC3C0B">
        <w:rPr>
          <w:color w:val="000000" w:themeColor="text1"/>
          <w:cs/>
        </w:rPr>
        <w:t>ภิ</w:t>
      </w:r>
      <w:proofErr w:type="spellEnd"/>
      <w:r w:rsidRPr="00EC3C0B">
        <w:rPr>
          <w:color w:val="000000" w:themeColor="text1"/>
          <w:cs/>
        </w:rPr>
        <w:t xml:space="preserve">บาล </w:t>
      </w:r>
    </w:p>
    <w:p w14:paraId="1D4D6FBA" w14:textId="77777777" w:rsidR="00F612D8" w:rsidRPr="00EC3C0B" w:rsidRDefault="00674645" w:rsidP="003F234A">
      <w:pPr>
        <w:spacing w:before="120" w:after="120"/>
        <w:ind w:firstLine="539"/>
        <w:jc w:val="thaiDistribute"/>
        <w:rPr>
          <w:b/>
          <w:bCs/>
          <w:color w:val="000000" w:themeColor="text1"/>
        </w:rPr>
      </w:pPr>
      <w:r w:rsidRPr="003F234A">
        <w:rPr>
          <w:b/>
          <w:bCs/>
          <w:color w:val="000000" w:themeColor="text1"/>
          <w:cs/>
        </w:rPr>
        <w:tab/>
      </w:r>
      <w:r w:rsidR="00F612D8" w:rsidRPr="00EC3C0B">
        <w:rPr>
          <w:b/>
          <w:bCs/>
          <w:color w:val="000000" w:themeColor="text1"/>
          <w:cs/>
        </w:rPr>
        <w:t>๓</w:t>
      </w:r>
      <w:r w:rsidR="00F612D8" w:rsidRPr="00EC3C0B">
        <w:rPr>
          <w:b/>
          <w:bCs/>
          <w:color w:val="000000" w:themeColor="text1"/>
        </w:rPr>
        <w:t>.</w:t>
      </w:r>
      <w:r w:rsidR="00161DF4" w:rsidRPr="00EC3C0B">
        <w:rPr>
          <w:b/>
          <w:bCs/>
          <w:color w:val="000000" w:themeColor="text1"/>
          <w:cs/>
        </w:rPr>
        <w:t>๕</w:t>
      </w:r>
      <w:r w:rsidR="00F612D8" w:rsidRPr="00EC3C0B">
        <w:rPr>
          <w:b/>
          <w:bCs/>
          <w:color w:val="000000" w:themeColor="text1"/>
          <w:cs/>
        </w:rPr>
        <w:t>.๑</w:t>
      </w:r>
      <w:r w:rsidR="00F612D8" w:rsidRPr="00EC3C0B">
        <w:rPr>
          <w:b/>
          <w:bCs/>
          <w:color w:val="000000" w:themeColor="text1"/>
        </w:rPr>
        <w:tab/>
      </w:r>
      <w:r w:rsidR="00F612D8" w:rsidRPr="00EC3C0B">
        <w:rPr>
          <w:b/>
          <w:bCs/>
          <w:color w:val="000000" w:themeColor="text1"/>
          <w:cs/>
        </w:rPr>
        <w:t>แนวทางการพัฒนา</w:t>
      </w:r>
    </w:p>
    <w:p w14:paraId="3EC3F15C" w14:textId="77777777" w:rsidR="009C7FF6" w:rsidRPr="00EC3C0B" w:rsidRDefault="009C7FF6" w:rsidP="003F234A">
      <w:pPr>
        <w:spacing w:before="120"/>
        <w:ind w:firstLine="1440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๑)</w:t>
      </w:r>
      <w:r w:rsidR="00A3175C" w:rsidRPr="00EC3C0B">
        <w:rPr>
          <w:b/>
          <w:bCs/>
          <w:color w:val="000000" w:themeColor="text1"/>
          <w:cs/>
        </w:rPr>
        <w:t xml:space="preserve">  </w:t>
      </w:r>
      <w:r w:rsidR="007930C3" w:rsidRPr="00EC3C0B">
        <w:rPr>
          <w:b/>
          <w:bCs/>
          <w:color w:val="000000" w:themeColor="text1"/>
          <w:cs/>
        </w:rPr>
        <w:t>ส่งเสริมคุณลักษณะและพฤติกรรมที่พึงประสงค์ด้านสิ่งแวดล้อมและคุณภาพชีวิตที่ดีของคนไทย</w:t>
      </w:r>
      <w:r w:rsidR="00084C3B" w:rsidRPr="00EC3C0B">
        <w:rPr>
          <w:b/>
          <w:bCs/>
          <w:color w:val="000000" w:themeColor="text1"/>
          <w:cs/>
        </w:rPr>
        <w:t xml:space="preserve"> </w:t>
      </w:r>
      <w:r w:rsidR="007930C3" w:rsidRPr="003F234A">
        <w:rPr>
          <w:color w:val="000000" w:themeColor="text1"/>
          <w:cs/>
        </w:rPr>
        <w:t>โดย</w:t>
      </w:r>
      <w:r w:rsidRPr="00EC3C0B">
        <w:rPr>
          <w:color w:val="000000" w:themeColor="text1"/>
          <w:cs/>
        </w:rPr>
        <w:t xml:space="preserve">ปรับปรุงกลไกและพัฒนาเครื่องมือต่าง ๆ ของภาครัฐ ให้เอื้อต่อการปรับเปลี่ยนพฤติกรรมของประชาชนทุกภาคส่วนให้เป็นมิตรกับสิ่งแวดล้อมเพื่อรองรับการเติบโตที่มีคุณภาพในอนาคตสร้างความรู้ </w:t>
      </w:r>
      <w:r w:rsidR="00D24721" w:rsidRPr="003F234A">
        <w:rPr>
          <w:color w:val="000000" w:themeColor="text1"/>
          <w:cs/>
        </w:rPr>
        <w:br/>
      </w:r>
      <w:r w:rsidRPr="00EC3C0B">
        <w:rPr>
          <w:color w:val="000000" w:themeColor="text1"/>
          <w:cs/>
        </w:rPr>
        <w:t>ความเข้าใจ การตระหนักรู้ และการมีส่วนร่วมด้านทรัพยากรธรรมชาติและสิ่งแวดล้อม ให้รองรับการเปลี่ยนแปลงทั้งในระดับประเทศและระดับสากล โดยสอดแทรกในหลักสูตรการศึกษาและ/หรือการจัดการเรียนรู้ตลอดชีวิตทั้งในระบบและนอกระบบ</w:t>
      </w:r>
    </w:p>
    <w:p w14:paraId="7E0F3880" w14:textId="77777777" w:rsidR="007930C3" w:rsidRPr="00EC3C0B" w:rsidRDefault="007930C3" w:rsidP="003F234A">
      <w:pPr>
        <w:spacing w:before="120"/>
        <w:ind w:firstLine="14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๒</w:t>
      </w:r>
      <w:r w:rsidR="009C7FF6" w:rsidRPr="00EC3C0B">
        <w:rPr>
          <w:b/>
          <w:bCs/>
          <w:color w:val="000000" w:themeColor="text1"/>
          <w:cs/>
        </w:rPr>
        <w:t>)</w:t>
      </w:r>
      <w:r w:rsidR="00A3175C" w:rsidRPr="00EC3C0B">
        <w:rPr>
          <w:color w:val="000000" w:themeColor="text1"/>
          <w:cs/>
        </w:rPr>
        <w:t xml:space="preserve">  </w:t>
      </w:r>
      <w:r w:rsidRPr="00EC3C0B">
        <w:rPr>
          <w:b/>
          <w:bCs/>
          <w:color w:val="000000" w:themeColor="text1"/>
          <w:cs/>
        </w:rPr>
        <w:t>พัฒนาเครื่องมือ กลไกและระบบยุติธรรม และระบบประชาธิปไตยสิ่งแวดล้อม</w:t>
      </w:r>
      <w:r w:rsidRPr="00EC3C0B">
        <w:rPr>
          <w:color w:val="000000" w:themeColor="text1"/>
        </w:rPr>
        <w:t xml:space="preserve"> </w:t>
      </w:r>
      <w:r w:rsidR="00AF6A28" w:rsidRPr="00EC3C0B">
        <w:rPr>
          <w:color w:val="000000" w:themeColor="text1"/>
          <w:cs/>
        </w:rPr>
        <w:br/>
      </w:r>
      <w:r w:rsidRPr="00EC3C0B">
        <w:rPr>
          <w:color w:val="000000" w:themeColor="text1"/>
          <w:cs/>
        </w:rPr>
        <w:t>โดยการพัฒนาและยกระดับการประเมินสิ่งแวดล้อมระดับยุทธศาสตร์ เพื่อเป็นกลไกในการป้องกันผลกระทบ</w:t>
      </w:r>
      <w:r w:rsidRPr="003F234A">
        <w:rPr>
          <w:color w:val="000000" w:themeColor="text1"/>
          <w:spacing w:val="4"/>
          <w:cs/>
        </w:rPr>
        <w:t>ด้านสิ่งแวดล้อมเศรษฐกิจและสังคม</w:t>
      </w:r>
      <w:r w:rsidRPr="003F234A">
        <w:rPr>
          <w:color w:val="000000" w:themeColor="text1"/>
          <w:spacing w:val="4"/>
        </w:rPr>
        <w:t xml:space="preserve"> </w:t>
      </w:r>
      <w:r w:rsidRPr="003F234A">
        <w:rPr>
          <w:color w:val="000000" w:themeColor="text1"/>
          <w:spacing w:val="4"/>
          <w:cs/>
        </w:rPr>
        <w:t>การพัฒนาและประยุกต์ใช้</w:t>
      </w:r>
      <w:r w:rsidR="009837D1" w:rsidRPr="003F234A">
        <w:rPr>
          <w:color w:val="000000" w:themeColor="text1"/>
          <w:spacing w:val="4"/>
          <w:cs/>
        </w:rPr>
        <w:t>ระบบสำหรับการรังสรรค์นโยบายที่มุ่งสู่การ</w:t>
      </w:r>
      <w:r w:rsidR="009837D1" w:rsidRPr="00EC3C0B">
        <w:rPr>
          <w:color w:val="000000" w:themeColor="text1"/>
          <w:cs/>
        </w:rPr>
        <w:t>ปฏิบัติได้ และสอดคล้องกับการพัฒนาอย่างยั่งยืน</w:t>
      </w:r>
      <w:r w:rsidRPr="00EC3C0B">
        <w:rPr>
          <w:color w:val="000000" w:themeColor="text1"/>
          <w:cs/>
        </w:rPr>
        <w:t xml:space="preserve"> เพื่อขับเคลื่อนนโยบายที่มุ่งสู่การปฏิบัติได้และสอดคล้องกับการพัฒนาที่ยั่งยืน</w:t>
      </w:r>
      <w:r w:rsidRPr="00EC3C0B">
        <w:rPr>
          <w:color w:val="000000" w:themeColor="text1"/>
        </w:rPr>
        <w:t xml:space="preserve"> </w:t>
      </w:r>
      <w:r w:rsidRPr="00EC3C0B">
        <w:rPr>
          <w:color w:val="000000" w:themeColor="text1"/>
          <w:cs/>
        </w:rPr>
        <w:t>การพัฒนาระบบยุติธรรมและระบบประชาธิปไตยด้านสิ่งแวดล้อมเพื่อรองรับการเติบโตที่มี</w:t>
      </w:r>
      <w:r w:rsidRPr="003F234A">
        <w:rPr>
          <w:color w:val="000000" w:themeColor="text1"/>
          <w:spacing w:val="6"/>
          <w:cs/>
        </w:rPr>
        <w:t>คุณภาพในอนาคต</w:t>
      </w:r>
      <w:r w:rsidRPr="003F234A">
        <w:rPr>
          <w:color w:val="000000" w:themeColor="text1"/>
          <w:spacing w:val="6"/>
        </w:rPr>
        <w:t xml:space="preserve"> </w:t>
      </w:r>
      <w:r w:rsidRPr="003F234A">
        <w:rPr>
          <w:color w:val="000000" w:themeColor="text1"/>
          <w:spacing w:val="6"/>
          <w:cs/>
        </w:rPr>
        <w:t>การพัฒนาความร่วมมือในการบริหารจัดการทรัพยากรธรรมชาติและสิ่งแวดล้อม</w:t>
      </w:r>
      <w:r w:rsidR="005F5290">
        <w:rPr>
          <w:rFonts w:hint="cs"/>
          <w:color w:val="000000" w:themeColor="text1"/>
          <w:spacing w:val="6"/>
          <w:cs/>
        </w:rPr>
        <w:br/>
      </w:r>
      <w:r w:rsidRPr="003F234A">
        <w:rPr>
          <w:color w:val="000000" w:themeColor="text1"/>
          <w:spacing w:val="6"/>
          <w:cs/>
        </w:rPr>
        <w:t>และ</w:t>
      </w:r>
      <w:r w:rsidRPr="00EC3C0B">
        <w:rPr>
          <w:color w:val="000000" w:themeColor="text1"/>
          <w:cs/>
        </w:rPr>
        <w:t>ภัยพิบัติข้ามพรมแดนกับประเทศอาเซียนและภูมิภาคอื่นที่ปฏิบัติได้อย่างเป็นรูปธรรม</w:t>
      </w:r>
    </w:p>
    <w:p w14:paraId="28F77DCA" w14:textId="77777777" w:rsidR="007930C3" w:rsidRPr="003F234A" w:rsidRDefault="00162221" w:rsidP="003F234A">
      <w:pPr>
        <w:spacing w:before="120"/>
        <w:ind w:firstLine="1440"/>
        <w:jc w:val="thaiDistribute"/>
        <w:rPr>
          <w:color w:val="000000" w:themeColor="text1"/>
          <w:cs/>
        </w:rPr>
      </w:pPr>
      <w:r w:rsidRPr="00EC3C0B">
        <w:rPr>
          <w:b/>
          <w:bCs/>
          <w:color w:val="000000" w:themeColor="text1"/>
          <w:cs/>
        </w:rPr>
        <w:t>๓)</w:t>
      </w:r>
      <w:r w:rsidR="00A3175C" w:rsidRPr="00EC3C0B">
        <w:rPr>
          <w:color w:val="000000" w:themeColor="text1"/>
          <w:cs/>
        </w:rPr>
        <w:t xml:space="preserve">  </w:t>
      </w:r>
      <w:r w:rsidR="00F2328B" w:rsidRPr="003F234A">
        <w:rPr>
          <w:b/>
          <w:bCs/>
          <w:color w:val="000000" w:themeColor="text1"/>
          <w:cs/>
        </w:rPr>
        <w:t>จัดโครงสร้างเชิงสถาบันเพื่อจัดการประเด็นร่วมด้านการบริหารจัดกา</w:t>
      </w:r>
      <w:r w:rsidR="00D24721" w:rsidRPr="003F234A">
        <w:rPr>
          <w:b/>
          <w:bCs/>
          <w:color w:val="000000" w:themeColor="text1"/>
          <w:cs/>
        </w:rPr>
        <w:t>ร</w:t>
      </w:r>
      <w:r w:rsidR="008F6A81" w:rsidRPr="003F234A">
        <w:rPr>
          <w:b/>
          <w:bCs/>
          <w:color w:val="000000" w:themeColor="text1"/>
          <w:cs/>
        </w:rPr>
        <w:t>ท</w:t>
      </w:r>
      <w:r w:rsidR="00F2328B" w:rsidRPr="003F234A">
        <w:rPr>
          <w:b/>
          <w:bCs/>
          <w:color w:val="000000" w:themeColor="text1"/>
          <w:cs/>
        </w:rPr>
        <w:t>รัพยากร</w:t>
      </w:r>
      <w:r w:rsidR="00E03A71" w:rsidRPr="003F234A">
        <w:rPr>
          <w:b/>
          <w:bCs/>
          <w:color w:val="000000" w:themeColor="text1"/>
          <w:spacing w:val="-6"/>
          <w:cs/>
        </w:rPr>
        <w:br/>
      </w:r>
      <w:r w:rsidR="00F2328B" w:rsidRPr="003F234A">
        <w:rPr>
          <w:b/>
          <w:bCs/>
          <w:color w:val="000000" w:themeColor="text1"/>
          <w:spacing w:val="-6"/>
          <w:cs/>
        </w:rPr>
        <w:t>ธรรมชาติและสิ่งแวดล้อมที่สำคัญ</w:t>
      </w:r>
      <w:r w:rsidR="00F2328B" w:rsidRPr="003F234A">
        <w:rPr>
          <w:color w:val="000000" w:themeColor="text1"/>
          <w:spacing w:val="-6"/>
        </w:rPr>
        <w:t xml:space="preserve"> </w:t>
      </w:r>
      <w:r w:rsidR="00F2328B" w:rsidRPr="003F234A">
        <w:rPr>
          <w:color w:val="000000" w:themeColor="text1"/>
          <w:spacing w:val="-6"/>
          <w:cs/>
        </w:rPr>
        <w:t>โดยกำหนดและจัดโครงสร้างเพื่อขับเคลื่อนประเด็นร่วมด้านการบริหารจัดการทรัพยากรธรรมชาติและสิ่งแวดล้อม ในระดับประเทศและระหว่างประเทศที่สำคัญ โดยใช้กลไกและเครื่องมือ</w:t>
      </w:r>
      <w:r w:rsidR="005F5290">
        <w:rPr>
          <w:rFonts w:hint="cs"/>
          <w:color w:val="000000" w:themeColor="text1"/>
          <w:spacing w:val="-6"/>
          <w:cs/>
        </w:rPr>
        <w:br/>
      </w:r>
      <w:r w:rsidR="00F2328B" w:rsidRPr="003F234A">
        <w:rPr>
          <w:color w:val="000000" w:themeColor="text1"/>
          <w:spacing w:val="-6"/>
          <w:cs/>
        </w:rPr>
        <w:t>ที่ทันสมัย เน้นการบูรณาการการทำงานระหว่างหน่วยงานภาครัฐ ภาคเอกชน ภาคการศึกษา และภาคประชาสังคม เพื่อจัดการประเด็นร่วมด้านสิ่งแวดล้อมที่มีปฏิสัมพันธ์กับประเด็นอื่นทั้งในระดับประเทศและระดับนานาชาติ</w:t>
      </w:r>
      <w:r w:rsidR="00F2328B" w:rsidRPr="00EC3C0B">
        <w:rPr>
          <w:color w:val="000000" w:themeColor="text1"/>
          <w:cs/>
        </w:rPr>
        <w:t xml:space="preserve"> </w:t>
      </w:r>
    </w:p>
    <w:p w14:paraId="39A16874" w14:textId="77777777" w:rsidR="00674645" w:rsidRPr="00EC3C0B" w:rsidRDefault="00313616" w:rsidP="003F234A">
      <w:pPr>
        <w:spacing w:before="120"/>
        <w:ind w:firstLine="1440"/>
        <w:jc w:val="thaiDistribute"/>
        <w:rPr>
          <w:b/>
          <w:bCs/>
          <w:color w:val="000000" w:themeColor="text1"/>
        </w:rPr>
      </w:pPr>
      <w:r w:rsidRPr="00EC3C0B">
        <w:rPr>
          <w:b/>
          <w:bCs/>
          <w:color w:val="000000" w:themeColor="text1"/>
          <w:cs/>
        </w:rPr>
        <w:t>๔)</w:t>
      </w:r>
      <w:r w:rsidR="00A3175C" w:rsidRPr="00EC3C0B">
        <w:rPr>
          <w:b/>
          <w:bCs/>
          <w:color w:val="000000" w:themeColor="text1"/>
          <w:cs/>
        </w:rPr>
        <w:t xml:space="preserve">  </w:t>
      </w:r>
      <w:r w:rsidR="00D96395" w:rsidRPr="003F234A">
        <w:rPr>
          <w:b/>
          <w:bCs/>
          <w:color w:val="000000" w:themeColor="text1"/>
          <w:spacing w:val="-2"/>
          <w:cs/>
        </w:rPr>
        <w:t>พัฒนาและดำเนินโครงการที่ยกระดับกระบวนทัศน์ เพื่อกำหนดอนาคตประเทศ</w:t>
      </w:r>
      <w:r w:rsidR="006F42B9" w:rsidRPr="00EC3C0B">
        <w:rPr>
          <w:b/>
          <w:bCs/>
          <w:color w:val="000000" w:themeColor="text1"/>
          <w:spacing w:val="-2"/>
          <w:cs/>
        </w:rPr>
        <w:br/>
      </w:r>
      <w:r w:rsidR="00D96395" w:rsidRPr="003F234A">
        <w:rPr>
          <w:b/>
          <w:bCs/>
          <w:color w:val="000000" w:themeColor="text1"/>
          <w:spacing w:val="-2"/>
          <w:cs/>
        </w:rPr>
        <w:t>ด้านทรัพยากรธรรมชาติ สิ่งแวดล้อมและวัฒนธรรม บนหลักของการมีส่วนร่วม และธรรมา</w:t>
      </w:r>
      <w:proofErr w:type="spellStart"/>
      <w:r w:rsidR="00D96395" w:rsidRPr="003F234A">
        <w:rPr>
          <w:b/>
          <w:bCs/>
          <w:color w:val="000000" w:themeColor="text1"/>
          <w:spacing w:val="-2"/>
          <w:cs/>
        </w:rPr>
        <w:t>ภิ</w:t>
      </w:r>
      <w:proofErr w:type="spellEnd"/>
      <w:r w:rsidR="00D96395" w:rsidRPr="003F234A">
        <w:rPr>
          <w:b/>
          <w:bCs/>
          <w:color w:val="000000" w:themeColor="text1"/>
          <w:spacing w:val="-2"/>
          <w:cs/>
        </w:rPr>
        <w:t>บาล</w:t>
      </w:r>
      <w:r w:rsidR="00D96395" w:rsidRPr="00EC3C0B">
        <w:rPr>
          <w:b/>
          <w:bCs/>
          <w:color w:val="000000" w:themeColor="text1"/>
          <w:cs/>
        </w:rPr>
        <w:t xml:space="preserve"> </w:t>
      </w:r>
      <w:r w:rsidR="00A219E1" w:rsidRPr="00EC3C0B">
        <w:rPr>
          <w:color w:val="000000" w:themeColor="text1"/>
          <w:cs/>
        </w:rPr>
        <w:t xml:space="preserve">พัฒนากลไกเพื่อรองรับการบริหารจัดการประเด็นอุบัติใหม่ด้านทรัพยากรธรรมชาติและสิ่งแวดล้อม และให้มีการจัดกิจกรรมเชิงพื้นที่และ/หรือพื้นที่ทดลองเชิงนวัตกรรม เสริมสร้างคุณลักษณะและคุณภาพชีวิตที่พึงประสงค์ </w:t>
      </w:r>
      <w:r w:rsidR="00E03A71" w:rsidRPr="003F234A">
        <w:rPr>
          <w:color w:val="000000" w:themeColor="text1"/>
          <w:cs/>
        </w:rPr>
        <w:br/>
      </w:r>
      <w:r w:rsidR="00A219E1" w:rsidRPr="00EC3C0B">
        <w:rPr>
          <w:color w:val="000000" w:themeColor="text1"/>
          <w:cs/>
        </w:rPr>
        <w:lastRenderedPageBreak/>
        <w:t>ให้กลายเป็นที่ยอมรับในวิถีชีวิตของประชากรตามบริบทของพื้นที่นั้น</w:t>
      </w:r>
      <w:r w:rsidR="00E03A71" w:rsidRPr="003F234A">
        <w:rPr>
          <w:color w:val="000000" w:themeColor="text1"/>
          <w:cs/>
        </w:rPr>
        <w:t xml:space="preserve"> </w:t>
      </w:r>
      <w:r w:rsidR="00A219E1" w:rsidRPr="00EC3C0B">
        <w:rPr>
          <w:color w:val="000000" w:themeColor="text1"/>
          <w:cs/>
        </w:rPr>
        <w:t>ๆ</w:t>
      </w:r>
      <w:r w:rsidR="00D96395" w:rsidRPr="00EC3C0B">
        <w:rPr>
          <w:b/>
          <w:bCs/>
          <w:color w:val="000000" w:themeColor="text1"/>
          <w:cs/>
        </w:rPr>
        <w:t xml:space="preserve"> </w:t>
      </w:r>
      <w:r w:rsidR="00A219E1" w:rsidRPr="00EC3C0B">
        <w:rPr>
          <w:color w:val="000000" w:themeColor="text1"/>
          <w:cs/>
        </w:rPr>
        <w:t>สนับสนุนการกระจายอำนาจแล</w:t>
      </w:r>
      <w:r w:rsidR="00ED0C69">
        <w:rPr>
          <w:rFonts w:hint="cs"/>
          <w:color w:val="000000" w:themeColor="text1"/>
          <w:cs/>
        </w:rPr>
        <w:t>ะ</w:t>
      </w:r>
      <w:r w:rsidR="00A219E1" w:rsidRPr="003F234A">
        <w:rPr>
          <w:color w:val="000000" w:themeColor="text1"/>
          <w:spacing w:val="-4"/>
          <w:cs/>
        </w:rPr>
        <w:t>ส่งเสริมธรรมา</w:t>
      </w:r>
      <w:proofErr w:type="spellStart"/>
      <w:r w:rsidR="00A219E1" w:rsidRPr="003F234A">
        <w:rPr>
          <w:color w:val="000000" w:themeColor="text1"/>
          <w:spacing w:val="-4"/>
          <w:cs/>
        </w:rPr>
        <w:t>ภิ</w:t>
      </w:r>
      <w:proofErr w:type="spellEnd"/>
      <w:r w:rsidR="00A219E1" w:rsidRPr="003F234A">
        <w:rPr>
          <w:color w:val="000000" w:themeColor="text1"/>
          <w:spacing w:val="-4"/>
          <w:cs/>
        </w:rPr>
        <w:t>บาลด้านการรักษาและจัดการทรัพยากรธรรมชาติและสิ่งแวดล้อม ผ่านเครือข่ายในระดั</w:t>
      </w:r>
      <w:r w:rsidR="00ED0C69" w:rsidRPr="003F234A">
        <w:rPr>
          <w:color w:val="000000" w:themeColor="text1"/>
          <w:spacing w:val="-4"/>
          <w:cs/>
        </w:rPr>
        <w:t>บ</w:t>
      </w:r>
      <w:r w:rsidR="00A219E1" w:rsidRPr="003F234A">
        <w:rPr>
          <w:color w:val="000000" w:themeColor="text1"/>
          <w:spacing w:val="-4"/>
          <w:cs/>
        </w:rPr>
        <w:t>ชุมชน</w:t>
      </w:r>
      <w:r w:rsidR="00A219E1" w:rsidRPr="00EC3C0B">
        <w:rPr>
          <w:color w:val="000000" w:themeColor="text1"/>
          <w:cs/>
        </w:rPr>
        <w:t xml:space="preserve"> </w:t>
      </w:r>
      <w:r w:rsidR="00ED0C69">
        <w:rPr>
          <w:rFonts w:hint="cs"/>
          <w:color w:val="000000" w:themeColor="text1"/>
          <w:cs/>
        </w:rPr>
        <w:br/>
      </w:r>
      <w:r w:rsidR="00A219E1" w:rsidRPr="00EC3C0B">
        <w:rPr>
          <w:color w:val="000000" w:themeColor="text1"/>
          <w:cs/>
        </w:rPr>
        <w:t>ที่ครอบคลุมภาครัฐ ภาคเอกชน ภาคการศึกษา และภาคประชาสังคม รวมถึงสร้างกลไกแล</w:t>
      </w:r>
      <w:r w:rsidR="00ED0C69">
        <w:rPr>
          <w:rFonts w:hint="cs"/>
          <w:color w:val="000000" w:themeColor="text1"/>
          <w:cs/>
        </w:rPr>
        <w:t>ะ</w:t>
      </w:r>
      <w:r w:rsidR="00A219E1" w:rsidRPr="00EC3C0B">
        <w:rPr>
          <w:color w:val="000000" w:themeColor="text1"/>
          <w:cs/>
        </w:rPr>
        <w:t>กระบวนการ</w:t>
      </w:r>
      <w:r w:rsidR="005F5290">
        <w:rPr>
          <w:rFonts w:hint="cs"/>
          <w:color w:val="000000" w:themeColor="text1"/>
          <w:cs/>
        </w:rPr>
        <w:br/>
      </w:r>
      <w:r w:rsidR="00A219E1" w:rsidRPr="00EC3C0B">
        <w:rPr>
          <w:color w:val="000000" w:themeColor="text1"/>
          <w:cs/>
        </w:rPr>
        <w:t>การมีส่วนร่วมอย่างมีธรรมา</w:t>
      </w:r>
      <w:proofErr w:type="spellStart"/>
      <w:r w:rsidR="00A219E1" w:rsidRPr="00EC3C0B">
        <w:rPr>
          <w:color w:val="000000" w:themeColor="text1"/>
          <w:cs/>
        </w:rPr>
        <w:t>ภิ</w:t>
      </w:r>
      <w:proofErr w:type="spellEnd"/>
      <w:r w:rsidR="00A219E1" w:rsidRPr="00EC3C0B">
        <w:rPr>
          <w:color w:val="000000" w:themeColor="text1"/>
          <w:cs/>
        </w:rPr>
        <w:t xml:space="preserve">บาลเพื่อยกระดับกระบวนทัศน์ที่ต้องการส่งเสริม </w:t>
      </w:r>
    </w:p>
    <w:p w14:paraId="0030FB38" w14:textId="77777777" w:rsidR="00E32D53" w:rsidRDefault="00E32D53" w:rsidP="003F234A">
      <w:pPr>
        <w:spacing w:before="120"/>
        <w:ind w:firstLine="1440"/>
        <w:jc w:val="thaiDistribute"/>
        <w:rPr>
          <w:color w:val="000000" w:themeColor="text1"/>
          <w:cs/>
        </w:rPr>
        <w:sectPr w:rsidR="00E32D53" w:rsidSect="003F234A">
          <w:pgSz w:w="11906" w:h="16838" w:code="9"/>
          <w:pgMar w:top="1440" w:right="1440" w:bottom="1440" w:left="1440" w:header="431" w:footer="788" w:gutter="0"/>
          <w:pgNumType w:fmt="thaiNumbers" w:chapStyle="1"/>
          <w:cols w:space="708"/>
          <w:docGrid w:linePitch="435"/>
        </w:sectPr>
      </w:pPr>
    </w:p>
    <w:p w14:paraId="722234FC" w14:textId="77777777" w:rsidR="00F612D8" w:rsidRPr="00EC3C0B" w:rsidRDefault="00F612D8" w:rsidP="003F234A">
      <w:pPr>
        <w:tabs>
          <w:tab w:val="left" w:pos="709"/>
        </w:tabs>
        <w:spacing w:before="120" w:after="240"/>
        <w:jc w:val="thaiDistribute"/>
        <w:rPr>
          <w:color w:val="000000" w:themeColor="text1"/>
        </w:rPr>
      </w:pPr>
      <w:r w:rsidRPr="00EC3C0B">
        <w:rPr>
          <w:b/>
          <w:bCs/>
          <w:color w:val="000000" w:themeColor="text1"/>
          <w:cs/>
        </w:rPr>
        <w:lastRenderedPageBreak/>
        <w:t>๓</w:t>
      </w:r>
      <w:r w:rsidRPr="00EC3C0B">
        <w:rPr>
          <w:b/>
          <w:bCs/>
          <w:color w:val="000000" w:themeColor="text1"/>
        </w:rPr>
        <w:t>.</w:t>
      </w:r>
      <w:r w:rsidR="00161DF4" w:rsidRPr="00EC3C0B">
        <w:rPr>
          <w:b/>
          <w:bCs/>
          <w:color w:val="000000" w:themeColor="text1"/>
          <w:cs/>
        </w:rPr>
        <w:t>๕</w:t>
      </w:r>
      <w:r w:rsidRPr="00EC3C0B">
        <w:rPr>
          <w:b/>
          <w:bCs/>
          <w:color w:val="000000" w:themeColor="text1"/>
          <w:cs/>
        </w:rPr>
        <w:t>.๒</w:t>
      </w:r>
      <w:r w:rsidR="00674645" w:rsidRPr="003F234A">
        <w:rPr>
          <w:b/>
          <w:bCs/>
          <w:color w:val="000000" w:themeColor="text1"/>
        </w:rPr>
        <w:tab/>
      </w:r>
      <w:r w:rsidRPr="00EC3C0B">
        <w:rPr>
          <w:b/>
          <w:bCs/>
          <w:color w:val="000000" w:themeColor="text1"/>
          <w:cs/>
        </w:rPr>
        <w:t>เป้าหมายและตัวชี้วัด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1"/>
        <w:gridCol w:w="2260"/>
        <w:gridCol w:w="2117"/>
        <w:gridCol w:w="35"/>
        <w:gridCol w:w="2083"/>
        <w:gridCol w:w="2117"/>
        <w:gridCol w:w="2258"/>
      </w:tblGrid>
      <w:tr w:rsidR="002B11AC" w:rsidRPr="00EC3C0B" w14:paraId="1755CF55" w14:textId="77777777" w:rsidTr="003F234A">
        <w:trPr>
          <w:tblHeader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55796BE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br w:type="page"/>
              <w:t>เป้าหมาย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3ECE2B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8647" w:type="dxa"/>
            <w:gridSpan w:val="5"/>
            <w:shd w:val="clear" w:color="auto" w:fill="FFFFFF" w:themeFill="background1"/>
          </w:tcPr>
          <w:p w14:paraId="0078049E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2B11AC" w:rsidRPr="00EC3C0B" w14:paraId="4AC5514B" w14:textId="77777777" w:rsidTr="003F234A">
        <w:trPr>
          <w:tblHeader/>
        </w:trPr>
        <w:tc>
          <w:tcPr>
            <w:tcW w:w="2268" w:type="dxa"/>
            <w:vMerge/>
            <w:shd w:val="clear" w:color="auto" w:fill="FFFFFF" w:themeFill="background1"/>
          </w:tcPr>
          <w:p w14:paraId="51FFB09E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59278057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B737128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๒๕๖๑</w:t>
            </w:r>
            <w:r w:rsidR="00850D94" w:rsidRPr="003F234A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3F234A">
              <w:rPr>
                <w:b/>
                <w:bCs/>
                <w:color w:val="000000" w:themeColor="text1"/>
                <w:cs/>
              </w:rPr>
              <w:t>- ๒๕๖๕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6C8E66B" w14:textId="77777777" w:rsidR="002B11AC" w:rsidRPr="003F234A" w:rsidRDefault="002B11AC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๒๕๖๖ </w:t>
            </w:r>
            <w:r w:rsidR="00850D94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๒๕๗๐</w:t>
            </w:r>
          </w:p>
        </w:tc>
        <w:tc>
          <w:tcPr>
            <w:tcW w:w="2126" w:type="dxa"/>
            <w:shd w:val="clear" w:color="auto" w:fill="FFFFFF" w:themeFill="background1"/>
          </w:tcPr>
          <w:p w14:paraId="143C7D60" w14:textId="77777777" w:rsidR="002B11AC" w:rsidRPr="003F234A" w:rsidRDefault="002B11AC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 xml:space="preserve">ปี ๒๕๗๑ </w:t>
            </w:r>
            <w:r w:rsidR="00850D94" w:rsidRPr="003F234A">
              <w:rPr>
                <w:b/>
                <w:bCs/>
                <w:color w:val="000000" w:themeColor="text1"/>
                <w:cs/>
              </w:rPr>
              <w:t>-</w:t>
            </w:r>
            <w:r w:rsidRPr="003F234A">
              <w:rPr>
                <w:b/>
                <w:bCs/>
                <w:color w:val="000000" w:themeColor="text1"/>
                <w:cs/>
              </w:rPr>
              <w:t xml:space="preserve"> ๒๕๗๕</w:t>
            </w:r>
          </w:p>
        </w:tc>
        <w:tc>
          <w:tcPr>
            <w:tcW w:w="2268" w:type="dxa"/>
            <w:shd w:val="clear" w:color="auto" w:fill="FFFFFF" w:themeFill="background1"/>
          </w:tcPr>
          <w:p w14:paraId="6FA291EE" w14:textId="77777777" w:rsidR="002B11AC" w:rsidRPr="003F234A" w:rsidRDefault="002B11AC" w:rsidP="00F7191B">
            <w:pPr>
              <w:jc w:val="center"/>
              <w:rPr>
                <w:b/>
                <w:bCs/>
                <w:color w:val="000000" w:themeColor="text1"/>
              </w:rPr>
            </w:pPr>
            <w:r w:rsidRPr="003F234A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D00164" w:rsidRPr="00EC3C0B" w14:paraId="7B22EA31" w14:textId="77777777" w:rsidTr="003F234A">
        <w:tc>
          <w:tcPr>
            <w:tcW w:w="2268" w:type="dxa"/>
          </w:tcPr>
          <w:p w14:paraId="0ECC9193" w14:textId="77777777" w:rsidR="00D00164" w:rsidRPr="003F234A" w:rsidRDefault="00D00164">
            <w:pPr>
              <w:rPr>
                <w:rFonts w:eastAsia="Times New Roman"/>
                <w:color w:val="FF0000"/>
              </w:rPr>
            </w:pPr>
            <w:r w:rsidRPr="003F234A">
              <w:rPr>
                <w:rFonts w:eastAsia="Times New Roman"/>
                <w:cs/>
              </w:rPr>
              <w:t>คนไทยมีคุณลักษณะและพฤติกรรมที่พึงประสงค์ด้าน</w:t>
            </w:r>
            <w:r w:rsidR="0049384F" w:rsidRPr="003F234A">
              <w:rPr>
                <w:rFonts w:eastAsia="Times New Roman"/>
                <w:cs/>
              </w:rPr>
              <w:br/>
            </w:r>
            <w:r w:rsidRPr="003F234A">
              <w:rPr>
                <w:rFonts w:eastAsia="Times New Roman"/>
                <w:cs/>
              </w:rPr>
              <w:t>สิ่งแวดล้อมและคุณภาพชีวิตที่ดี</w:t>
            </w:r>
          </w:p>
        </w:tc>
        <w:tc>
          <w:tcPr>
            <w:tcW w:w="2268" w:type="dxa"/>
          </w:tcPr>
          <w:p w14:paraId="58F97A62" w14:textId="77777777" w:rsidR="00D00164" w:rsidRPr="003F234A" w:rsidRDefault="00D00164">
            <w:pPr>
              <w:rPr>
                <w:rFonts w:eastAsia="Times New Roman"/>
                <w:color w:val="FF0000"/>
                <w:cs/>
              </w:rPr>
            </w:pPr>
            <w:r w:rsidRPr="00EC3C0B">
              <w:rPr>
                <w:cs/>
              </w:rPr>
              <w:t>ดัชนีการตระหนักรู้</w:t>
            </w:r>
            <w:r w:rsidRPr="00EC3C0B">
              <w:rPr>
                <w:cs/>
              </w:rPr>
              <w:br/>
              <w:t>ด้านสิ่งแวดล้อม</w:t>
            </w:r>
          </w:p>
        </w:tc>
        <w:tc>
          <w:tcPr>
            <w:tcW w:w="2161" w:type="dxa"/>
            <w:gridSpan w:val="2"/>
          </w:tcPr>
          <w:p w14:paraId="75D8F477" w14:textId="77777777" w:rsidR="00D00164" w:rsidRPr="003F234A" w:rsidRDefault="00D00164">
            <w:pPr>
              <w:jc w:val="center"/>
              <w:rPr>
                <w:rFonts w:eastAsia="Times New Roman"/>
                <w:color w:val="FF0000"/>
              </w:rPr>
            </w:pPr>
            <w:r w:rsidRPr="00EC3C0B">
              <w:rPr>
                <w:cs/>
              </w:rPr>
              <w:t>ร้อยละ ๒๐</w:t>
            </w:r>
          </w:p>
        </w:tc>
        <w:tc>
          <w:tcPr>
            <w:tcW w:w="2092" w:type="dxa"/>
          </w:tcPr>
          <w:p w14:paraId="1F276488" w14:textId="77777777" w:rsidR="00D00164" w:rsidRPr="003F234A" w:rsidRDefault="00D00164">
            <w:pPr>
              <w:jc w:val="center"/>
              <w:rPr>
                <w:rFonts w:eastAsia="Times New Roman"/>
                <w:color w:val="FF0000"/>
              </w:rPr>
            </w:pPr>
            <w:r w:rsidRPr="00EC3C0B">
              <w:rPr>
                <w:cs/>
              </w:rPr>
              <w:t>ร้อยละ ๒๐</w:t>
            </w:r>
          </w:p>
        </w:tc>
        <w:tc>
          <w:tcPr>
            <w:tcW w:w="2126" w:type="dxa"/>
          </w:tcPr>
          <w:p w14:paraId="45486D14" w14:textId="77777777" w:rsidR="00D00164" w:rsidRPr="003F234A" w:rsidRDefault="00D00164">
            <w:pPr>
              <w:jc w:val="center"/>
              <w:rPr>
                <w:rFonts w:eastAsia="Times New Roman"/>
                <w:color w:val="FF0000"/>
              </w:rPr>
            </w:pPr>
            <w:r w:rsidRPr="00EC3C0B">
              <w:rPr>
                <w:cs/>
              </w:rPr>
              <w:t>ร้อยละ ๒๐</w:t>
            </w:r>
          </w:p>
        </w:tc>
        <w:tc>
          <w:tcPr>
            <w:tcW w:w="2268" w:type="dxa"/>
          </w:tcPr>
          <w:p w14:paraId="068D7089" w14:textId="77777777" w:rsidR="00D00164" w:rsidRPr="003F234A" w:rsidRDefault="00D00164">
            <w:pPr>
              <w:jc w:val="center"/>
              <w:rPr>
                <w:rFonts w:eastAsia="Times New Roman"/>
                <w:color w:val="FF0000"/>
                <w:cs/>
              </w:rPr>
            </w:pPr>
            <w:r w:rsidRPr="00EC3C0B">
              <w:rPr>
                <w:cs/>
              </w:rPr>
              <w:t>ร้อยละ ๒๐</w:t>
            </w:r>
          </w:p>
        </w:tc>
      </w:tr>
    </w:tbl>
    <w:p w14:paraId="057F635F" w14:textId="77777777" w:rsidR="00325151" w:rsidRPr="00EC3C0B" w:rsidRDefault="00325151">
      <w:pPr>
        <w:rPr>
          <w:color w:val="000000" w:themeColor="text1"/>
          <w:u w:val="dotted"/>
        </w:rPr>
      </w:pPr>
    </w:p>
    <w:p w14:paraId="0313F9E0" w14:textId="77777777" w:rsidR="00325151" w:rsidRPr="003F234A" w:rsidRDefault="00325151" w:rsidP="003F234A">
      <w:pPr>
        <w:ind w:left="720"/>
        <w:rPr>
          <w:color w:val="000000" w:themeColor="text1"/>
        </w:rPr>
      </w:pPr>
      <w:r w:rsidRPr="003F234A">
        <w:rPr>
          <w:color w:val="000000" w:themeColor="text1"/>
          <w:cs/>
        </w:rPr>
        <w:t>*อยู่ระหว่าง</w:t>
      </w:r>
      <w:r w:rsidR="00CF5BFC" w:rsidRPr="00EC3C0B">
        <w:rPr>
          <w:color w:val="000000" w:themeColor="text1"/>
          <w:cs/>
        </w:rPr>
        <w:t>การ</w:t>
      </w:r>
      <w:r w:rsidRPr="003F234A">
        <w:rPr>
          <w:color w:val="000000" w:themeColor="text1"/>
          <w:cs/>
        </w:rPr>
        <w:t>จัดทำตัวชี้วัด</w:t>
      </w:r>
    </w:p>
    <w:sectPr w:rsidR="00325151" w:rsidRPr="003F234A" w:rsidSect="003F234A">
      <w:pgSz w:w="16838" w:h="11906" w:orient="landscape" w:code="9"/>
      <w:pgMar w:top="1440" w:right="1440" w:bottom="1440" w:left="1440" w:header="431" w:footer="788" w:gutter="0"/>
      <w:pgNumType w:fmt="thaiNumbers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723D" w14:textId="77777777" w:rsidR="0010369F" w:rsidRDefault="0010369F" w:rsidP="00A00938">
      <w:r>
        <w:separator/>
      </w:r>
    </w:p>
  </w:endnote>
  <w:endnote w:type="continuationSeparator" w:id="0">
    <w:p w14:paraId="753785D8" w14:textId="77777777" w:rsidR="0010369F" w:rsidRDefault="0010369F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428775"/>
      <w:docPartObj>
        <w:docPartGallery w:val="Page Numbers (Bottom of Page)"/>
        <w:docPartUnique/>
      </w:docPartObj>
    </w:sdtPr>
    <w:sdtEndPr/>
    <w:sdtContent>
      <w:p w14:paraId="731CBC2B" w14:textId="77777777" w:rsidR="00601001" w:rsidRDefault="006010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14:paraId="306BB270" w14:textId="77777777" w:rsidR="00601001" w:rsidRDefault="00601001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210578469"/>
      <w:docPartObj>
        <w:docPartGallery w:val="Page Numbers (Bottom of Page)"/>
        <w:docPartUnique/>
      </w:docPartObj>
    </w:sdtPr>
    <w:sdtEndPr/>
    <w:sdtContent>
      <w:p w14:paraId="3B9A04E8" w14:textId="77777777" w:rsidR="00601001" w:rsidRPr="003F234A" w:rsidRDefault="00601001">
        <w:pPr>
          <w:pStyle w:val="a8"/>
          <w:jc w:val="center"/>
          <w:rPr>
            <w:rFonts w:cs="TH SarabunPSK"/>
            <w:sz w:val="28"/>
            <w:szCs w:val="28"/>
          </w:rPr>
        </w:pPr>
        <w:r w:rsidRPr="003F234A">
          <w:rPr>
            <w:rFonts w:cs="TH SarabunPSK"/>
            <w:sz w:val="28"/>
            <w:szCs w:val="28"/>
          </w:rPr>
          <w:t>-</w:t>
        </w:r>
        <w:r w:rsidRPr="003F234A">
          <w:rPr>
            <w:rFonts w:cs="TH SarabunPSK"/>
            <w:sz w:val="28"/>
            <w:szCs w:val="28"/>
          </w:rPr>
          <w:fldChar w:fldCharType="begin"/>
        </w:r>
        <w:r w:rsidRPr="003F234A">
          <w:rPr>
            <w:rFonts w:cs="TH SarabunPSK"/>
            <w:sz w:val="28"/>
            <w:szCs w:val="28"/>
          </w:rPr>
          <w:instrText xml:space="preserve"> PAGE   \* MERGEFORMAT </w:instrText>
        </w:r>
        <w:r w:rsidRPr="003F234A">
          <w:rPr>
            <w:rFonts w:cs="TH SarabunPSK"/>
            <w:sz w:val="28"/>
            <w:szCs w:val="28"/>
          </w:rPr>
          <w:fldChar w:fldCharType="separate"/>
        </w:r>
        <w:r w:rsidR="0026379A">
          <w:rPr>
            <w:rFonts w:cs="TH SarabunPSK"/>
            <w:noProof/>
            <w:sz w:val="28"/>
            <w:szCs w:val="28"/>
            <w:cs/>
          </w:rPr>
          <w:t>๑๑</w:t>
        </w:r>
        <w:r w:rsidRPr="003F234A">
          <w:rPr>
            <w:rFonts w:cs="TH SarabunPSK"/>
            <w:noProof/>
            <w:sz w:val="28"/>
            <w:szCs w:val="28"/>
          </w:rPr>
          <w:fldChar w:fldCharType="end"/>
        </w:r>
        <w:r w:rsidRPr="003F234A">
          <w:rPr>
            <w:rFonts w:cs="TH SarabunPSK"/>
            <w:noProof/>
            <w:sz w:val="28"/>
            <w:szCs w:val="28"/>
          </w:rPr>
          <w:t>-</w:t>
        </w:r>
      </w:p>
    </w:sdtContent>
  </w:sdt>
  <w:p w14:paraId="1EBB1BDD" w14:textId="77777777" w:rsidR="00601001" w:rsidRPr="00FA1A3C" w:rsidRDefault="00601001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F0FB" w14:textId="77777777" w:rsidR="00601001" w:rsidRDefault="00601001">
    <w:pPr>
      <w:pStyle w:val="a8"/>
      <w:jc w:val="center"/>
      <w:rPr>
        <w:cs/>
      </w:rPr>
    </w:pPr>
  </w:p>
  <w:p w14:paraId="25DA798B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1804528285"/>
      <w:docPartObj>
        <w:docPartGallery w:val="Page Numbers (Bottom of Page)"/>
        <w:docPartUnique/>
      </w:docPartObj>
    </w:sdtPr>
    <w:sdtEndPr/>
    <w:sdtContent>
      <w:p w14:paraId="3DCC9A14" w14:textId="77777777" w:rsidR="00601001" w:rsidRPr="003F234A" w:rsidRDefault="00601001">
        <w:pPr>
          <w:pStyle w:val="a8"/>
          <w:jc w:val="center"/>
          <w:rPr>
            <w:rFonts w:cs="TH SarabunPSK"/>
            <w:sz w:val="28"/>
            <w:szCs w:val="28"/>
          </w:rPr>
        </w:pPr>
        <w:r w:rsidRPr="003F234A">
          <w:rPr>
            <w:rFonts w:cs="TH SarabunPSK"/>
            <w:sz w:val="28"/>
            <w:szCs w:val="28"/>
          </w:rPr>
          <w:t>-</w:t>
        </w:r>
        <w:r w:rsidRPr="003F234A">
          <w:rPr>
            <w:rFonts w:cs="TH SarabunPSK"/>
            <w:sz w:val="28"/>
            <w:szCs w:val="28"/>
          </w:rPr>
          <w:fldChar w:fldCharType="begin"/>
        </w:r>
        <w:r w:rsidRPr="003F234A">
          <w:rPr>
            <w:rFonts w:cs="TH SarabunPSK"/>
            <w:sz w:val="28"/>
            <w:szCs w:val="28"/>
          </w:rPr>
          <w:instrText xml:space="preserve"> PAGE   \* MERGEFORMAT </w:instrText>
        </w:r>
        <w:r w:rsidRPr="003F234A">
          <w:rPr>
            <w:rFonts w:cs="TH SarabunPSK"/>
            <w:sz w:val="28"/>
            <w:szCs w:val="28"/>
          </w:rPr>
          <w:fldChar w:fldCharType="separate"/>
        </w:r>
        <w:r w:rsidR="0026379A">
          <w:rPr>
            <w:rFonts w:cs="TH SarabunPSK"/>
            <w:noProof/>
            <w:sz w:val="28"/>
            <w:szCs w:val="28"/>
            <w:cs/>
          </w:rPr>
          <w:t>๑๙</w:t>
        </w:r>
        <w:r w:rsidRPr="003F234A">
          <w:rPr>
            <w:rFonts w:cs="TH SarabunPSK"/>
            <w:noProof/>
            <w:sz w:val="28"/>
            <w:szCs w:val="28"/>
          </w:rPr>
          <w:fldChar w:fldCharType="end"/>
        </w:r>
        <w:r w:rsidRPr="003F234A">
          <w:rPr>
            <w:rFonts w:cs="TH SarabunPSK"/>
            <w:noProof/>
            <w:sz w:val="28"/>
            <w:szCs w:val="28"/>
          </w:rPr>
          <w:t>-</w:t>
        </w:r>
      </w:p>
    </w:sdtContent>
  </w:sdt>
  <w:p w14:paraId="6D3FB692" w14:textId="77777777" w:rsidR="00601001" w:rsidRPr="00FA1A3C" w:rsidRDefault="00601001" w:rsidP="00FA1A3C">
    <w:pPr>
      <w:pStyle w:val="a8"/>
      <w:jc w:val="center"/>
      <w:rPr>
        <w:rFonts w:ascii="TH SarabunIT๙" w:hAnsi="TH SarabunIT๙" w:cs="TH SarabunIT๙"/>
        <w:sz w:val="28"/>
        <w:szCs w:val="2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79A2" w14:textId="77777777" w:rsidR="00601001" w:rsidRDefault="00601001">
    <w:pPr>
      <w:pStyle w:val="a8"/>
      <w:jc w:val="center"/>
      <w:rPr>
        <w:cs/>
      </w:rPr>
    </w:pPr>
  </w:p>
  <w:p w14:paraId="447934B6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A7B51" w14:textId="77777777" w:rsidR="00601001" w:rsidRDefault="00601001">
    <w:pPr>
      <w:pStyle w:val="a8"/>
      <w:jc w:val="center"/>
      <w:rPr>
        <w:cs/>
      </w:rPr>
    </w:pPr>
  </w:p>
  <w:p w14:paraId="5F69B40E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451195"/>
      <w:docPartObj>
        <w:docPartGallery w:val="Page Numbers (Bottom of Page)"/>
        <w:docPartUnique/>
      </w:docPartObj>
    </w:sdtPr>
    <w:sdtEndPr/>
    <w:sdtContent>
      <w:p w14:paraId="7A70E50A" w14:textId="77777777" w:rsidR="00601001" w:rsidRDefault="006010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๔๐</w:t>
        </w:r>
        <w:r>
          <w:rPr>
            <w:noProof/>
          </w:rPr>
          <w:fldChar w:fldCharType="end"/>
        </w:r>
      </w:p>
    </w:sdtContent>
  </w:sdt>
  <w:p w14:paraId="580FB2A2" w14:textId="77777777" w:rsidR="00601001" w:rsidRDefault="00601001">
    <w:pPr>
      <w:pStyle w:val="a8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0836" w14:textId="77777777" w:rsidR="00601001" w:rsidRPr="003F234A" w:rsidRDefault="007E3A33">
    <w:pPr>
      <w:pStyle w:val="a8"/>
      <w:jc w:val="center"/>
      <w:rPr>
        <w:rFonts w:cs="TH SarabunPSK"/>
        <w:sz w:val="28"/>
        <w:szCs w:val="28"/>
      </w:rPr>
    </w:pPr>
    <w:sdt>
      <w:sdtPr>
        <w:rPr>
          <w:rFonts w:cs="TH SarabunPSK"/>
          <w:sz w:val="28"/>
          <w:szCs w:val="28"/>
        </w:rPr>
        <w:id w:val="851375201"/>
        <w:docPartObj>
          <w:docPartGallery w:val="Page Numbers (Bottom of Page)"/>
          <w:docPartUnique/>
        </w:docPartObj>
      </w:sdtPr>
      <w:sdtEndPr/>
      <w:sdtContent>
        <w:r w:rsidR="00601001" w:rsidRPr="003F234A">
          <w:rPr>
            <w:rFonts w:cs="TH SarabunPSK"/>
            <w:sz w:val="28"/>
            <w:szCs w:val="28"/>
          </w:rPr>
          <w:t>-</w:t>
        </w:r>
        <w:r w:rsidR="00601001" w:rsidRPr="003F234A">
          <w:rPr>
            <w:rFonts w:cs="TH SarabunPSK"/>
            <w:sz w:val="28"/>
            <w:szCs w:val="28"/>
          </w:rPr>
          <w:fldChar w:fldCharType="begin"/>
        </w:r>
        <w:r w:rsidR="00601001" w:rsidRPr="003F234A">
          <w:rPr>
            <w:rFonts w:cs="TH SarabunPSK"/>
            <w:sz w:val="28"/>
            <w:szCs w:val="28"/>
          </w:rPr>
          <w:instrText xml:space="preserve"> PAGE   \* MERGEFORMAT </w:instrText>
        </w:r>
        <w:r w:rsidR="00601001" w:rsidRPr="003F234A">
          <w:rPr>
            <w:rFonts w:cs="TH SarabunPSK"/>
            <w:sz w:val="28"/>
            <w:szCs w:val="28"/>
          </w:rPr>
          <w:fldChar w:fldCharType="separate"/>
        </w:r>
        <w:r w:rsidR="0026379A">
          <w:rPr>
            <w:rFonts w:cs="TH SarabunPSK"/>
            <w:noProof/>
            <w:sz w:val="28"/>
            <w:szCs w:val="28"/>
            <w:cs/>
          </w:rPr>
          <w:t>๑๗</w:t>
        </w:r>
        <w:r w:rsidR="00601001" w:rsidRPr="003F234A">
          <w:rPr>
            <w:rFonts w:cs="TH SarabunPSK"/>
            <w:noProof/>
            <w:sz w:val="28"/>
            <w:szCs w:val="28"/>
          </w:rPr>
          <w:fldChar w:fldCharType="end"/>
        </w:r>
      </w:sdtContent>
    </w:sdt>
    <w:r w:rsidR="00601001" w:rsidRPr="003F234A">
      <w:rPr>
        <w:rFonts w:cs="TH SarabunPSK"/>
        <w:sz w:val="28"/>
        <w:szCs w:val="28"/>
      </w:rPr>
      <w:t>-</w:t>
    </w:r>
  </w:p>
  <w:p w14:paraId="1DF7C407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5F09" w14:textId="77777777" w:rsidR="00601001" w:rsidRDefault="00601001">
    <w:pPr>
      <w:pStyle w:val="a8"/>
      <w:jc w:val="center"/>
    </w:pPr>
  </w:p>
  <w:p w14:paraId="467493CB" w14:textId="77777777" w:rsidR="00601001" w:rsidRPr="003F234A" w:rsidRDefault="00601001" w:rsidP="003F234A">
    <w:pPr>
      <w:pStyle w:val="a8"/>
      <w:tabs>
        <w:tab w:val="clear" w:pos="4513"/>
        <w:tab w:val="clear" w:pos="9026"/>
      </w:tabs>
      <w:jc w:val="center"/>
      <w:rPr>
        <w:rFonts w:cs="TH SarabunPSK"/>
        <w:sz w:val="28"/>
        <w:szCs w:val="28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85071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C2EF" w14:textId="77777777" w:rsidR="00601001" w:rsidRPr="003F234A" w:rsidRDefault="00601001">
        <w:pPr>
          <w:pStyle w:val="a8"/>
          <w:jc w:val="center"/>
          <w:rPr>
            <w:rFonts w:cs="TH SarabunPSK"/>
            <w:sz w:val="28"/>
            <w:szCs w:val="28"/>
          </w:rPr>
        </w:pPr>
        <w:r w:rsidRPr="003F234A">
          <w:rPr>
            <w:rFonts w:cs="TH SarabunPSK"/>
            <w:sz w:val="28"/>
            <w:szCs w:val="28"/>
            <w:cs/>
          </w:rPr>
          <w:t>-</w:t>
        </w:r>
        <w:r w:rsidRPr="003F234A">
          <w:rPr>
            <w:rFonts w:cs="TH SarabunPSK"/>
            <w:sz w:val="28"/>
            <w:szCs w:val="28"/>
          </w:rPr>
          <w:fldChar w:fldCharType="begin"/>
        </w:r>
        <w:r w:rsidRPr="003F234A">
          <w:rPr>
            <w:rFonts w:cs="TH SarabunPSK"/>
            <w:sz w:val="28"/>
            <w:szCs w:val="28"/>
          </w:rPr>
          <w:instrText xml:space="preserve"> PAGE   \* MERGEFORMAT </w:instrText>
        </w:r>
        <w:r w:rsidRPr="003F234A">
          <w:rPr>
            <w:rFonts w:cs="TH SarabunPSK"/>
            <w:sz w:val="28"/>
            <w:szCs w:val="28"/>
          </w:rPr>
          <w:fldChar w:fldCharType="separate"/>
        </w:r>
        <w:r w:rsidR="0026379A">
          <w:rPr>
            <w:rFonts w:cs="TH SarabunPSK"/>
            <w:noProof/>
            <w:sz w:val="28"/>
            <w:szCs w:val="28"/>
            <w:cs/>
          </w:rPr>
          <w:t>๑๐</w:t>
        </w:r>
        <w:r w:rsidRPr="003F234A">
          <w:rPr>
            <w:rFonts w:cs="TH SarabunPSK"/>
            <w:noProof/>
            <w:sz w:val="28"/>
            <w:szCs w:val="28"/>
          </w:rPr>
          <w:fldChar w:fldCharType="end"/>
        </w:r>
        <w:r w:rsidRPr="003F234A">
          <w:rPr>
            <w:rFonts w:cs="TH SarabunPSK"/>
            <w:noProof/>
            <w:sz w:val="28"/>
            <w:szCs w:val="28"/>
            <w:cs/>
          </w:rPr>
          <w:t>-</w:t>
        </w:r>
      </w:p>
    </w:sdtContent>
  </w:sdt>
  <w:p w14:paraId="67472D47" w14:textId="77777777" w:rsidR="00601001" w:rsidRPr="003F234A" w:rsidRDefault="00601001" w:rsidP="003F234A">
    <w:pPr>
      <w:pStyle w:val="a8"/>
      <w:tabs>
        <w:tab w:val="clear" w:pos="4513"/>
        <w:tab w:val="clear" w:pos="9026"/>
      </w:tabs>
      <w:jc w:val="center"/>
      <w:rPr>
        <w:rFonts w:cs="TH SarabunPSK"/>
        <w:sz w:val="28"/>
        <w:szCs w:val="28"/>
        <w: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474337"/>
      <w:docPartObj>
        <w:docPartGallery w:val="Page Numbers (Bottom of Page)"/>
        <w:docPartUnique/>
      </w:docPartObj>
    </w:sdtPr>
    <w:sdtEndPr/>
    <w:sdtContent>
      <w:p w14:paraId="6BB84E33" w14:textId="77777777" w:rsidR="00601001" w:rsidRDefault="006010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๖</w:t>
        </w:r>
        <w:r>
          <w:rPr>
            <w:noProof/>
          </w:rPr>
          <w:fldChar w:fldCharType="end"/>
        </w:r>
      </w:p>
    </w:sdtContent>
  </w:sdt>
  <w:p w14:paraId="189CEB4C" w14:textId="77777777" w:rsidR="00601001" w:rsidRDefault="00601001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D408E" w14:textId="77777777" w:rsidR="00601001" w:rsidRDefault="00601001">
    <w:pPr>
      <w:pStyle w:val="a8"/>
      <w:jc w:val="center"/>
      <w:rPr>
        <w:cs/>
      </w:rPr>
    </w:pPr>
  </w:p>
  <w:p w14:paraId="194268C5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28686"/>
      <w:docPartObj>
        <w:docPartGallery w:val="Page Numbers (Bottom of Page)"/>
        <w:docPartUnique/>
      </w:docPartObj>
    </w:sdtPr>
    <w:sdtEndPr/>
    <w:sdtContent>
      <w:p w14:paraId="2A09AB07" w14:textId="77777777" w:rsidR="00601001" w:rsidRDefault="006010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๘</w:t>
        </w:r>
        <w:r>
          <w:rPr>
            <w:noProof/>
          </w:rPr>
          <w:fldChar w:fldCharType="end"/>
        </w:r>
      </w:p>
    </w:sdtContent>
  </w:sdt>
  <w:p w14:paraId="4FF300D0" w14:textId="77777777" w:rsidR="00601001" w:rsidRDefault="00601001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D033" w14:textId="77777777" w:rsidR="00601001" w:rsidRDefault="00601001">
    <w:pPr>
      <w:pStyle w:val="a8"/>
      <w:jc w:val="center"/>
      <w:rPr>
        <w:cs/>
      </w:rPr>
    </w:pPr>
  </w:p>
  <w:p w14:paraId="2389F771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00377" w14:textId="77777777" w:rsidR="00601001" w:rsidRDefault="00601001">
    <w:pPr>
      <w:pStyle w:val="a8"/>
      <w:jc w:val="center"/>
      <w:rPr>
        <w:cs/>
      </w:rPr>
    </w:pPr>
  </w:p>
  <w:p w14:paraId="4B31A94C" w14:textId="77777777" w:rsidR="00601001" w:rsidRPr="00FA1A3C" w:rsidRDefault="00601001" w:rsidP="00FA1A3C">
    <w:pPr>
      <w:pStyle w:val="a8"/>
      <w:jc w:val="center"/>
      <w:rPr>
        <w:sz w:val="24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3494884"/>
      <w:docPartObj>
        <w:docPartGallery w:val="Page Numbers (Bottom of Page)"/>
        <w:docPartUnique/>
      </w:docPartObj>
    </w:sdtPr>
    <w:sdtEndPr/>
    <w:sdtContent>
      <w:p w14:paraId="14D7C4B2" w14:textId="77777777" w:rsidR="00601001" w:rsidRDefault="006010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๒๒</w:t>
        </w:r>
        <w:r>
          <w:rPr>
            <w:noProof/>
          </w:rPr>
          <w:fldChar w:fldCharType="end"/>
        </w:r>
      </w:p>
    </w:sdtContent>
  </w:sdt>
  <w:p w14:paraId="34A19869" w14:textId="77777777" w:rsidR="00601001" w:rsidRDefault="00601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A8FE" w14:textId="77777777" w:rsidR="0010369F" w:rsidRDefault="0010369F" w:rsidP="00A00938">
      <w:r>
        <w:separator/>
      </w:r>
    </w:p>
  </w:footnote>
  <w:footnote w:type="continuationSeparator" w:id="0">
    <w:p w14:paraId="6FAC70A4" w14:textId="77777777" w:rsidR="0010369F" w:rsidRDefault="0010369F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15DD" w14:textId="77777777" w:rsidR="00601001" w:rsidRDefault="00601001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84FE" w14:textId="77777777" w:rsidR="00601001" w:rsidRDefault="00601001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533B4" w14:textId="77777777" w:rsidR="00601001" w:rsidRDefault="00601001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7000" w14:textId="77777777" w:rsidR="00601001" w:rsidRDefault="00601001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0AF4" w14:textId="77777777" w:rsidR="00601001" w:rsidRDefault="00601001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6B9E" w14:textId="77777777" w:rsidR="00601001" w:rsidRDefault="00601001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9E08" w14:textId="77777777" w:rsidR="00601001" w:rsidRDefault="00601001">
    <w:pPr>
      <w:pStyle w:val="a6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88094" w14:textId="77777777" w:rsidR="00601001" w:rsidRDefault="00601001">
    <w:pPr>
      <w:pStyle w:val="a6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65EA" w14:textId="77777777" w:rsidR="00601001" w:rsidRDefault="00601001">
    <w:pPr>
      <w:pStyle w:val="a6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7093" w14:textId="77777777" w:rsidR="00601001" w:rsidRDefault="00601001">
    <w:pPr>
      <w:pStyle w:val="a6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06E4" w14:textId="77777777" w:rsidR="00601001" w:rsidRDefault="006010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A225" w14:textId="77777777" w:rsidR="00601001" w:rsidRDefault="00601001">
    <w:pPr>
      <w:pStyle w:val="a6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AC89" w14:textId="77777777" w:rsidR="00601001" w:rsidRDefault="00601001">
    <w:pPr>
      <w:pStyle w:val="a6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3026" w14:textId="77777777" w:rsidR="00601001" w:rsidRDefault="006010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2319" w14:textId="77777777" w:rsidR="00601001" w:rsidRDefault="0060100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0DBE" w14:textId="77777777" w:rsidR="00601001" w:rsidRDefault="0060100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25DA" w14:textId="77777777" w:rsidR="00601001" w:rsidRDefault="00601001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3E57D" w14:textId="77777777" w:rsidR="00601001" w:rsidRDefault="00601001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5E448" w14:textId="77777777" w:rsidR="00601001" w:rsidRDefault="00601001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6D375" w14:textId="77777777" w:rsidR="00601001" w:rsidRDefault="00601001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B69B" w14:textId="77777777" w:rsidR="00601001" w:rsidRDefault="006010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1036"/>
    <w:multiLevelType w:val="hybridMultilevel"/>
    <w:tmpl w:val="2F80AE3E"/>
    <w:lvl w:ilvl="0" w:tplc="0406BB3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970"/>
    <w:multiLevelType w:val="hybridMultilevel"/>
    <w:tmpl w:val="2F0C525E"/>
    <w:lvl w:ilvl="0" w:tplc="1A88566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F3F"/>
    <w:multiLevelType w:val="hybridMultilevel"/>
    <w:tmpl w:val="4D1E07AA"/>
    <w:lvl w:ilvl="0" w:tplc="42DC5C8A">
      <w:start w:val="1"/>
      <w:numFmt w:val="thaiNumbers"/>
      <w:lvlText w:val="%1."/>
      <w:lvlJc w:val="left"/>
      <w:pPr>
        <w:ind w:left="763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0DD855A6"/>
    <w:multiLevelType w:val="hybridMultilevel"/>
    <w:tmpl w:val="206E7AA0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227BE"/>
    <w:multiLevelType w:val="hybridMultilevel"/>
    <w:tmpl w:val="95B2694E"/>
    <w:lvl w:ilvl="0" w:tplc="44D4007C">
      <w:start w:val="1"/>
      <w:numFmt w:val="thaiNumbers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0075"/>
    <w:multiLevelType w:val="hybridMultilevel"/>
    <w:tmpl w:val="7F660D24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055BD"/>
    <w:multiLevelType w:val="hybridMultilevel"/>
    <w:tmpl w:val="E9E23876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B472D36"/>
    <w:multiLevelType w:val="hybridMultilevel"/>
    <w:tmpl w:val="64220450"/>
    <w:lvl w:ilvl="0" w:tplc="2BCC867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AF3"/>
    <w:multiLevelType w:val="hybridMultilevel"/>
    <w:tmpl w:val="9DEC015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F6512C4"/>
    <w:multiLevelType w:val="hybridMultilevel"/>
    <w:tmpl w:val="55BA1416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7120A"/>
    <w:multiLevelType w:val="hybridMultilevel"/>
    <w:tmpl w:val="849CF554"/>
    <w:lvl w:ilvl="0" w:tplc="26501986">
      <w:start w:val="2"/>
      <w:numFmt w:val="bullet"/>
      <w:lvlText w:val="-"/>
      <w:lvlJc w:val="left"/>
      <w:pPr>
        <w:ind w:left="391" w:hanging="360"/>
      </w:pPr>
      <w:rPr>
        <w:rFonts w:ascii="TH SarabunPSK" w:eastAsiaTheme="minorEastAsia" w:hAnsi="TH SarabunPSK" w:cs="TH SarabunPSK" w:hint="default"/>
      </w:rPr>
    </w:lvl>
    <w:lvl w:ilvl="1" w:tplc="5AAC0BC4">
      <w:numFmt w:val="bullet"/>
      <w:lvlText w:val="•"/>
      <w:lvlJc w:val="left"/>
      <w:pPr>
        <w:ind w:left="1291" w:hanging="54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1" w15:restartNumberingAfterBreak="0">
    <w:nsid w:val="25172A97"/>
    <w:multiLevelType w:val="hybridMultilevel"/>
    <w:tmpl w:val="3EEAE984"/>
    <w:lvl w:ilvl="0" w:tplc="B296BE0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F6FC0"/>
    <w:multiLevelType w:val="hybridMultilevel"/>
    <w:tmpl w:val="81D436CC"/>
    <w:lvl w:ilvl="0" w:tplc="B470A50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17912"/>
    <w:multiLevelType w:val="hybridMultilevel"/>
    <w:tmpl w:val="5F689802"/>
    <w:lvl w:ilvl="0" w:tplc="67CC80A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4E4DA8C">
      <w:start w:val="1"/>
      <w:numFmt w:val="thaiNumbers"/>
      <w:lvlText w:val="(%2)"/>
      <w:lvlJc w:val="left"/>
      <w:pPr>
        <w:ind w:left="1800" w:hanging="720"/>
      </w:pPr>
      <w:rPr>
        <w:rFonts w:hint="default"/>
      </w:rPr>
    </w:lvl>
    <w:lvl w:ilvl="2" w:tplc="EC4CD6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21E2"/>
    <w:multiLevelType w:val="hybridMultilevel"/>
    <w:tmpl w:val="8A2C3CC8"/>
    <w:lvl w:ilvl="0" w:tplc="AF2C9FA2">
      <w:start w:val="1"/>
      <w:numFmt w:val="thaiNumbers"/>
      <w:lvlText w:val="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376F8B"/>
    <w:multiLevelType w:val="hybridMultilevel"/>
    <w:tmpl w:val="81D436CC"/>
    <w:lvl w:ilvl="0" w:tplc="B470A50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B099F"/>
    <w:multiLevelType w:val="hybridMultilevel"/>
    <w:tmpl w:val="B8066A56"/>
    <w:lvl w:ilvl="0" w:tplc="2AEC0A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2231"/>
    <w:multiLevelType w:val="hybridMultilevel"/>
    <w:tmpl w:val="79EE3326"/>
    <w:lvl w:ilvl="0" w:tplc="C4CA0F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B65BC"/>
    <w:multiLevelType w:val="hybridMultilevel"/>
    <w:tmpl w:val="81D436CC"/>
    <w:lvl w:ilvl="0" w:tplc="B470A50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6AF9"/>
    <w:multiLevelType w:val="hybridMultilevel"/>
    <w:tmpl w:val="53508138"/>
    <w:lvl w:ilvl="0" w:tplc="A014A91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7DDC"/>
    <w:multiLevelType w:val="hybridMultilevel"/>
    <w:tmpl w:val="B0C62744"/>
    <w:lvl w:ilvl="0" w:tplc="708C201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4786"/>
    <w:multiLevelType w:val="hybridMultilevel"/>
    <w:tmpl w:val="845AEFBC"/>
    <w:lvl w:ilvl="0" w:tplc="539E2F8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74276"/>
    <w:multiLevelType w:val="hybridMultilevel"/>
    <w:tmpl w:val="BEFA3274"/>
    <w:lvl w:ilvl="0" w:tplc="5AAC0BC4">
      <w:numFmt w:val="bullet"/>
      <w:lvlText w:val="•"/>
      <w:lvlJc w:val="left"/>
      <w:pPr>
        <w:ind w:left="291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 w15:restartNumberingAfterBreak="0">
    <w:nsid w:val="45714E26"/>
    <w:multiLevelType w:val="hybridMultilevel"/>
    <w:tmpl w:val="95B2694E"/>
    <w:lvl w:ilvl="0" w:tplc="44D4007C">
      <w:start w:val="1"/>
      <w:numFmt w:val="thaiNumbers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44E4"/>
    <w:multiLevelType w:val="hybridMultilevel"/>
    <w:tmpl w:val="5E8215F2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86B629E"/>
    <w:multiLevelType w:val="hybridMultilevel"/>
    <w:tmpl w:val="10AE361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12823"/>
    <w:multiLevelType w:val="hybridMultilevel"/>
    <w:tmpl w:val="DDAED632"/>
    <w:lvl w:ilvl="0" w:tplc="26501986">
      <w:start w:val="2"/>
      <w:numFmt w:val="bullet"/>
      <w:lvlText w:val="-"/>
      <w:lvlJc w:val="left"/>
      <w:pPr>
        <w:ind w:left="391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7" w15:restartNumberingAfterBreak="0">
    <w:nsid w:val="4E1D0230"/>
    <w:multiLevelType w:val="hybridMultilevel"/>
    <w:tmpl w:val="3F40CC78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525AC"/>
    <w:multiLevelType w:val="hybridMultilevel"/>
    <w:tmpl w:val="626088E2"/>
    <w:lvl w:ilvl="0" w:tplc="CA385744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FE07CED"/>
    <w:multiLevelType w:val="hybridMultilevel"/>
    <w:tmpl w:val="DD500AC6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0D3F3C"/>
    <w:multiLevelType w:val="hybridMultilevel"/>
    <w:tmpl w:val="4888F234"/>
    <w:lvl w:ilvl="0" w:tplc="DDEAF56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01E8"/>
    <w:multiLevelType w:val="hybridMultilevel"/>
    <w:tmpl w:val="7DF24F14"/>
    <w:lvl w:ilvl="0" w:tplc="3716C9CA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7F0BD8"/>
    <w:multiLevelType w:val="hybridMultilevel"/>
    <w:tmpl w:val="B1DE4392"/>
    <w:lvl w:ilvl="0" w:tplc="26665D7C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C61BA"/>
    <w:multiLevelType w:val="hybridMultilevel"/>
    <w:tmpl w:val="B3369EF6"/>
    <w:lvl w:ilvl="0" w:tplc="EB2A2FE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32F14"/>
    <w:multiLevelType w:val="hybridMultilevel"/>
    <w:tmpl w:val="17C2E0D0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47CAE"/>
    <w:multiLevelType w:val="hybridMultilevel"/>
    <w:tmpl w:val="E1728334"/>
    <w:lvl w:ilvl="0" w:tplc="26501986">
      <w:start w:val="2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DBF2B0C"/>
    <w:multiLevelType w:val="hybridMultilevel"/>
    <w:tmpl w:val="5EAC69D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314C92"/>
    <w:multiLevelType w:val="hybridMultilevel"/>
    <w:tmpl w:val="A3E4CD92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FF6ACE"/>
    <w:multiLevelType w:val="hybridMultilevel"/>
    <w:tmpl w:val="3AA43296"/>
    <w:lvl w:ilvl="0" w:tplc="A298275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B360B"/>
    <w:multiLevelType w:val="hybridMultilevel"/>
    <w:tmpl w:val="F9388C8C"/>
    <w:lvl w:ilvl="0" w:tplc="9A5A081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7DC8"/>
    <w:multiLevelType w:val="hybridMultilevel"/>
    <w:tmpl w:val="4B1A8C28"/>
    <w:lvl w:ilvl="0" w:tplc="EE5CFA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45BA4"/>
    <w:multiLevelType w:val="hybridMultilevel"/>
    <w:tmpl w:val="F7308B7A"/>
    <w:lvl w:ilvl="0" w:tplc="CA385744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1D015AC"/>
    <w:multiLevelType w:val="hybridMultilevel"/>
    <w:tmpl w:val="86F28B3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202A0"/>
    <w:multiLevelType w:val="hybridMultilevel"/>
    <w:tmpl w:val="DE1C5FDC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973DBC"/>
    <w:multiLevelType w:val="hybridMultilevel"/>
    <w:tmpl w:val="303233D6"/>
    <w:lvl w:ilvl="0" w:tplc="A0F6A43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75103"/>
    <w:multiLevelType w:val="hybridMultilevel"/>
    <w:tmpl w:val="84D0B374"/>
    <w:lvl w:ilvl="0" w:tplc="BF5E1F5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82675"/>
    <w:multiLevelType w:val="hybridMultilevel"/>
    <w:tmpl w:val="14289A64"/>
    <w:lvl w:ilvl="0" w:tplc="26501986">
      <w:start w:val="2"/>
      <w:numFmt w:val="bullet"/>
      <w:lvlText w:val="-"/>
      <w:lvlJc w:val="left"/>
      <w:pPr>
        <w:ind w:left="3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A03E6"/>
    <w:multiLevelType w:val="hybridMultilevel"/>
    <w:tmpl w:val="7CFC613C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C86360"/>
    <w:multiLevelType w:val="hybridMultilevel"/>
    <w:tmpl w:val="6202455E"/>
    <w:lvl w:ilvl="0" w:tplc="92680E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10"/>
  </w:num>
  <w:num w:numId="5">
    <w:abstractNumId w:val="47"/>
  </w:num>
  <w:num w:numId="6">
    <w:abstractNumId w:val="25"/>
  </w:num>
  <w:num w:numId="7">
    <w:abstractNumId w:val="6"/>
  </w:num>
  <w:num w:numId="8">
    <w:abstractNumId w:val="24"/>
  </w:num>
  <w:num w:numId="9">
    <w:abstractNumId w:val="35"/>
  </w:num>
  <w:num w:numId="10">
    <w:abstractNumId w:val="36"/>
  </w:num>
  <w:num w:numId="11">
    <w:abstractNumId w:val="42"/>
  </w:num>
  <w:num w:numId="12">
    <w:abstractNumId w:val="23"/>
  </w:num>
  <w:num w:numId="13">
    <w:abstractNumId w:val="9"/>
  </w:num>
  <w:num w:numId="14">
    <w:abstractNumId w:val="46"/>
  </w:num>
  <w:num w:numId="15">
    <w:abstractNumId w:val="43"/>
  </w:num>
  <w:num w:numId="16">
    <w:abstractNumId w:val="5"/>
  </w:num>
  <w:num w:numId="17">
    <w:abstractNumId w:val="38"/>
  </w:num>
  <w:num w:numId="18">
    <w:abstractNumId w:val="16"/>
  </w:num>
  <w:num w:numId="19">
    <w:abstractNumId w:val="3"/>
  </w:num>
  <w:num w:numId="20">
    <w:abstractNumId w:val="27"/>
  </w:num>
  <w:num w:numId="21">
    <w:abstractNumId w:val="44"/>
  </w:num>
  <w:num w:numId="22">
    <w:abstractNumId w:val="7"/>
  </w:num>
  <w:num w:numId="23">
    <w:abstractNumId w:val="34"/>
  </w:num>
  <w:num w:numId="24">
    <w:abstractNumId w:val="30"/>
  </w:num>
  <w:num w:numId="25">
    <w:abstractNumId w:val="39"/>
  </w:num>
  <w:num w:numId="26">
    <w:abstractNumId w:val="8"/>
  </w:num>
  <w:num w:numId="27">
    <w:abstractNumId w:val="28"/>
  </w:num>
  <w:num w:numId="28">
    <w:abstractNumId w:val="41"/>
  </w:num>
  <w:num w:numId="29">
    <w:abstractNumId w:val="22"/>
  </w:num>
  <w:num w:numId="30">
    <w:abstractNumId w:val="21"/>
  </w:num>
  <w:num w:numId="31">
    <w:abstractNumId w:val="48"/>
  </w:num>
  <w:num w:numId="32">
    <w:abstractNumId w:val="17"/>
  </w:num>
  <w:num w:numId="33">
    <w:abstractNumId w:val="15"/>
  </w:num>
  <w:num w:numId="34">
    <w:abstractNumId w:val="33"/>
  </w:num>
  <w:num w:numId="35">
    <w:abstractNumId w:val="19"/>
  </w:num>
  <w:num w:numId="36">
    <w:abstractNumId w:val="13"/>
  </w:num>
  <w:num w:numId="37">
    <w:abstractNumId w:val="40"/>
  </w:num>
  <w:num w:numId="38">
    <w:abstractNumId w:val="1"/>
  </w:num>
  <w:num w:numId="39">
    <w:abstractNumId w:val="32"/>
  </w:num>
  <w:num w:numId="40">
    <w:abstractNumId w:val="12"/>
  </w:num>
  <w:num w:numId="41">
    <w:abstractNumId w:val="29"/>
  </w:num>
  <w:num w:numId="42">
    <w:abstractNumId w:val="11"/>
  </w:num>
  <w:num w:numId="43">
    <w:abstractNumId w:val="0"/>
  </w:num>
  <w:num w:numId="44">
    <w:abstractNumId w:val="18"/>
  </w:num>
  <w:num w:numId="45">
    <w:abstractNumId w:val="4"/>
  </w:num>
  <w:num w:numId="46">
    <w:abstractNumId w:val="20"/>
  </w:num>
  <w:num w:numId="47">
    <w:abstractNumId w:val="45"/>
  </w:num>
  <w:num w:numId="48">
    <w:abstractNumId w:val="31"/>
  </w:num>
  <w:num w:numId="4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40A"/>
    <w:rsid w:val="00000687"/>
    <w:rsid w:val="000056D0"/>
    <w:rsid w:val="0000647B"/>
    <w:rsid w:val="00007A02"/>
    <w:rsid w:val="0001061A"/>
    <w:rsid w:val="00010FE0"/>
    <w:rsid w:val="000117E7"/>
    <w:rsid w:val="00011FA2"/>
    <w:rsid w:val="00011FFD"/>
    <w:rsid w:val="00012C42"/>
    <w:rsid w:val="00013B82"/>
    <w:rsid w:val="0001466F"/>
    <w:rsid w:val="0001566D"/>
    <w:rsid w:val="0001628B"/>
    <w:rsid w:val="000169C8"/>
    <w:rsid w:val="00016C9B"/>
    <w:rsid w:val="000220A3"/>
    <w:rsid w:val="000220A4"/>
    <w:rsid w:val="00023F34"/>
    <w:rsid w:val="000254F4"/>
    <w:rsid w:val="00027931"/>
    <w:rsid w:val="00027C14"/>
    <w:rsid w:val="0003056B"/>
    <w:rsid w:val="0003091C"/>
    <w:rsid w:val="00031C43"/>
    <w:rsid w:val="00031FFC"/>
    <w:rsid w:val="000336D1"/>
    <w:rsid w:val="00033DBC"/>
    <w:rsid w:val="00035061"/>
    <w:rsid w:val="000357F3"/>
    <w:rsid w:val="00035988"/>
    <w:rsid w:val="00041537"/>
    <w:rsid w:val="000450C2"/>
    <w:rsid w:val="000454E0"/>
    <w:rsid w:val="00045742"/>
    <w:rsid w:val="00045835"/>
    <w:rsid w:val="00046707"/>
    <w:rsid w:val="0004728E"/>
    <w:rsid w:val="0005092B"/>
    <w:rsid w:val="00050E11"/>
    <w:rsid w:val="00050EB1"/>
    <w:rsid w:val="00052534"/>
    <w:rsid w:val="00052604"/>
    <w:rsid w:val="00052769"/>
    <w:rsid w:val="000530A3"/>
    <w:rsid w:val="000536A6"/>
    <w:rsid w:val="000539CB"/>
    <w:rsid w:val="00053D5E"/>
    <w:rsid w:val="000541E8"/>
    <w:rsid w:val="00056568"/>
    <w:rsid w:val="000569D3"/>
    <w:rsid w:val="0006004E"/>
    <w:rsid w:val="00060F9B"/>
    <w:rsid w:val="000622F2"/>
    <w:rsid w:val="00062EB5"/>
    <w:rsid w:val="00062EEE"/>
    <w:rsid w:val="00063BCD"/>
    <w:rsid w:val="00063C44"/>
    <w:rsid w:val="00063EBA"/>
    <w:rsid w:val="00063FF6"/>
    <w:rsid w:val="000641B6"/>
    <w:rsid w:val="00064F79"/>
    <w:rsid w:val="000651CD"/>
    <w:rsid w:val="00065903"/>
    <w:rsid w:val="00066B57"/>
    <w:rsid w:val="00066BBA"/>
    <w:rsid w:val="00066FE5"/>
    <w:rsid w:val="00067B5E"/>
    <w:rsid w:val="000702CE"/>
    <w:rsid w:val="000705CD"/>
    <w:rsid w:val="000718D2"/>
    <w:rsid w:val="0007329E"/>
    <w:rsid w:val="000748A0"/>
    <w:rsid w:val="00076610"/>
    <w:rsid w:val="00076E7C"/>
    <w:rsid w:val="0007704D"/>
    <w:rsid w:val="00077364"/>
    <w:rsid w:val="000773C4"/>
    <w:rsid w:val="000803A4"/>
    <w:rsid w:val="000813B3"/>
    <w:rsid w:val="00083250"/>
    <w:rsid w:val="0008366C"/>
    <w:rsid w:val="00084C3B"/>
    <w:rsid w:val="00084CE9"/>
    <w:rsid w:val="00087446"/>
    <w:rsid w:val="000874C0"/>
    <w:rsid w:val="000906EF"/>
    <w:rsid w:val="00090B98"/>
    <w:rsid w:val="00090F36"/>
    <w:rsid w:val="00091625"/>
    <w:rsid w:val="000919BA"/>
    <w:rsid w:val="00091B72"/>
    <w:rsid w:val="00091E7A"/>
    <w:rsid w:val="000935E0"/>
    <w:rsid w:val="000937D6"/>
    <w:rsid w:val="00094254"/>
    <w:rsid w:val="00094479"/>
    <w:rsid w:val="00096274"/>
    <w:rsid w:val="0009632F"/>
    <w:rsid w:val="00096375"/>
    <w:rsid w:val="00097C40"/>
    <w:rsid w:val="000A11AB"/>
    <w:rsid w:val="000A1EA2"/>
    <w:rsid w:val="000A2846"/>
    <w:rsid w:val="000A3014"/>
    <w:rsid w:val="000A370E"/>
    <w:rsid w:val="000A3971"/>
    <w:rsid w:val="000A4A45"/>
    <w:rsid w:val="000A5120"/>
    <w:rsid w:val="000A5E2A"/>
    <w:rsid w:val="000A601B"/>
    <w:rsid w:val="000A7BBD"/>
    <w:rsid w:val="000B00E0"/>
    <w:rsid w:val="000B05C0"/>
    <w:rsid w:val="000B2242"/>
    <w:rsid w:val="000B24DE"/>
    <w:rsid w:val="000B463F"/>
    <w:rsid w:val="000B54E1"/>
    <w:rsid w:val="000B5635"/>
    <w:rsid w:val="000C058D"/>
    <w:rsid w:val="000C2127"/>
    <w:rsid w:val="000C30F0"/>
    <w:rsid w:val="000C32E5"/>
    <w:rsid w:val="000C389C"/>
    <w:rsid w:val="000C4D2D"/>
    <w:rsid w:val="000C5986"/>
    <w:rsid w:val="000C5B71"/>
    <w:rsid w:val="000C7216"/>
    <w:rsid w:val="000C77C2"/>
    <w:rsid w:val="000D2878"/>
    <w:rsid w:val="000D3979"/>
    <w:rsid w:val="000D42C8"/>
    <w:rsid w:val="000D4790"/>
    <w:rsid w:val="000D5D30"/>
    <w:rsid w:val="000D645F"/>
    <w:rsid w:val="000E109B"/>
    <w:rsid w:val="000E3399"/>
    <w:rsid w:val="000E649C"/>
    <w:rsid w:val="000E66B0"/>
    <w:rsid w:val="000E6757"/>
    <w:rsid w:val="000F226E"/>
    <w:rsid w:val="000F2BCB"/>
    <w:rsid w:val="000F2BEF"/>
    <w:rsid w:val="000F2CAE"/>
    <w:rsid w:val="000F3030"/>
    <w:rsid w:val="000F3288"/>
    <w:rsid w:val="000F5202"/>
    <w:rsid w:val="000F6291"/>
    <w:rsid w:val="000F6862"/>
    <w:rsid w:val="000F6F2F"/>
    <w:rsid w:val="0010044C"/>
    <w:rsid w:val="00100C93"/>
    <w:rsid w:val="00102E7D"/>
    <w:rsid w:val="00103518"/>
    <w:rsid w:val="0010369F"/>
    <w:rsid w:val="001047B3"/>
    <w:rsid w:val="0010485C"/>
    <w:rsid w:val="0010523F"/>
    <w:rsid w:val="00105778"/>
    <w:rsid w:val="00106A36"/>
    <w:rsid w:val="001074A1"/>
    <w:rsid w:val="00107804"/>
    <w:rsid w:val="001114B4"/>
    <w:rsid w:val="001121FA"/>
    <w:rsid w:val="0011303E"/>
    <w:rsid w:val="001138B3"/>
    <w:rsid w:val="00113CA5"/>
    <w:rsid w:val="00115013"/>
    <w:rsid w:val="00117F92"/>
    <w:rsid w:val="00121D94"/>
    <w:rsid w:val="0012357D"/>
    <w:rsid w:val="0012375C"/>
    <w:rsid w:val="0012563A"/>
    <w:rsid w:val="00127D80"/>
    <w:rsid w:val="001327D3"/>
    <w:rsid w:val="001334C6"/>
    <w:rsid w:val="001336C0"/>
    <w:rsid w:val="001345E6"/>
    <w:rsid w:val="00134FA5"/>
    <w:rsid w:val="0013588F"/>
    <w:rsid w:val="00135DBA"/>
    <w:rsid w:val="00135DCA"/>
    <w:rsid w:val="00136CCB"/>
    <w:rsid w:val="00144214"/>
    <w:rsid w:val="00145689"/>
    <w:rsid w:val="00145B7F"/>
    <w:rsid w:val="00145CCA"/>
    <w:rsid w:val="00145F52"/>
    <w:rsid w:val="00146B3E"/>
    <w:rsid w:val="00146F1F"/>
    <w:rsid w:val="001478EE"/>
    <w:rsid w:val="001507E3"/>
    <w:rsid w:val="00151E11"/>
    <w:rsid w:val="00151F5A"/>
    <w:rsid w:val="001520A7"/>
    <w:rsid w:val="00152D42"/>
    <w:rsid w:val="00153505"/>
    <w:rsid w:val="00154709"/>
    <w:rsid w:val="00154B01"/>
    <w:rsid w:val="001561AC"/>
    <w:rsid w:val="00156210"/>
    <w:rsid w:val="00161DF4"/>
    <w:rsid w:val="00162221"/>
    <w:rsid w:val="001629F9"/>
    <w:rsid w:val="00162B02"/>
    <w:rsid w:val="00162B8D"/>
    <w:rsid w:val="00162D52"/>
    <w:rsid w:val="00162E64"/>
    <w:rsid w:val="001631E8"/>
    <w:rsid w:val="00163C71"/>
    <w:rsid w:val="00165DDB"/>
    <w:rsid w:val="0017055A"/>
    <w:rsid w:val="001719FC"/>
    <w:rsid w:val="00171A6A"/>
    <w:rsid w:val="00172AEB"/>
    <w:rsid w:val="00173A09"/>
    <w:rsid w:val="00173F42"/>
    <w:rsid w:val="00176AFC"/>
    <w:rsid w:val="00176E65"/>
    <w:rsid w:val="00181684"/>
    <w:rsid w:val="00182FAF"/>
    <w:rsid w:val="001831E0"/>
    <w:rsid w:val="00183523"/>
    <w:rsid w:val="00183C0D"/>
    <w:rsid w:val="0018465D"/>
    <w:rsid w:val="00184750"/>
    <w:rsid w:val="00184CF8"/>
    <w:rsid w:val="00186514"/>
    <w:rsid w:val="001866A1"/>
    <w:rsid w:val="00186D73"/>
    <w:rsid w:val="00190D2C"/>
    <w:rsid w:val="001916CE"/>
    <w:rsid w:val="001918D7"/>
    <w:rsid w:val="00192E92"/>
    <w:rsid w:val="0019492B"/>
    <w:rsid w:val="00195A6C"/>
    <w:rsid w:val="00195AE5"/>
    <w:rsid w:val="00195B60"/>
    <w:rsid w:val="00197A18"/>
    <w:rsid w:val="00197A1E"/>
    <w:rsid w:val="00197CBE"/>
    <w:rsid w:val="00197CDE"/>
    <w:rsid w:val="001A1157"/>
    <w:rsid w:val="001A22D6"/>
    <w:rsid w:val="001A2ACC"/>
    <w:rsid w:val="001A3F04"/>
    <w:rsid w:val="001A6316"/>
    <w:rsid w:val="001A6C8F"/>
    <w:rsid w:val="001A7AB7"/>
    <w:rsid w:val="001B02C9"/>
    <w:rsid w:val="001B0C54"/>
    <w:rsid w:val="001B3016"/>
    <w:rsid w:val="001B30F1"/>
    <w:rsid w:val="001B33A6"/>
    <w:rsid w:val="001B384F"/>
    <w:rsid w:val="001B4059"/>
    <w:rsid w:val="001B6463"/>
    <w:rsid w:val="001B78DA"/>
    <w:rsid w:val="001B78F2"/>
    <w:rsid w:val="001C1038"/>
    <w:rsid w:val="001C1F02"/>
    <w:rsid w:val="001C201D"/>
    <w:rsid w:val="001C4805"/>
    <w:rsid w:val="001C4943"/>
    <w:rsid w:val="001C4C13"/>
    <w:rsid w:val="001C5444"/>
    <w:rsid w:val="001C6E0A"/>
    <w:rsid w:val="001C708D"/>
    <w:rsid w:val="001C77FE"/>
    <w:rsid w:val="001D2978"/>
    <w:rsid w:val="001D3477"/>
    <w:rsid w:val="001D7062"/>
    <w:rsid w:val="001D7576"/>
    <w:rsid w:val="001E0D42"/>
    <w:rsid w:val="001E1A4B"/>
    <w:rsid w:val="001E31B9"/>
    <w:rsid w:val="001E32A9"/>
    <w:rsid w:val="001E477A"/>
    <w:rsid w:val="001E55E7"/>
    <w:rsid w:val="001E5F65"/>
    <w:rsid w:val="001E72EC"/>
    <w:rsid w:val="001F06E7"/>
    <w:rsid w:val="001F26BA"/>
    <w:rsid w:val="001F3B32"/>
    <w:rsid w:val="001F4782"/>
    <w:rsid w:val="001F484C"/>
    <w:rsid w:val="00200287"/>
    <w:rsid w:val="002003B4"/>
    <w:rsid w:val="0020160A"/>
    <w:rsid w:val="00201F59"/>
    <w:rsid w:val="00203269"/>
    <w:rsid w:val="002049D1"/>
    <w:rsid w:val="0020618E"/>
    <w:rsid w:val="00207031"/>
    <w:rsid w:val="0020729F"/>
    <w:rsid w:val="00207E2F"/>
    <w:rsid w:val="0021000F"/>
    <w:rsid w:val="002100E5"/>
    <w:rsid w:val="00214580"/>
    <w:rsid w:val="00215340"/>
    <w:rsid w:val="00215550"/>
    <w:rsid w:val="00215DDA"/>
    <w:rsid w:val="00216172"/>
    <w:rsid w:val="002171F9"/>
    <w:rsid w:val="00217646"/>
    <w:rsid w:val="0022062D"/>
    <w:rsid w:val="00220E15"/>
    <w:rsid w:val="00221771"/>
    <w:rsid w:val="00222594"/>
    <w:rsid w:val="002241C2"/>
    <w:rsid w:val="0022462B"/>
    <w:rsid w:val="0022579A"/>
    <w:rsid w:val="00225FB6"/>
    <w:rsid w:val="0022700B"/>
    <w:rsid w:val="0022796D"/>
    <w:rsid w:val="002308A9"/>
    <w:rsid w:val="002332EC"/>
    <w:rsid w:val="00233A05"/>
    <w:rsid w:val="0023487A"/>
    <w:rsid w:val="002355BC"/>
    <w:rsid w:val="00236BF4"/>
    <w:rsid w:val="0023790C"/>
    <w:rsid w:val="00237B67"/>
    <w:rsid w:val="00240429"/>
    <w:rsid w:val="00242FF5"/>
    <w:rsid w:val="002442F2"/>
    <w:rsid w:val="00244F4F"/>
    <w:rsid w:val="002453C8"/>
    <w:rsid w:val="00245596"/>
    <w:rsid w:val="0024686D"/>
    <w:rsid w:val="002468D3"/>
    <w:rsid w:val="002478C2"/>
    <w:rsid w:val="002479A2"/>
    <w:rsid w:val="00247B93"/>
    <w:rsid w:val="00250A36"/>
    <w:rsid w:val="00251B2C"/>
    <w:rsid w:val="0025214B"/>
    <w:rsid w:val="00252420"/>
    <w:rsid w:val="002529E8"/>
    <w:rsid w:val="00252DA9"/>
    <w:rsid w:val="00253129"/>
    <w:rsid w:val="00253791"/>
    <w:rsid w:val="0025565C"/>
    <w:rsid w:val="00256087"/>
    <w:rsid w:val="00256090"/>
    <w:rsid w:val="0025739C"/>
    <w:rsid w:val="00260A25"/>
    <w:rsid w:val="00263389"/>
    <w:rsid w:val="0026379A"/>
    <w:rsid w:val="00263DD0"/>
    <w:rsid w:val="002657A4"/>
    <w:rsid w:val="002670D8"/>
    <w:rsid w:val="002701EF"/>
    <w:rsid w:val="00270F85"/>
    <w:rsid w:val="0027485F"/>
    <w:rsid w:val="0027554D"/>
    <w:rsid w:val="00277C3D"/>
    <w:rsid w:val="00280EE6"/>
    <w:rsid w:val="0028188A"/>
    <w:rsid w:val="00281D41"/>
    <w:rsid w:val="00281FB9"/>
    <w:rsid w:val="00282361"/>
    <w:rsid w:val="00282504"/>
    <w:rsid w:val="002827C4"/>
    <w:rsid w:val="0028314E"/>
    <w:rsid w:val="00283513"/>
    <w:rsid w:val="002865B1"/>
    <w:rsid w:val="0028736C"/>
    <w:rsid w:val="00287734"/>
    <w:rsid w:val="002878D1"/>
    <w:rsid w:val="0028791A"/>
    <w:rsid w:val="00290EDB"/>
    <w:rsid w:val="0029189A"/>
    <w:rsid w:val="00291D4D"/>
    <w:rsid w:val="00292B06"/>
    <w:rsid w:val="00293331"/>
    <w:rsid w:val="002944F8"/>
    <w:rsid w:val="00297310"/>
    <w:rsid w:val="00297542"/>
    <w:rsid w:val="00297FA1"/>
    <w:rsid w:val="002A1152"/>
    <w:rsid w:val="002A1501"/>
    <w:rsid w:val="002A1814"/>
    <w:rsid w:val="002A1E56"/>
    <w:rsid w:val="002A2C22"/>
    <w:rsid w:val="002A3F14"/>
    <w:rsid w:val="002A5A3B"/>
    <w:rsid w:val="002A5BAF"/>
    <w:rsid w:val="002A7383"/>
    <w:rsid w:val="002A7AD7"/>
    <w:rsid w:val="002B0CF5"/>
    <w:rsid w:val="002B11AC"/>
    <w:rsid w:val="002B216B"/>
    <w:rsid w:val="002B2594"/>
    <w:rsid w:val="002B2C39"/>
    <w:rsid w:val="002B54E4"/>
    <w:rsid w:val="002B57BF"/>
    <w:rsid w:val="002B6479"/>
    <w:rsid w:val="002B7011"/>
    <w:rsid w:val="002B75E7"/>
    <w:rsid w:val="002C011F"/>
    <w:rsid w:val="002C046D"/>
    <w:rsid w:val="002C13FF"/>
    <w:rsid w:val="002C1EB1"/>
    <w:rsid w:val="002C21B0"/>
    <w:rsid w:val="002C2802"/>
    <w:rsid w:val="002C305C"/>
    <w:rsid w:val="002C4282"/>
    <w:rsid w:val="002C5E6E"/>
    <w:rsid w:val="002C68CA"/>
    <w:rsid w:val="002C6C69"/>
    <w:rsid w:val="002C79B6"/>
    <w:rsid w:val="002D00B9"/>
    <w:rsid w:val="002D2856"/>
    <w:rsid w:val="002D3FC6"/>
    <w:rsid w:val="002D42FA"/>
    <w:rsid w:val="002D5417"/>
    <w:rsid w:val="002D569A"/>
    <w:rsid w:val="002D6BDB"/>
    <w:rsid w:val="002D6BDE"/>
    <w:rsid w:val="002D7124"/>
    <w:rsid w:val="002D72B6"/>
    <w:rsid w:val="002D7D3D"/>
    <w:rsid w:val="002E0144"/>
    <w:rsid w:val="002E1444"/>
    <w:rsid w:val="002E1CA8"/>
    <w:rsid w:val="002E2183"/>
    <w:rsid w:val="002E252D"/>
    <w:rsid w:val="002E2C0F"/>
    <w:rsid w:val="002E2FEE"/>
    <w:rsid w:val="002E3ACB"/>
    <w:rsid w:val="002E3C9F"/>
    <w:rsid w:val="002E46BB"/>
    <w:rsid w:val="002E5775"/>
    <w:rsid w:val="002E5DF3"/>
    <w:rsid w:val="002E5E1D"/>
    <w:rsid w:val="002E71E1"/>
    <w:rsid w:val="002F2477"/>
    <w:rsid w:val="002F413B"/>
    <w:rsid w:val="002F510B"/>
    <w:rsid w:val="002F7B46"/>
    <w:rsid w:val="00300BF5"/>
    <w:rsid w:val="0030137D"/>
    <w:rsid w:val="00302125"/>
    <w:rsid w:val="003028B2"/>
    <w:rsid w:val="003069C7"/>
    <w:rsid w:val="00307815"/>
    <w:rsid w:val="00310492"/>
    <w:rsid w:val="00310ADA"/>
    <w:rsid w:val="003117EB"/>
    <w:rsid w:val="003117F6"/>
    <w:rsid w:val="003120B3"/>
    <w:rsid w:val="0031216A"/>
    <w:rsid w:val="00312981"/>
    <w:rsid w:val="00313616"/>
    <w:rsid w:val="00313B1A"/>
    <w:rsid w:val="0031439C"/>
    <w:rsid w:val="0031502D"/>
    <w:rsid w:val="0031523D"/>
    <w:rsid w:val="00316CC9"/>
    <w:rsid w:val="003177CD"/>
    <w:rsid w:val="00322D37"/>
    <w:rsid w:val="00322E55"/>
    <w:rsid w:val="00324209"/>
    <w:rsid w:val="003244E8"/>
    <w:rsid w:val="00325151"/>
    <w:rsid w:val="0032539D"/>
    <w:rsid w:val="003305BE"/>
    <w:rsid w:val="0033227F"/>
    <w:rsid w:val="00332CC9"/>
    <w:rsid w:val="003335C0"/>
    <w:rsid w:val="00333877"/>
    <w:rsid w:val="00334D8E"/>
    <w:rsid w:val="00335716"/>
    <w:rsid w:val="00336804"/>
    <w:rsid w:val="00336C44"/>
    <w:rsid w:val="00340828"/>
    <w:rsid w:val="00340CA6"/>
    <w:rsid w:val="00342F4D"/>
    <w:rsid w:val="00343A6B"/>
    <w:rsid w:val="00345A38"/>
    <w:rsid w:val="003500E8"/>
    <w:rsid w:val="00351131"/>
    <w:rsid w:val="00351A38"/>
    <w:rsid w:val="00352689"/>
    <w:rsid w:val="00352749"/>
    <w:rsid w:val="003530F7"/>
    <w:rsid w:val="00353815"/>
    <w:rsid w:val="0035381A"/>
    <w:rsid w:val="003559A2"/>
    <w:rsid w:val="00355AE7"/>
    <w:rsid w:val="00355B15"/>
    <w:rsid w:val="00355B78"/>
    <w:rsid w:val="003560D9"/>
    <w:rsid w:val="00362811"/>
    <w:rsid w:val="00362D7E"/>
    <w:rsid w:val="00363ADF"/>
    <w:rsid w:val="00363D95"/>
    <w:rsid w:val="00363E0C"/>
    <w:rsid w:val="00364D07"/>
    <w:rsid w:val="00366DC6"/>
    <w:rsid w:val="00372421"/>
    <w:rsid w:val="0037255B"/>
    <w:rsid w:val="0037288A"/>
    <w:rsid w:val="00373C5D"/>
    <w:rsid w:val="003742F6"/>
    <w:rsid w:val="003747DE"/>
    <w:rsid w:val="003749BB"/>
    <w:rsid w:val="00375FF7"/>
    <w:rsid w:val="003763DC"/>
    <w:rsid w:val="00376713"/>
    <w:rsid w:val="00377646"/>
    <w:rsid w:val="00381086"/>
    <w:rsid w:val="00381492"/>
    <w:rsid w:val="00382D99"/>
    <w:rsid w:val="003838F7"/>
    <w:rsid w:val="00383FA5"/>
    <w:rsid w:val="00384B74"/>
    <w:rsid w:val="00384FC4"/>
    <w:rsid w:val="00385D9B"/>
    <w:rsid w:val="00385FF6"/>
    <w:rsid w:val="00386191"/>
    <w:rsid w:val="00386565"/>
    <w:rsid w:val="00386FE1"/>
    <w:rsid w:val="00387081"/>
    <w:rsid w:val="00390202"/>
    <w:rsid w:val="003906BC"/>
    <w:rsid w:val="00390F4E"/>
    <w:rsid w:val="003913ED"/>
    <w:rsid w:val="003917FC"/>
    <w:rsid w:val="00392024"/>
    <w:rsid w:val="00393E49"/>
    <w:rsid w:val="00393FDC"/>
    <w:rsid w:val="003963E4"/>
    <w:rsid w:val="0039777B"/>
    <w:rsid w:val="0039799A"/>
    <w:rsid w:val="00397D2B"/>
    <w:rsid w:val="003A1485"/>
    <w:rsid w:val="003A14EB"/>
    <w:rsid w:val="003A167E"/>
    <w:rsid w:val="003A1A2A"/>
    <w:rsid w:val="003A1AFD"/>
    <w:rsid w:val="003A3C1E"/>
    <w:rsid w:val="003A4EE8"/>
    <w:rsid w:val="003A573E"/>
    <w:rsid w:val="003A61B2"/>
    <w:rsid w:val="003A6357"/>
    <w:rsid w:val="003B06A1"/>
    <w:rsid w:val="003B0B6E"/>
    <w:rsid w:val="003B1768"/>
    <w:rsid w:val="003B327E"/>
    <w:rsid w:val="003B7FB9"/>
    <w:rsid w:val="003C0A61"/>
    <w:rsid w:val="003C149D"/>
    <w:rsid w:val="003C1C08"/>
    <w:rsid w:val="003C24E5"/>
    <w:rsid w:val="003C3216"/>
    <w:rsid w:val="003C48BC"/>
    <w:rsid w:val="003C4E73"/>
    <w:rsid w:val="003C604F"/>
    <w:rsid w:val="003C6D0C"/>
    <w:rsid w:val="003C7E06"/>
    <w:rsid w:val="003D0547"/>
    <w:rsid w:val="003D130A"/>
    <w:rsid w:val="003D1DA5"/>
    <w:rsid w:val="003D321F"/>
    <w:rsid w:val="003D40F2"/>
    <w:rsid w:val="003D5646"/>
    <w:rsid w:val="003E0014"/>
    <w:rsid w:val="003E016C"/>
    <w:rsid w:val="003E046D"/>
    <w:rsid w:val="003E0586"/>
    <w:rsid w:val="003E099E"/>
    <w:rsid w:val="003E0EA1"/>
    <w:rsid w:val="003E1B2B"/>
    <w:rsid w:val="003E1B48"/>
    <w:rsid w:val="003E2C9D"/>
    <w:rsid w:val="003E344D"/>
    <w:rsid w:val="003E3A30"/>
    <w:rsid w:val="003E3B31"/>
    <w:rsid w:val="003E4813"/>
    <w:rsid w:val="003E60B3"/>
    <w:rsid w:val="003E6962"/>
    <w:rsid w:val="003E7461"/>
    <w:rsid w:val="003F1654"/>
    <w:rsid w:val="003F1B7F"/>
    <w:rsid w:val="003F234A"/>
    <w:rsid w:val="003F2946"/>
    <w:rsid w:val="003F41F3"/>
    <w:rsid w:val="003F44BC"/>
    <w:rsid w:val="003F5494"/>
    <w:rsid w:val="003F5A20"/>
    <w:rsid w:val="003F5A8D"/>
    <w:rsid w:val="003F61EE"/>
    <w:rsid w:val="003F6371"/>
    <w:rsid w:val="003F7E4D"/>
    <w:rsid w:val="004018E0"/>
    <w:rsid w:val="00401E19"/>
    <w:rsid w:val="00403A3B"/>
    <w:rsid w:val="004044FD"/>
    <w:rsid w:val="00404E85"/>
    <w:rsid w:val="00405BC0"/>
    <w:rsid w:val="00405E3D"/>
    <w:rsid w:val="00406541"/>
    <w:rsid w:val="00406A41"/>
    <w:rsid w:val="00407EF1"/>
    <w:rsid w:val="00411271"/>
    <w:rsid w:val="00415165"/>
    <w:rsid w:val="00416368"/>
    <w:rsid w:val="004163A0"/>
    <w:rsid w:val="0041651E"/>
    <w:rsid w:val="00416744"/>
    <w:rsid w:val="00416C52"/>
    <w:rsid w:val="00417258"/>
    <w:rsid w:val="00417E9E"/>
    <w:rsid w:val="00420179"/>
    <w:rsid w:val="00420749"/>
    <w:rsid w:val="004208A4"/>
    <w:rsid w:val="00420AB7"/>
    <w:rsid w:val="00421A60"/>
    <w:rsid w:val="00425637"/>
    <w:rsid w:val="00425A30"/>
    <w:rsid w:val="00427543"/>
    <w:rsid w:val="00430EB0"/>
    <w:rsid w:val="00432AB4"/>
    <w:rsid w:val="00435DC5"/>
    <w:rsid w:val="0043735B"/>
    <w:rsid w:val="00440878"/>
    <w:rsid w:val="00441668"/>
    <w:rsid w:val="00442DA5"/>
    <w:rsid w:val="00443996"/>
    <w:rsid w:val="0044432C"/>
    <w:rsid w:val="00446FEF"/>
    <w:rsid w:val="00450071"/>
    <w:rsid w:val="00450C52"/>
    <w:rsid w:val="00451308"/>
    <w:rsid w:val="00451DBE"/>
    <w:rsid w:val="004523B8"/>
    <w:rsid w:val="004533B1"/>
    <w:rsid w:val="00453460"/>
    <w:rsid w:val="00453A0F"/>
    <w:rsid w:val="00453BE2"/>
    <w:rsid w:val="00453CE2"/>
    <w:rsid w:val="00454BDF"/>
    <w:rsid w:val="00456333"/>
    <w:rsid w:val="00456609"/>
    <w:rsid w:val="004578ED"/>
    <w:rsid w:val="00457A10"/>
    <w:rsid w:val="004616B2"/>
    <w:rsid w:val="00462210"/>
    <w:rsid w:val="004638E3"/>
    <w:rsid w:val="00466F2A"/>
    <w:rsid w:val="00467767"/>
    <w:rsid w:val="004677C3"/>
    <w:rsid w:val="00470777"/>
    <w:rsid w:val="004713B1"/>
    <w:rsid w:val="00471E44"/>
    <w:rsid w:val="004734E6"/>
    <w:rsid w:val="00473B2E"/>
    <w:rsid w:val="004742F9"/>
    <w:rsid w:val="004748D0"/>
    <w:rsid w:val="00475495"/>
    <w:rsid w:val="004755C2"/>
    <w:rsid w:val="00475623"/>
    <w:rsid w:val="00475766"/>
    <w:rsid w:val="00476197"/>
    <w:rsid w:val="00477F07"/>
    <w:rsid w:val="004801EC"/>
    <w:rsid w:val="00480768"/>
    <w:rsid w:val="0048162C"/>
    <w:rsid w:val="00481F74"/>
    <w:rsid w:val="00482F9D"/>
    <w:rsid w:val="004837C1"/>
    <w:rsid w:val="00483D4E"/>
    <w:rsid w:val="00483E2F"/>
    <w:rsid w:val="00484CAC"/>
    <w:rsid w:val="00484FA4"/>
    <w:rsid w:val="00485784"/>
    <w:rsid w:val="0048700A"/>
    <w:rsid w:val="004914C8"/>
    <w:rsid w:val="004925BA"/>
    <w:rsid w:val="00493007"/>
    <w:rsid w:val="00493702"/>
    <w:rsid w:val="0049384F"/>
    <w:rsid w:val="0049453D"/>
    <w:rsid w:val="004951C1"/>
    <w:rsid w:val="00497D79"/>
    <w:rsid w:val="00497E90"/>
    <w:rsid w:val="004A0DF2"/>
    <w:rsid w:val="004A24D3"/>
    <w:rsid w:val="004A3519"/>
    <w:rsid w:val="004A3C73"/>
    <w:rsid w:val="004A5717"/>
    <w:rsid w:val="004A7FE9"/>
    <w:rsid w:val="004B0204"/>
    <w:rsid w:val="004B0311"/>
    <w:rsid w:val="004B1A2A"/>
    <w:rsid w:val="004B207D"/>
    <w:rsid w:val="004B26CE"/>
    <w:rsid w:val="004B2EA0"/>
    <w:rsid w:val="004B35D4"/>
    <w:rsid w:val="004B4164"/>
    <w:rsid w:val="004B4393"/>
    <w:rsid w:val="004B4CE8"/>
    <w:rsid w:val="004B5357"/>
    <w:rsid w:val="004B58C6"/>
    <w:rsid w:val="004B726B"/>
    <w:rsid w:val="004C1A3C"/>
    <w:rsid w:val="004C27B5"/>
    <w:rsid w:val="004C6951"/>
    <w:rsid w:val="004D063F"/>
    <w:rsid w:val="004D45E1"/>
    <w:rsid w:val="004D5993"/>
    <w:rsid w:val="004D5A6F"/>
    <w:rsid w:val="004D607A"/>
    <w:rsid w:val="004D6320"/>
    <w:rsid w:val="004D68CD"/>
    <w:rsid w:val="004D6EAE"/>
    <w:rsid w:val="004E0647"/>
    <w:rsid w:val="004E0A12"/>
    <w:rsid w:val="004E12A5"/>
    <w:rsid w:val="004E16C9"/>
    <w:rsid w:val="004E1E49"/>
    <w:rsid w:val="004E26C2"/>
    <w:rsid w:val="004E3A0E"/>
    <w:rsid w:val="004E40F8"/>
    <w:rsid w:val="004E4476"/>
    <w:rsid w:val="004E4F4D"/>
    <w:rsid w:val="004E5228"/>
    <w:rsid w:val="004F0300"/>
    <w:rsid w:val="004F05CB"/>
    <w:rsid w:val="004F08E2"/>
    <w:rsid w:val="004F20D8"/>
    <w:rsid w:val="004F23B4"/>
    <w:rsid w:val="004F2484"/>
    <w:rsid w:val="004F383D"/>
    <w:rsid w:val="004F5D28"/>
    <w:rsid w:val="004F6889"/>
    <w:rsid w:val="004F6CC3"/>
    <w:rsid w:val="004F726B"/>
    <w:rsid w:val="005007E9"/>
    <w:rsid w:val="00500E00"/>
    <w:rsid w:val="00501258"/>
    <w:rsid w:val="00501C53"/>
    <w:rsid w:val="00502550"/>
    <w:rsid w:val="00502656"/>
    <w:rsid w:val="005029E5"/>
    <w:rsid w:val="00502DD0"/>
    <w:rsid w:val="005034DE"/>
    <w:rsid w:val="0050362A"/>
    <w:rsid w:val="005043BF"/>
    <w:rsid w:val="00505CDD"/>
    <w:rsid w:val="00506050"/>
    <w:rsid w:val="00506729"/>
    <w:rsid w:val="00507910"/>
    <w:rsid w:val="00507C18"/>
    <w:rsid w:val="0051016D"/>
    <w:rsid w:val="00510C05"/>
    <w:rsid w:val="005135D6"/>
    <w:rsid w:val="00514234"/>
    <w:rsid w:val="0051424B"/>
    <w:rsid w:val="0051430F"/>
    <w:rsid w:val="00514B9F"/>
    <w:rsid w:val="00517204"/>
    <w:rsid w:val="005174C3"/>
    <w:rsid w:val="005218FD"/>
    <w:rsid w:val="00521CA8"/>
    <w:rsid w:val="00523304"/>
    <w:rsid w:val="00523321"/>
    <w:rsid w:val="00524D04"/>
    <w:rsid w:val="005251A6"/>
    <w:rsid w:val="00525275"/>
    <w:rsid w:val="00525A8A"/>
    <w:rsid w:val="005270CF"/>
    <w:rsid w:val="0052771E"/>
    <w:rsid w:val="00531773"/>
    <w:rsid w:val="00531B61"/>
    <w:rsid w:val="00531C44"/>
    <w:rsid w:val="00532694"/>
    <w:rsid w:val="00534CE1"/>
    <w:rsid w:val="0053608A"/>
    <w:rsid w:val="00537E11"/>
    <w:rsid w:val="005400F6"/>
    <w:rsid w:val="00541032"/>
    <w:rsid w:val="0054128F"/>
    <w:rsid w:val="00543B6D"/>
    <w:rsid w:val="005443CA"/>
    <w:rsid w:val="00545744"/>
    <w:rsid w:val="005476F6"/>
    <w:rsid w:val="005524CA"/>
    <w:rsid w:val="00553823"/>
    <w:rsid w:val="00556592"/>
    <w:rsid w:val="0055768F"/>
    <w:rsid w:val="005577F0"/>
    <w:rsid w:val="00561510"/>
    <w:rsid w:val="00562189"/>
    <w:rsid w:val="00562AF5"/>
    <w:rsid w:val="00562E31"/>
    <w:rsid w:val="00563D9D"/>
    <w:rsid w:val="00564903"/>
    <w:rsid w:val="00565C35"/>
    <w:rsid w:val="00565D21"/>
    <w:rsid w:val="00567436"/>
    <w:rsid w:val="00572069"/>
    <w:rsid w:val="0057391C"/>
    <w:rsid w:val="00573C30"/>
    <w:rsid w:val="005748EE"/>
    <w:rsid w:val="00576DD4"/>
    <w:rsid w:val="00576E08"/>
    <w:rsid w:val="00577A1F"/>
    <w:rsid w:val="00581BA6"/>
    <w:rsid w:val="00581F99"/>
    <w:rsid w:val="00583FCD"/>
    <w:rsid w:val="005856EE"/>
    <w:rsid w:val="00585EE1"/>
    <w:rsid w:val="0058607D"/>
    <w:rsid w:val="0058628D"/>
    <w:rsid w:val="005864D5"/>
    <w:rsid w:val="005878DB"/>
    <w:rsid w:val="00587C06"/>
    <w:rsid w:val="00591A5E"/>
    <w:rsid w:val="00591EE5"/>
    <w:rsid w:val="00593C7A"/>
    <w:rsid w:val="005941BE"/>
    <w:rsid w:val="00595AC9"/>
    <w:rsid w:val="00595D18"/>
    <w:rsid w:val="00597199"/>
    <w:rsid w:val="00597BDC"/>
    <w:rsid w:val="005A121D"/>
    <w:rsid w:val="005A1892"/>
    <w:rsid w:val="005A2865"/>
    <w:rsid w:val="005A2DBA"/>
    <w:rsid w:val="005A2F48"/>
    <w:rsid w:val="005A3689"/>
    <w:rsid w:val="005A42E8"/>
    <w:rsid w:val="005A66BA"/>
    <w:rsid w:val="005A69E3"/>
    <w:rsid w:val="005A702B"/>
    <w:rsid w:val="005B0680"/>
    <w:rsid w:val="005B0681"/>
    <w:rsid w:val="005B1948"/>
    <w:rsid w:val="005B1D26"/>
    <w:rsid w:val="005B2AA0"/>
    <w:rsid w:val="005B4564"/>
    <w:rsid w:val="005B5A95"/>
    <w:rsid w:val="005B7648"/>
    <w:rsid w:val="005B7B98"/>
    <w:rsid w:val="005C0E19"/>
    <w:rsid w:val="005C12E6"/>
    <w:rsid w:val="005C2E95"/>
    <w:rsid w:val="005C3B16"/>
    <w:rsid w:val="005C6058"/>
    <w:rsid w:val="005C66E0"/>
    <w:rsid w:val="005C6E3F"/>
    <w:rsid w:val="005C7A01"/>
    <w:rsid w:val="005D0237"/>
    <w:rsid w:val="005D0CE6"/>
    <w:rsid w:val="005D1B83"/>
    <w:rsid w:val="005D1D26"/>
    <w:rsid w:val="005D4F8E"/>
    <w:rsid w:val="005D5993"/>
    <w:rsid w:val="005D63B0"/>
    <w:rsid w:val="005D661A"/>
    <w:rsid w:val="005D6D9B"/>
    <w:rsid w:val="005D7ACF"/>
    <w:rsid w:val="005E1DC2"/>
    <w:rsid w:val="005E1DD2"/>
    <w:rsid w:val="005E326C"/>
    <w:rsid w:val="005E3DD5"/>
    <w:rsid w:val="005E47EE"/>
    <w:rsid w:val="005E6026"/>
    <w:rsid w:val="005E6A84"/>
    <w:rsid w:val="005F0AE3"/>
    <w:rsid w:val="005F2292"/>
    <w:rsid w:val="005F26E2"/>
    <w:rsid w:val="005F2ACA"/>
    <w:rsid w:val="005F3B3A"/>
    <w:rsid w:val="005F461D"/>
    <w:rsid w:val="005F5290"/>
    <w:rsid w:val="005F578B"/>
    <w:rsid w:val="005F6CBB"/>
    <w:rsid w:val="005F70A2"/>
    <w:rsid w:val="005F7B4C"/>
    <w:rsid w:val="00600DE9"/>
    <w:rsid w:val="00601001"/>
    <w:rsid w:val="00602A1B"/>
    <w:rsid w:val="006030CC"/>
    <w:rsid w:val="006047B6"/>
    <w:rsid w:val="00606E75"/>
    <w:rsid w:val="006070E8"/>
    <w:rsid w:val="00607283"/>
    <w:rsid w:val="0060771B"/>
    <w:rsid w:val="00613528"/>
    <w:rsid w:val="00613EDB"/>
    <w:rsid w:val="00614BA9"/>
    <w:rsid w:val="00615E4F"/>
    <w:rsid w:val="00617415"/>
    <w:rsid w:val="006174DB"/>
    <w:rsid w:val="00617C33"/>
    <w:rsid w:val="00620E05"/>
    <w:rsid w:val="0062240B"/>
    <w:rsid w:val="00624C6E"/>
    <w:rsid w:val="00625520"/>
    <w:rsid w:val="00627950"/>
    <w:rsid w:val="006279FA"/>
    <w:rsid w:val="0063035E"/>
    <w:rsid w:val="00630F0C"/>
    <w:rsid w:val="006322B4"/>
    <w:rsid w:val="0063343F"/>
    <w:rsid w:val="0063459E"/>
    <w:rsid w:val="00636234"/>
    <w:rsid w:val="00641443"/>
    <w:rsid w:val="00642F02"/>
    <w:rsid w:val="006444CF"/>
    <w:rsid w:val="006475E0"/>
    <w:rsid w:val="006478BF"/>
    <w:rsid w:val="00647CFE"/>
    <w:rsid w:val="00647E5C"/>
    <w:rsid w:val="0065247E"/>
    <w:rsid w:val="00652A69"/>
    <w:rsid w:val="00652AB2"/>
    <w:rsid w:val="00653D0D"/>
    <w:rsid w:val="006549DA"/>
    <w:rsid w:val="0065626A"/>
    <w:rsid w:val="006574D9"/>
    <w:rsid w:val="00657BA1"/>
    <w:rsid w:val="00657DF6"/>
    <w:rsid w:val="006604DD"/>
    <w:rsid w:val="006626D6"/>
    <w:rsid w:val="00664648"/>
    <w:rsid w:val="00665240"/>
    <w:rsid w:val="006704B0"/>
    <w:rsid w:val="00670D8D"/>
    <w:rsid w:val="00670EBA"/>
    <w:rsid w:val="006714F9"/>
    <w:rsid w:val="00672920"/>
    <w:rsid w:val="00672D77"/>
    <w:rsid w:val="00674645"/>
    <w:rsid w:val="00675CC7"/>
    <w:rsid w:val="00676156"/>
    <w:rsid w:val="006776CD"/>
    <w:rsid w:val="006777EC"/>
    <w:rsid w:val="0068032E"/>
    <w:rsid w:val="006813DD"/>
    <w:rsid w:val="00682DB2"/>
    <w:rsid w:val="0068386E"/>
    <w:rsid w:val="00685BB7"/>
    <w:rsid w:val="00687A2A"/>
    <w:rsid w:val="00687B9C"/>
    <w:rsid w:val="00687DDE"/>
    <w:rsid w:val="00687E5D"/>
    <w:rsid w:val="006903C3"/>
    <w:rsid w:val="00690AB4"/>
    <w:rsid w:val="006914EF"/>
    <w:rsid w:val="00691C9B"/>
    <w:rsid w:val="00692E40"/>
    <w:rsid w:val="006943FB"/>
    <w:rsid w:val="00694463"/>
    <w:rsid w:val="00695914"/>
    <w:rsid w:val="00696128"/>
    <w:rsid w:val="00696831"/>
    <w:rsid w:val="00696C42"/>
    <w:rsid w:val="00696EF4"/>
    <w:rsid w:val="006971B8"/>
    <w:rsid w:val="006971D3"/>
    <w:rsid w:val="006972AA"/>
    <w:rsid w:val="006972E6"/>
    <w:rsid w:val="006A21C6"/>
    <w:rsid w:val="006A2FD9"/>
    <w:rsid w:val="006A4DF0"/>
    <w:rsid w:val="006A4F73"/>
    <w:rsid w:val="006A5D42"/>
    <w:rsid w:val="006A6DE3"/>
    <w:rsid w:val="006A78A2"/>
    <w:rsid w:val="006B1B89"/>
    <w:rsid w:val="006B2DA4"/>
    <w:rsid w:val="006B3D0E"/>
    <w:rsid w:val="006B49C3"/>
    <w:rsid w:val="006B5749"/>
    <w:rsid w:val="006B5861"/>
    <w:rsid w:val="006B5994"/>
    <w:rsid w:val="006C0D59"/>
    <w:rsid w:val="006C0F2B"/>
    <w:rsid w:val="006C1C25"/>
    <w:rsid w:val="006C2017"/>
    <w:rsid w:val="006C2098"/>
    <w:rsid w:val="006C2194"/>
    <w:rsid w:val="006C23B3"/>
    <w:rsid w:val="006C2A62"/>
    <w:rsid w:val="006C3BE1"/>
    <w:rsid w:val="006C4224"/>
    <w:rsid w:val="006C451F"/>
    <w:rsid w:val="006C642E"/>
    <w:rsid w:val="006C6F31"/>
    <w:rsid w:val="006C7043"/>
    <w:rsid w:val="006D2FA7"/>
    <w:rsid w:val="006D6C7C"/>
    <w:rsid w:val="006D7A69"/>
    <w:rsid w:val="006D7FBA"/>
    <w:rsid w:val="006E1539"/>
    <w:rsid w:val="006E342F"/>
    <w:rsid w:val="006E38AF"/>
    <w:rsid w:val="006E76E6"/>
    <w:rsid w:val="006E7720"/>
    <w:rsid w:val="006E7824"/>
    <w:rsid w:val="006E7D60"/>
    <w:rsid w:val="006F022E"/>
    <w:rsid w:val="006F0CE6"/>
    <w:rsid w:val="006F2911"/>
    <w:rsid w:val="006F42B9"/>
    <w:rsid w:val="0070430F"/>
    <w:rsid w:val="00704B7D"/>
    <w:rsid w:val="00706241"/>
    <w:rsid w:val="007066B3"/>
    <w:rsid w:val="00707CAE"/>
    <w:rsid w:val="00711AD8"/>
    <w:rsid w:val="00711C04"/>
    <w:rsid w:val="00712188"/>
    <w:rsid w:val="007125ED"/>
    <w:rsid w:val="00714065"/>
    <w:rsid w:val="00715C41"/>
    <w:rsid w:val="00716AA5"/>
    <w:rsid w:val="00716D8A"/>
    <w:rsid w:val="00717F83"/>
    <w:rsid w:val="00720BAA"/>
    <w:rsid w:val="00720EBC"/>
    <w:rsid w:val="007248ED"/>
    <w:rsid w:val="00725676"/>
    <w:rsid w:val="007272DB"/>
    <w:rsid w:val="00731F59"/>
    <w:rsid w:val="00732105"/>
    <w:rsid w:val="007329CD"/>
    <w:rsid w:val="007343AD"/>
    <w:rsid w:val="00734E42"/>
    <w:rsid w:val="00735830"/>
    <w:rsid w:val="00737424"/>
    <w:rsid w:val="00740403"/>
    <w:rsid w:val="00740B2C"/>
    <w:rsid w:val="00741B77"/>
    <w:rsid w:val="00751469"/>
    <w:rsid w:val="00751790"/>
    <w:rsid w:val="00751E48"/>
    <w:rsid w:val="00752357"/>
    <w:rsid w:val="00752D97"/>
    <w:rsid w:val="0075440D"/>
    <w:rsid w:val="007545D9"/>
    <w:rsid w:val="00754E95"/>
    <w:rsid w:val="00756F63"/>
    <w:rsid w:val="00757298"/>
    <w:rsid w:val="007600D6"/>
    <w:rsid w:val="00760BC1"/>
    <w:rsid w:val="0076158C"/>
    <w:rsid w:val="00761EB5"/>
    <w:rsid w:val="00762918"/>
    <w:rsid w:val="0076431D"/>
    <w:rsid w:val="007658E4"/>
    <w:rsid w:val="0076617C"/>
    <w:rsid w:val="0076753E"/>
    <w:rsid w:val="0077137C"/>
    <w:rsid w:val="00772CC2"/>
    <w:rsid w:val="007730C0"/>
    <w:rsid w:val="0077329C"/>
    <w:rsid w:val="00773938"/>
    <w:rsid w:val="007741BF"/>
    <w:rsid w:val="0077590B"/>
    <w:rsid w:val="00775F6C"/>
    <w:rsid w:val="00776365"/>
    <w:rsid w:val="007764C0"/>
    <w:rsid w:val="00780472"/>
    <w:rsid w:val="00781709"/>
    <w:rsid w:val="00781DA6"/>
    <w:rsid w:val="00781EF5"/>
    <w:rsid w:val="007825EB"/>
    <w:rsid w:val="007864CF"/>
    <w:rsid w:val="007867B8"/>
    <w:rsid w:val="007870AA"/>
    <w:rsid w:val="00787ACE"/>
    <w:rsid w:val="007901A7"/>
    <w:rsid w:val="00791193"/>
    <w:rsid w:val="0079189D"/>
    <w:rsid w:val="0079217C"/>
    <w:rsid w:val="0079285C"/>
    <w:rsid w:val="00792CA3"/>
    <w:rsid w:val="00792F81"/>
    <w:rsid w:val="007930C3"/>
    <w:rsid w:val="00793C9C"/>
    <w:rsid w:val="00794536"/>
    <w:rsid w:val="00794989"/>
    <w:rsid w:val="00794B1E"/>
    <w:rsid w:val="00794CE6"/>
    <w:rsid w:val="00795A06"/>
    <w:rsid w:val="00797ABA"/>
    <w:rsid w:val="007A39C1"/>
    <w:rsid w:val="007A3C51"/>
    <w:rsid w:val="007A45AE"/>
    <w:rsid w:val="007A5D3A"/>
    <w:rsid w:val="007A633B"/>
    <w:rsid w:val="007A69BC"/>
    <w:rsid w:val="007B0610"/>
    <w:rsid w:val="007B2150"/>
    <w:rsid w:val="007B2F18"/>
    <w:rsid w:val="007B48FE"/>
    <w:rsid w:val="007B4E5E"/>
    <w:rsid w:val="007B5711"/>
    <w:rsid w:val="007B64A5"/>
    <w:rsid w:val="007B7013"/>
    <w:rsid w:val="007C0B82"/>
    <w:rsid w:val="007C0CCE"/>
    <w:rsid w:val="007C0D3E"/>
    <w:rsid w:val="007C0E2E"/>
    <w:rsid w:val="007C50F6"/>
    <w:rsid w:val="007C551A"/>
    <w:rsid w:val="007C598B"/>
    <w:rsid w:val="007C5A7F"/>
    <w:rsid w:val="007C5B4D"/>
    <w:rsid w:val="007D0B44"/>
    <w:rsid w:val="007D0B9C"/>
    <w:rsid w:val="007D17B1"/>
    <w:rsid w:val="007D1C6C"/>
    <w:rsid w:val="007D1D56"/>
    <w:rsid w:val="007D20E8"/>
    <w:rsid w:val="007D3202"/>
    <w:rsid w:val="007D381F"/>
    <w:rsid w:val="007D39A9"/>
    <w:rsid w:val="007D3C64"/>
    <w:rsid w:val="007E14E3"/>
    <w:rsid w:val="007E3387"/>
    <w:rsid w:val="007E3A33"/>
    <w:rsid w:val="007E6A55"/>
    <w:rsid w:val="007E7B0E"/>
    <w:rsid w:val="007E7D92"/>
    <w:rsid w:val="007F145F"/>
    <w:rsid w:val="007F1DFE"/>
    <w:rsid w:val="007F214B"/>
    <w:rsid w:val="007F2FEE"/>
    <w:rsid w:val="007F41D7"/>
    <w:rsid w:val="007F4D81"/>
    <w:rsid w:val="007F69F5"/>
    <w:rsid w:val="007F7F26"/>
    <w:rsid w:val="00800787"/>
    <w:rsid w:val="008019D1"/>
    <w:rsid w:val="00803875"/>
    <w:rsid w:val="00810219"/>
    <w:rsid w:val="008108F2"/>
    <w:rsid w:val="00813F2E"/>
    <w:rsid w:val="00816558"/>
    <w:rsid w:val="00820CD6"/>
    <w:rsid w:val="00820F12"/>
    <w:rsid w:val="00823E51"/>
    <w:rsid w:val="0082439E"/>
    <w:rsid w:val="00825DEE"/>
    <w:rsid w:val="0082642D"/>
    <w:rsid w:val="00826A60"/>
    <w:rsid w:val="00827AAA"/>
    <w:rsid w:val="00831EE7"/>
    <w:rsid w:val="00832678"/>
    <w:rsid w:val="008336C9"/>
    <w:rsid w:val="00833E15"/>
    <w:rsid w:val="008342B8"/>
    <w:rsid w:val="00834CC2"/>
    <w:rsid w:val="00835318"/>
    <w:rsid w:val="00836508"/>
    <w:rsid w:val="00836E4E"/>
    <w:rsid w:val="008377F9"/>
    <w:rsid w:val="00837BB0"/>
    <w:rsid w:val="00837E16"/>
    <w:rsid w:val="008422F9"/>
    <w:rsid w:val="0084251F"/>
    <w:rsid w:val="00843CEC"/>
    <w:rsid w:val="0084487E"/>
    <w:rsid w:val="00844D86"/>
    <w:rsid w:val="008451DB"/>
    <w:rsid w:val="008461EB"/>
    <w:rsid w:val="00846645"/>
    <w:rsid w:val="00846CAC"/>
    <w:rsid w:val="00850D94"/>
    <w:rsid w:val="008516D5"/>
    <w:rsid w:val="0085572A"/>
    <w:rsid w:val="00860E71"/>
    <w:rsid w:val="00861B04"/>
    <w:rsid w:val="00863829"/>
    <w:rsid w:val="0086386F"/>
    <w:rsid w:val="00866274"/>
    <w:rsid w:val="008676FC"/>
    <w:rsid w:val="00871531"/>
    <w:rsid w:val="008739F3"/>
    <w:rsid w:val="008740A0"/>
    <w:rsid w:val="00875271"/>
    <w:rsid w:val="008828E7"/>
    <w:rsid w:val="00883FFC"/>
    <w:rsid w:val="008858E6"/>
    <w:rsid w:val="00885F2E"/>
    <w:rsid w:val="00891450"/>
    <w:rsid w:val="00891EFA"/>
    <w:rsid w:val="00891FE9"/>
    <w:rsid w:val="00893674"/>
    <w:rsid w:val="0089450E"/>
    <w:rsid w:val="008955A9"/>
    <w:rsid w:val="008962DA"/>
    <w:rsid w:val="00897B97"/>
    <w:rsid w:val="008A0092"/>
    <w:rsid w:val="008A08E6"/>
    <w:rsid w:val="008A1693"/>
    <w:rsid w:val="008A2BD5"/>
    <w:rsid w:val="008A2E00"/>
    <w:rsid w:val="008A458A"/>
    <w:rsid w:val="008A539C"/>
    <w:rsid w:val="008A6072"/>
    <w:rsid w:val="008A69EB"/>
    <w:rsid w:val="008A6BB4"/>
    <w:rsid w:val="008A6F7C"/>
    <w:rsid w:val="008B03E4"/>
    <w:rsid w:val="008B091E"/>
    <w:rsid w:val="008B0E8C"/>
    <w:rsid w:val="008B15FB"/>
    <w:rsid w:val="008B1D2A"/>
    <w:rsid w:val="008B32D1"/>
    <w:rsid w:val="008B3AA1"/>
    <w:rsid w:val="008B45DB"/>
    <w:rsid w:val="008B4A9A"/>
    <w:rsid w:val="008B514B"/>
    <w:rsid w:val="008B5954"/>
    <w:rsid w:val="008B5ADB"/>
    <w:rsid w:val="008B63B5"/>
    <w:rsid w:val="008C0B39"/>
    <w:rsid w:val="008C13FF"/>
    <w:rsid w:val="008C225A"/>
    <w:rsid w:val="008C2891"/>
    <w:rsid w:val="008C296C"/>
    <w:rsid w:val="008C34CA"/>
    <w:rsid w:val="008C3BAA"/>
    <w:rsid w:val="008C46D6"/>
    <w:rsid w:val="008C4FDD"/>
    <w:rsid w:val="008C60FB"/>
    <w:rsid w:val="008D0601"/>
    <w:rsid w:val="008D096B"/>
    <w:rsid w:val="008D0B0B"/>
    <w:rsid w:val="008D2892"/>
    <w:rsid w:val="008D2C6F"/>
    <w:rsid w:val="008D3956"/>
    <w:rsid w:val="008D48FF"/>
    <w:rsid w:val="008D5D32"/>
    <w:rsid w:val="008D60B7"/>
    <w:rsid w:val="008D638A"/>
    <w:rsid w:val="008E00EF"/>
    <w:rsid w:val="008E3BC1"/>
    <w:rsid w:val="008E3FF4"/>
    <w:rsid w:val="008F0EA7"/>
    <w:rsid w:val="008F1AB7"/>
    <w:rsid w:val="008F2816"/>
    <w:rsid w:val="008F3965"/>
    <w:rsid w:val="008F47C4"/>
    <w:rsid w:val="008F614F"/>
    <w:rsid w:val="008F6A81"/>
    <w:rsid w:val="00901F17"/>
    <w:rsid w:val="009021A5"/>
    <w:rsid w:val="009038E6"/>
    <w:rsid w:val="0090403D"/>
    <w:rsid w:val="00904881"/>
    <w:rsid w:val="00904E7B"/>
    <w:rsid w:val="0090502E"/>
    <w:rsid w:val="0090504B"/>
    <w:rsid w:val="00907495"/>
    <w:rsid w:val="00907983"/>
    <w:rsid w:val="00907DBA"/>
    <w:rsid w:val="00910474"/>
    <w:rsid w:val="00910669"/>
    <w:rsid w:val="00910DE3"/>
    <w:rsid w:val="00911BCF"/>
    <w:rsid w:val="00913396"/>
    <w:rsid w:val="0091454D"/>
    <w:rsid w:val="00914A90"/>
    <w:rsid w:val="00916CE4"/>
    <w:rsid w:val="009176BF"/>
    <w:rsid w:val="009200D9"/>
    <w:rsid w:val="00920106"/>
    <w:rsid w:val="00920F1D"/>
    <w:rsid w:val="0092102B"/>
    <w:rsid w:val="00921E3B"/>
    <w:rsid w:val="00922450"/>
    <w:rsid w:val="009228EC"/>
    <w:rsid w:val="0092364D"/>
    <w:rsid w:val="0092425B"/>
    <w:rsid w:val="00924894"/>
    <w:rsid w:val="0092606A"/>
    <w:rsid w:val="00927037"/>
    <w:rsid w:val="00930B4D"/>
    <w:rsid w:val="00930B99"/>
    <w:rsid w:val="009322B0"/>
    <w:rsid w:val="009327E2"/>
    <w:rsid w:val="00932CE4"/>
    <w:rsid w:val="00932F1E"/>
    <w:rsid w:val="00933254"/>
    <w:rsid w:val="009337C1"/>
    <w:rsid w:val="009361DF"/>
    <w:rsid w:val="009370B4"/>
    <w:rsid w:val="009376D3"/>
    <w:rsid w:val="0094008D"/>
    <w:rsid w:val="00940C3E"/>
    <w:rsid w:val="00941ECC"/>
    <w:rsid w:val="009435F5"/>
    <w:rsid w:val="009448D6"/>
    <w:rsid w:val="0094503E"/>
    <w:rsid w:val="0094570F"/>
    <w:rsid w:val="009464E7"/>
    <w:rsid w:val="009470D2"/>
    <w:rsid w:val="00950509"/>
    <w:rsid w:val="00950EA9"/>
    <w:rsid w:val="00951861"/>
    <w:rsid w:val="00951A39"/>
    <w:rsid w:val="00953A76"/>
    <w:rsid w:val="00953CD5"/>
    <w:rsid w:val="0095498C"/>
    <w:rsid w:val="00954A25"/>
    <w:rsid w:val="00954F18"/>
    <w:rsid w:val="00955114"/>
    <w:rsid w:val="0095637E"/>
    <w:rsid w:val="009563B7"/>
    <w:rsid w:val="00961946"/>
    <w:rsid w:val="00962CEC"/>
    <w:rsid w:val="00963455"/>
    <w:rsid w:val="00964E05"/>
    <w:rsid w:val="00966547"/>
    <w:rsid w:val="00966D41"/>
    <w:rsid w:val="0097083E"/>
    <w:rsid w:val="00971750"/>
    <w:rsid w:val="00971A4C"/>
    <w:rsid w:val="009724EC"/>
    <w:rsid w:val="009740ED"/>
    <w:rsid w:val="00975E9A"/>
    <w:rsid w:val="009819E3"/>
    <w:rsid w:val="00981B15"/>
    <w:rsid w:val="00981CD3"/>
    <w:rsid w:val="009837D1"/>
    <w:rsid w:val="00985688"/>
    <w:rsid w:val="00985B51"/>
    <w:rsid w:val="00986904"/>
    <w:rsid w:val="009873FE"/>
    <w:rsid w:val="009911F3"/>
    <w:rsid w:val="009934AA"/>
    <w:rsid w:val="00994EA2"/>
    <w:rsid w:val="00995D62"/>
    <w:rsid w:val="009A07FF"/>
    <w:rsid w:val="009A1138"/>
    <w:rsid w:val="009A128E"/>
    <w:rsid w:val="009A2A25"/>
    <w:rsid w:val="009A37C3"/>
    <w:rsid w:val="009A51EC"/>
    <w:rsid w:val="009A59A6"/>
    <w:rsid w:val="009A64F9"/>
    <w:rsid w:val="009A66F7"/>
    <w:rsid w:val="009A7223"/>
    <w:rsid w:val="009B1255"/>
    <w:rsid w:val="009B34E6"/>
    <w:rsid w:val="009B3686"/>
    <w:rsid w:val="009B45C1"/>
    <w:rsid w:val="009B4E8B"/>
    <w:rsid w:val="009B4E93"/>
    <w:rsid w:val="009B6D43"/>
    <w:rsid w:val="009B7819"/>
    <w:rsid w:val="009B79E0"/>
    <w:rsid w:val="009C0149"/>
    <w:rsid w:val="009C178F"/>
    <w:rsid w:val="009C2FBB"/>
    <w:rsid w:val="009C4A89"/>
    <w:rsid w:val="009C59A1"/>
    <w:rsid w:val="009C6849"/>
    <w:rsid w:val="009C71EA"/>
    <w:rsid w:val="009C7F43"/>
    <w:rsid w:val="009C7FF6"/>
    <w:rsid w:val="009D0CF0"/>
    <w:rsid w:val="009D0ED3"/>
    <w:rsid w:val="009D18B8"/>
    <w:rsid w:val="009D2450"/>
    <w:rsid w:val="009D2E35"/>
    <w:rsid w:val="009D4E72"/>
    <w:rsid w:val="009D7D1B"/>
    <w:rsid w:val="009E107F"/>
    <w:rsid w:val="009E23B4"/>
    <w:rsid w:val="009E2F65"/>
    <w:rsid w:val="009E34EE"/>
    <w:rsid w:val="009E4637"/>
    <w:rsid w:val="009E498E"/>
    <w:rsid w:val="009E598C"/>
    <w:rsid w:val="009E6E4C"/>
    <w:rsid w:val="009E7214"/>
    <w:rsid w:val="009E7828"/>
    <w:rsid w:val="009E7BA5"/>
    <w:rsid w:val="009F07B5"/>
    <w:rsid w:val="009F0DFF"/>
    <w:rsid w:val="009F2132"/>
    <w:rsid w:val="009F54B0"/>
    <w:rsid w:val="009F6CD6"/>
    <w:rsid w:val="00A00938"/>
    <w:rsid w:val="00A011BC"/>
    <w:rsid w:val="00A018B4"/>
    <w:rsid w:val="00A021CC"/>
    <w:rsid w:val="00A023CF"/>
    <w:rsid w:val="00A02EB2"/>
    <w:rsid w:val="00A03CA4"/>
    <w:rsid w:val="00A055CE"/>
    <w:rsid w:val="00A06945"/>
    <w:rsid w:val="00A10F48"/>
    <w:rsid w:val="00A13F8F"/>
    <w:rsid w:val="00A14200"/>
    <w:rsid w:val="00A143DC"/>
    <w:rsid w:val="00A153C5"/>
    <w:rsid w:val="00A15C2C"/>
    <w:rsid w:val="00A16A19"/>
    <w:rsid w:val="00A219E1"/>
    <w:rsid w:val="00A23091"/>
    <w:rsid w:val="00A2477C"/>
    <w:rsid w:val="00A24A19"/>
    <w:rsid w:val="00A250C6"/>
    <w:rsid w:val="00A2677C"/>
    <w:rsid w:val="00A2707A"/>
    <w:rsid w:val="00A27C8B"/>
    <w:rsid w:val="00A307FD"/>
    <w:rsid w:val="00A30E15"/>
    <w:rsid w:val="00A3175C"/>
    <w:rsid w:val="00A317D7"/>
    <w:rsid w:val="00A31D9F"/>
    <w:rsid w:val="00A32BD1"/>
    <w:rsid w:val="00A33C81"/>
    <w:rsid w:val="00A33CF1"/>
    <w:rsid w:val="00A34070"/>
    <w:rsid w:val="00A37600"/>
    <w:rsid w:val="00A37BF4"/>
    <w:rsid w:val="00A40687"/>
    <w:rsid w:val="00A4212C"/>
    <w:rsid w:val="00A42BA4"/>
    <w:rsid w:val="00A42EB2"/>
    <w:rsid w:val="00A43138"/>
    <w:rsid w:val="00A433E6"/>
    <w:rsid w:val="00A440EA"/>
    <w:rsid w:val="00A44702"/>
    <w:rsid w:val="00A44982"/>
    <w:rsid w:val="00A45DDC"/>
    <w:rsid w:val="00A46255"/>
    <w:rsid w:val="00A4747A"/>
    <w:rsid w:val="00A47B08"/>
    <w:rsid w:val="00A47B36"/>
    <w:rsid w:val="00A5088C"/>
    <w:rsid w:val="00A50D4B"/>
    <w:rsid w:val="00A52228"/>
    <w:rsid w:val="00A52A71"/>
    <w:rsid w:val="00A53252"/>
    <w:rsid w:val="00A5427E"/>
    <w:rsid w:val="00A5558B"/>
    <w:rsid w:val="00A55828"/>
    <w:rsid w:val="00A55F9B"/>
    <w:rsid w:val="00A564E6"/>
    <w:rsid w:val="00A56CEF"/>
    <w:rsid w:val="00A61822"/>
    <w:rsid w:val="00A62278"/>
    <w:rsid w:val="00A675C3"/>
    <w:rsid w:val="00A701CA"/>
    <w:rsid w:val="00A712E2"/>
    <w:rsid w:val="00A71AAA"/>
    <w:rsid w:val="00A74098"/>
    <w:rsid w:val="00A74357"/>
    <w:rsid w:val="00A77BB5"/>
    <w:rsid w:val="00A81631"/>
    <w:rsid w:val="00A81717"/>
    <w:rsid w:val="00A825FE"/>
    <w:rsid w:val="00A828C2"/>
    <w:rsid w:val="00A8410F"/>
    <w:rsid w:val="00A847BC"/>
    <w:rsid w:val="00A84D33"/>
    <w:rsid w:val="00A85CE1"/>
    <w:rsid w:val="00A85DB6"/>
    <w:rsid w:val="00A87567"/>
    <w:rsid w:val="00A875A4"/>
    <w:rsid w:val="00A90ED1"/>
    <w:rsid w:val="00A916F6"/>
    <w:rsid w:val="00A9257E"/>
    <w:rsid w:val="00A92CFE"/>
    <w:rsid w:val="00A93C89"/>
    <w:rsid w:val="00A957B5"/>
    <w:rsid w:val="00A9708C"/>
    <w:rsid w:val="00AA182A"/>
    <w:rsid w:val="00AA2308"/>
    <w:rsid w:val="00AA363D"/>
    <w:rsid w:val="00AA4D9C"/>
    <w:rsid w:val="00AA6282"/>
    <w:rsid w:val="00AA6DA4"/>
    <w:rsid w:val="00AB2047"/>
    <w:rsid w:val="00AB2451"/>
    <w:rsid w:val="00AB25BF"/>
    <w:rsid w:val="00AB2BCF"/>
    <w:rsid w:val="00AB3354"/>
    <w:rsid w:val="00AB4EC0"/>
    <w:rsid w:val="00AB6BE6"/>
    <w:rsid w:val="00AC06E3"/>
    <w:rsid w:val="00AC0821"/>
    <w:rsid w:val="00AC147E"/>
    <w:rsid w:val="00AC1782"/>
    <w:rsid w:val="00AC2905"/>
    <w:rsid w:val="00AC29E8"/>
    <w:rsid w:val="00AC5153"/>
    <w:rsid w:val="00AC52E8"/>
    <w:rsid w:val="00AC6570"/>
    <w:rsid w:val="00AC6FE3"/>
    <w:rsid w:val="00AC71E9"/>
    <w:rsid w:val="00AC75CB"/>
    <w:rsid w:val="00AD0EB6"/>
    <w:rsid w:val="00AD373B"/>
    <w:rsid w:val="00AD3DD4"/>
    <w:rsid w:val="00AD4AB5"/>
    <w:rsid w:val="00AD5F4E"/>
    <w:rsid w:val="00AD60C2"/>
    <w:rsid w:val="00AD68A1"/>
    <w:rsid w:val="00AD71B0"/>
    <w:rsid w:val="00AD7B24"/>
    <w:rsid w:val="00AE0BEA"/>
    <w:rsid w:val="00AE1281"/>
    <w:rsid w:val="00AE34EA"/>
    <w:rsid w:val="00AE40D3"/>
    <w:rsid w:val="00AE70FD"/>
    <w:rsid w:val="00AE7DA7"/>
    <w:rsid w:val="00AF00A8"/>
    <w:rsid w:val="00AF0FFA"/>
    <w:rsid w:val="00AF24AB"/>
    <w:rsid w:val="00AF29FD"/>
    <w:rsid w:val="00AF33EC"/>
    <w:rsid w:val="00AF3C65"/>
    <w:rsid w:val="00AF4A71"/>
    <w:rsid w:val="00AF4E12"/>
    <w:rsid w:val="00AF60B4"/>
    <w:rsid w:val="00AF6A28"/>
    <w:rsid w:val="00AF7613"/>
    <w:rsid w:val="00B00A9B"/>
    <w:rsid w:val="00B00D41"/>
    <w:rsid w:val="00B01DE2"/>
    <w:rsid w:val="00B025A3"/>
    <w:rsid w:val="00B02CA7"/>
    <w:rsid w:val="00B03153"/>
    <w:rsid w:val="00B0477A"/>
    <w:rsid w:val="00B04F13"/>
    <w:rsid w:val="00B06017"/>
    <w:rsid w:val="00B0704C"/>
    <w:rsid w:val="00B071CE"/>
    <w:rsid w:val="00B07E99"/>
    <w:rsid w:val="00B07E9F"/>
    <w:rsid w:val="00B104F9"/>
    <w:rsid w:val="00B108C3"/>
    <w:rsid w:val="00B10C02"/>
    <w:rsid w:val="00B10D7F"/>
    <w:rsid w:val="00B10E5F"/>
    <w:rsid w:val="00B11268"/>
    <w:rsid w:val="00B1146F"/>
    <w:rsid w:val="00B12F76"/>
    <w:rsid w:val="00B14CB7"/>
    <w:rsid w:val="00B1583E"/>
    <w:rsid w:val="00B158A1"/>
    <w:rsid w:val="00B15B38"/>
    <w:rsid w:val="00B16A36"/>
    <w:rsid w:val="00B2208A"/>
    <w:rsid w:val="00B233BF"/>
    <w:rsid w:val="00B25234"/>
    <w:rsid w:val="00B259A3"/>
    <w:rsid w:val="00B25E54"/>
    <w:rsid w:val="00B260E1"/>
    <w:rsid w:val="00B26AC8"/>
    <w:rsid w:val="00B26D7A"/>
    <w:rsid w:val="00B2755A"/>
    <w:rsid w:val="00B30580"/>
    <w:rsid w:val="00B305BB"/>
    <w:rsid w:val="00B337D4"/>
    <w:rsid w:val="00B33FFA"/>
    <w:rsid w:val="00B34FFF"/>
    <w:rsid w:val="00B350AC"/>
    <w:rsid w:val="00B3528F"/>
    <w:rsid w:val="00B36501"/>
    <w:rsid w:val="00B3705F"/>
    <w:rsid w:val="00B37E03"/>
    <w:rsid w:val="00B41CCF"/>
    <w:rsid w:val="00B43082"/>
    <w:rsid w:val="00B45733"/>
    <w:rsid w:val="00B45F4C"/>
    <w:rsid w:val="00B46524"/>
    <w:rsid w:val="00B50CBD"/>
    <w:rsid w:val="00B512EB"/>
    <w:rsid w:val="00B51B6E"/>
    <w:rsid w:val="00B5254A"/>
    <w:rsid w:val="00B53463"/>
    <w:rsid w:val="00B54E6B"/>
    <w:rsid w:val="00B55A9D"/>
    <w:rsid w:val="00B60712"/>
    <w:rsid w:val="00B60D1C"/>
    <w:rsid w:val="00B61675"/>
    <w:rsid w:val="00B63DBA"/>
    <w:rsid w:val="00B640D0"/>
    <w:rsid w:val="00B65EA6"/>
    <w:rsid w:val="00B6660B"/>
    <w:rsid w:val="00B7016E"/>
    <w:rsid w:val="00B72592"/>
    <w:rsid w:val="00B734D2"/>
    <w:rsid w:val="00B74EFB"/>
    <w:rsid w:val="00B75487"/>
    <w:rsid w:val="00B75DDE"/>
    <w:rsid w:val="00B776AA"/>
    <w:rsid w:val="00B811B6"/>
    <w:rsid w:val="00B84291"/>
    <w:rsid w:val="00B8469D"/>
    <w:rsid w:val="00B872E7"/>
    <w:rsid w:val="00B910ED"/>
    <w:rsid w:val="00B93489"/>
    <w:rsid w:val="00B94C45"/>
    <w:rsid w:val="00B95C7B"/>
    <w:rsid w:val="00B95C98"/>
    <w:rsid w:val="00B966CF"/>
    <w:rsid w:val="00B9733C"/>
    <w:rsid w:val="00B97857"/>
    <w:rsid w:val="00B97B0B"/>
    <w:rsid w:val="00BA0D13"/>
    <w:rsid w:val="00BA2003"/>
    <w:rsid w:val="00BA27B4"/>
    <w:rsid w:val="00BA2D2F"/>
    <w:rsid w:val="00BA3C49"/>
    <w:rsid w:val="00BA42A8"/>
    <w:rsid w:val="00BA440B"/>
    <w:rsid w:val="00BA51A1"/>
    <w:rsid w:val="00BB06A8"/>
    <w:rsid w:val="00BB1678"/>
    <w:rsid w:val="00BB2825"/>
    <w:rsid w:val="00BB4211"/>
    <w:rsid w:val="00BB479F"/>
    <w:rsid w:val="00BB6B7A"/>
    <w:rsid w:val="00BC0BAF"/>
    <w:rsid w:val="00BC2278"/>
    <w:rsid w:val="00BC2AC6"/>
    <w:rsid w:val="00BC2E01"/>
    <w:rsid w:val="00BC2E71"/>
    <w:rsid w:val="00BC3A7F"/>
    <w:rsid w:val="00BC3E2B"/>
    <w:rsid w:val="00BC42E8"/>
    <w:rsid w:val="00BC43FF"/>
    <w:rsid w:val="00BC689D"/>
    <w:rsid w:val="00BC6903"/>
    <w:rsid w:val="00BC6F04"/>
    <w:rsid w:val="00BD00F8"/>
    <w:rsid w:val="00BD20D5"/>
    <w:rsid w:val="00BD3114"/>
    <w:rsid w:val="00BD340C"/>
    <w:rsid w:val="00BD4C49"/>
    <w:rsid w:val="00BD4E6F"/>
    <w:rsid w:val="00BD5193"/>
    <w:rsid w:val="00BD735D"/>
    <w:rsid w:val="00BD750B"/>
    <w:rsid w:val="00BD75EE"/>
    <w:rsid w:val="00BE03E8"/>
    <w:rsid w:val="00BE10D0"/>
    <w:rsid w:val="00BE40D6"/>
    <w:rsid w:val="00BE5F38"/>
    <w:rsid w:val="00BE65BC"/>
    <w:rsid w:val="00BE71CC"/>
    <w:rsid w:val="00BF0942"/>
    <w:rsid w:val="00BF0C84"/>
    <w:rsid w:val="00BF1B77"/>
    <w:rsid w:val="00BF1D58"/>
    <w:rsid w:val="00BF23B3"/>
    <w:rsid w:val="00BF38FE"/>
    <w:rsid w:val="00BF3982"/>
    <w:rsid w:val="00BF3FE8"/>
    <w:rsid w:val="00BF4D5A"/>
    <w:rsid w:val="00BF4F81"/>
    <w:rsid w:val="00BF51CF"/>
    <w:rsid w:val="00BF55AA"/>
    <w:rsid w:val="00BF5861"/>
    <w:rsid w:val="00BF69D5"/>
    <w:rsid w:val="00BF6C3A"/>
    <w:rsid w:val="00BF6C7D"/>
    <w:rsid w:val="00C0009D"/>
    <w:rsid w:val="00C02100"/>
    <w:rsid w:val="00C02975"/>
    <w:rsid w:val="00C06A0E"/>
    <w:rsid w:val="00C06F83"/>
    <w:rsid w:val="00C07637"/>
    <w:rsid w:val="00C119B4"/>
    <w:rsid w:val="00C12400"/>
    <w:rsid w:val="00C15AEF"/>
    <w:rsid w:val="00C15EC0"/>
    <w:rsid w:val="00C17FDA"/>
    <w:rsid w:val="00C202CE"/>
    <w:rsid w:val="00C208F3"/>
    <w:rsid w:val="00C20A11"/>
    <w:rsid w:val="00C249F4"/>
    <w:rsid w:val="00C24A05"/>
    <w:rsid w:val="00C26589"/>
    <w:rsid w:val="00C2667C"/>
    <w:rsid w:val="00C268A9"/>
    <w:rsid w:val="00C26BF8"/>
    <w:rsid w:val="00C30C9A"/>
    <w:rsid w:val="00C30F6C"/>
    <w:rsid w:val="00C3139A"/>
    <w:rsid w:val="00C32A3A"/>
    <w:rsid w:val="00C33274"/>
    <w:rsid w:val="00C33591"/>
    <w:rsid w:val="00C3406B"/>
    <w:rsid w:val="00C343F6"/>
    <w:rsid w:val="00C4005D"/>
    <w:rsid w:val="00C40C40"/>
    <w:rsid w:val="00C4189B"/>
    <w:rsid w:val="00C418B1"/>
    <w:rsid w:val="00C41A54"/>
    <w:rsid w:val="00C4249D"/>
    <w:rsid w:val="00C42DCF"/>
    <w:rsid w:val="00C42F83"/>
    <w:rsid w:val="00C43AAC"/>
    <w:rsid w:val="00C464DA"/>
    <w:rsid w:val="00C474B4"/>
    <w:rsid w:val="00C52883"/>
    <w:rsid w:val="00C5361A"/>
    <w:rsid w:val="00C54AF9"/>
    <w:rsid w:val="00C55360"/>
    <w:rsid w:val="00C55917"/>
    <w:rsid w:val="00C559F2"/>
    <w:rsid w:val="00C55F0B"/>
    <w:rsid w:val="00C56811"/>
    <w:rsid w:val="00C571F1"/>
    <w:rsid w:val="00C577EE"/>
    <w:rsid w:val="00C57CBE"/>
    <w:rsid w:val="00C6131A"/>
    <w:rsid w:val="00C6361F"/>
    <w:rsid w:val="00C6383E"/>
    <w:rsid w:val="00C63E32"/>
    <w:rsid w:val="00C64F93"/>
    <w:rsid w:val="00C66C2F"/>
    <w:rsid w:val="00C6775F"/>
    <w:rsid w:val="00C700DA"/>
    <w:rsid w:val="00C70983"/>
    <w:rsid w:val="00C71603"/>
    <w:rsid w:val="00C71618"/>
    <w:rsid w:val="00C71B27"/>
    <w:rsid w:val="00C71D88"/>
    <w:rsid w:val="00C72D6E"/>
    <w:rsid w:val="00C73A86"/>
    <w:rsid w:val="00C73EB1"/>
    <w:rsid w:val="00C7450D"/>
    <w:rsid w:val="00C74829"/>
    <w:rsid w:val="00C75AA8"/>
    <w:rsid w:val="00C75EFB"/>
    <w:rsid w:val="00C76693"/>
    <w:rsid w:val="00C77981"/>
    <w:rsid w:val="00C77D6A"/>
    <w:rsid w:val="00C8044E"/>
    <w:rsid w:val="00C80A0E"/>
    <w:rsid w:val="00C81075"/>
    <w:rsid w:val="00C820FE"/>
    <w:rsid w:val="00C83116"/>
    <w:rsid w:val="00C836ED"/>
    <w:rsid w:val="00C848B9"/>
    <w:rsid w:val="00C84D4D"/>
    <w:rsid w:val="00C85C8C"/>
    <w:rsid w:val="00C86AD2"/>
    <w:rsid w:val="00C8777F"/>
    <w:rsid w:val="00C87A05"/>
    <w:rsid w:val="00C87B7E"/>
    <w:rsid w:val="00C87E11"/>
    <w:rsid w:val="00C90813"/>
    <w:rsid w:val="00C91744"/>
    <w:rsid w:val="00C92279"/>
    <w:rsid w:val="00C926F5"/>
    <w:rsid w:val="00C927E2"/>
    <w:rsid w:val="00C9367D"/>
    <w:rsid w:val="00C948E6"/>
    <w:rsid w:val="00C95EB8"/>
    <w:rsid w:val="00CA14E4"/>
    <w:rsid w:val="00CA200F"/>
    <w:rsid w:val="00CA2AD1"/>
    <w:rsid w:val="00CA366C"/>
    <w:rsid w:val="00CA5E3C"/>
    <w:rsid w:val="00CA6525"/>
    <w:rsid w:val="00CA7EDD"/>
    <w:rsid w:val="00CB27D3"/>
    <w:rsid w:val="00CB2B75"/>
    <w:rsid w:val="00CB30C3"/>
    <w:rsid w:val="00CB33A3"/>
    <w:rsid w:val="00CB3700"/>
    <w:rsid w:val="00CB5BD7"/>
    <w:rsid w:val="00CB61DD"/>
    <w:rsid w:val="00CB62C6"/>
    <w:rsid w:val="00CB63E5"/>
    <w:rsid w:val="00CB665C"/>
    <w:rsid w:val="00CC2ACE"/>
    <w:rsid w:val="00CC2C74"/>
    <w:rsid w:val="00CC375D"/>
    <w:rsid w:val="00CC391A"/>
    <w:rsid w:val="00CC3F8F"/>
    <w:rsid w:val="00CC5148"/>
    <w:rsid w:val="00CC5AF2"/>
    <w:rsid w:val="00CC63CC"/>
    <w:rsid w:val="00CC7AD6"/>
    <w:rsid w:val="00CD0E8D"/>
    <w:rsid w:val="00CD27BA"/>
    <w:rsid w:val="00CD447F"/>
    <w:rsid w:val="00CD4EB8"/>
    <w:rsid w:val="00CD4FE7"/>
    <w:rsid w:val="00CD535A"/>
    <w:rsid w:val="00CD5E12"/>
    <w:rsid w:val="00CD631D"/>
    <w:rsid w:val="00CD668B"/>
    <w:rsid w:val="00CE0F8A"/>
    <w:rsid w:val="00CE10DE"/>
    <w:rsid w:val="00CE14D8"/>
    <w:rsid w:val="00CE15AE"/>
    <w:rsid w:val="00CE15FF"/>
    <w:rsid w:val="00CE1D9E"/>
    <w:rsid w:val="00CE1E05"/>
    <w:rsid w:val="00CE2D01"/>
    <w:rsid w:val="00CE4D8A"/>
    <w:rsid w:val="00CE5C0E"/>
    <w:rsid w:val="00CE70BC"/>
    <w:rsid w:val="00CF0868"/>
    <w:rsid w:val="00CF1DBD"/>
    <w:rsid w:val="00CF217C"/>
    <w:rsid w:val="00CF3466"/>
    <w:rsid w:val="00CF34B3"/>
    <w:rsid w:val="00CF52E7"/>
    <w:rsid w:val="00CF5804"/>
    <w:rsid w:val="00CF5BFC"/>
    <w:rsid w:val="00CF5E86"/>
    <w:rsid w:val="00CF6CA0"/>
    <w:rsid w:val="00CF70D4"/>
    <w:rsid w:val="00D00164"/>
    <w:rsid w:val="00D019F3"/>
    <w:rsid w:val="00D021E4"/>
    <w:rsid w:val="00D03352"/>
    <w:rsid w:val="00D03CED"/>
    <w:rsid w:val="00D044EF"/>
    <w:rsid w:val="00D0477D"/>
    <w:rsid w:val="00D0685C"/>
    <w:rsid w:val="00D078C1"/>
    <w:rsid w:val="00D103F0"/>
    <w:rsid w:val="00D10C15"/>
    <w:rsid w:val="00D1112C"/>
    <w:rsid w:val="00D122D6"/>
    <w:rsid w:val="00D1321D"/>
    <w:rsid w:val="00D135EB"/>
    <w:rsid w:val="00D143B1"/>
    <w:rsid w:val="00D145FF"/>
    <w:rsid w:val="00D148A5"/>
    <w:rsid w:val="00D1755F"/>
    <w:rsid w:val="00D22960"/>
    <w:rsid w:val="00D2304A"/>
    <w:rsid w:val="00D23309"/>
    <w:rsid w:val="00D23766"/>
    <w:rsid w:val="00D24721"/>
    <w:rsid w:val="00D24792"/>
    <w:rsid w:val="00D263D4"/>
    <w:rsid w:val="00D2673E"/>
    <w:rsid w:val="00D309C0"/>
    <w:rsid w:val="00D30BD3"/>
    <w:rsid w:val="00D31839"/>
    <w:rsid w:val="00D32290"/>
    <w:rsid w:val="00D34615"/>
    <w:rsid w:val="00D35929"/>
    <w:rsid w:val="00D35BDD"/>
    <w:rsid w:val="00D361F8"/>
    <w:rsid w:val="00D36511"/>
    <w:rsid w:val="00D3692C"/>
    <w:rsid w:val="00D3692E"/>
    <w:rsid w:val="00D37CAC"/>
    <w:rsid w:val="00D402EF"/>
    <w:rsid w:val="00D408DE"/>
    <w:rsid w:val="00D41324"/>
    <w:rsid w:val="00D42295"/>
    <w:rsid w:val="00D4235A"/>
    <w:rsid w:val="00D429A0"/>
    <w:rsid w:val="00D431E9"/>
    <w:rsid w:val="00D432A9"/>
    <w:rsid w:val="00D44651"/>
    <w:rsid w:val="00D44C9A"/>
    <w:rsid w:val="00D4594E"/>
    <w:rsid w:val="00D50252"/>
    <w:rsid w:val="00D517A3"/>
    <w:rsid w:val="00D518CD"/>
    <w:rsid w:val="00D51F0C"/>
    <w:rsid w:val="00D54735"/>
    <w:rsid w:val="00D554A2"/>
    <w:rsid w:val="00D55C09"/>
    <w:rsid w:val="00D55EC5"/>
    <w:rsid w:val="00D5640B"/>
    <w:rsid w:val="00D61858"/>
    <w:rsid w:val="00D66855"/>
    <w:rsid w:val="00D67ABC"/>
    <w:rsid w:val="00D70594"/>
    <w:rsid w:val="00D70E3E"/>
    <w:rsid w:val="00D712DB"/>
    <w:rsid w:val="00D71315"/>
    <w:rsid w:val="00D7256B"/>
    <w:rsid w:val="00D738EB"/>
    <w:rsid w:val="00D743D5"/>
    <w:rsid w:val="00D750FC"/>
    <w:rsid w:val="00D756BF"/>
    <w:rsid w:val="00D80F04"/>
    <w:rsid w:val="00D84D4B"/>
    <w:rsid w:val="00D851E7"/>
    <w:rsid w:val="00D87649"/>
    <w:rsid w:val="00D87996"/>
    <w:rsid w:val="00D90A60"/>
    <w:rsid w:val="00D923BE"/>
    <w:rsid w:val="00D9252F"/>
    <w:rsid w:val="00D92A55"/>
    <w:rsid w:val="00D9392B"/>
    <w:rsid w:val="00D94343"/>
    <w:rsid w:val="00D94C26"/>
    <w:rsid w:val="00D95AC7"/>
    <w:rsid w:val="00D96395"/>
    <w:rsid w:val="00D96969"/>
    <w:rsid w:val="00D96BAC"/>
    <w:rsid w:val="00D974B3"/>
    <w:rsid w:val="00D97625"/>
    <w:rsid w:val="00DA0893"/>
    <w:rsid w:val="00DA259E"/>
    <w:rsid w:val="00DA26FB"/>
    <w:rsid w:val="00DA2C94"/>
    <w:rsid w:val="00DA2CE3"/>
    <w:rsid w:val="00DA3246"/>
    <w:rsid w:val="00DA3E29"/>
    <w:rsid w:val="00DA5656"/>
    <w:rsid w:val="00DA68DC"/>
    <w:rsid w:val="00DA73F6"/>
    <w:rsid w:val="00DB08EA"/>
    <w:rsid w:val="00DB0EDC"/>
    <w:rsid w:val="00DB2020"/>
    <w:rsid w:val="00DB2506"/>
    <w:rsid w:val="00DB2BB6"/>
    <w:rsid w:val="00DB3DDD"/>
    <w:rsid w:val="00DB4E90"/>
    <w:rsid w:val="00DB59F1"/>
    <w:rsid w:val="00DB5D17"/>
    <w:rsid w:val="00DB5E76"/>
    <w:rsid w:val="00DB63F6"/>
    <w:rsid w:val="00DB73C3"/>
    <w:rsid w:val="00DB77F8"/>
    <w:rsid w:val="00DB78EF"/>
    <w:rsid w:val="00DC05C9"/>
    <w:rsid w:val="00DC082D"/>
    <w:rsid w:val="00DC099A"/>
    <w:rsid w:val="00DC29CB"/>
    <w:rsid w:val="00DC51BE"/>
    <w:rsid w:val="00DC54DB"/>
    <w:rsid w:val="00DC59AF"/>
    <w:rsid w:val="00DC5D58"/>
    <w:rsid w:val="00DC6354"/>
    <w:rsid w:val="00DC6E2C"/>
    <w:rsid w:val="00DC6F56"/>
    <w:rsid w:val="00DC7439"/>
    <w:rsid w:val="00DD00A5"/>
    <w:rsid w:val="00DD1128"/>
    <w:rsid w:val="00DD20C2"/>
    <w:rsid w:val="00DD4437"/>
    <w:rsid w:val="00DD46C6"/>
    <w:rsid w:val="00DD7AEC"/>
    <w:rsid w:val="00DE15BC"/>
    <w:rsid w:val="00DE1D82"/>
    <w:rsid w:val="00DE20D5"/>
    <w:rsid w:val="00DE2152"/>
    <w:rsid w:val="00DE229E"/>
    <w:rsid w:val="00DE2D51"/>
    <w:rsid w:val="00DE4285"/>
    <w:rsid w:val="00DE4431"/>
    <w:rsid w:val="00DE6BF7"/>
    <w:rsid w:val="00DE7016"/>
    <w:rsid w:val="00DF07CC"/>
    <w:rsid w:val="00DF0C5E"/>
    <w:rsid w:val="00DF2830"/>
    <w:rsid w:val="00DF316D"/>
    <w:rsid w:val="00DF4BEF"/>
    <w:rsid w:val="00DF556E"/>
    <w:rsid w:val="00DF5DFA"/>
    <w:rsid w:val="00DF67D5"/>
    <w:rsid w:val="00DF6819"/>
    <w:rsid w:val="00DF7D76"/>
    <w:rsid w:val="00E005B0"/>
    <w:rsid w:val="00E00C97"/>
    <w:rsid w:val="00E02C82"/>
    <w:rsid w:val="00E034DB"/>
    <w:rsid w:val="00E03A71"/>
    <w:rsid w:val="00E04432"/>
    <w:rsid w:val="00E046D1"/>
    <w:rsid w:val="00E05FC6"/>
    <w:rsid w:val="00E06020"/>
    <w:rsid w:val="00E060C8"/>
    <w:rsid w:val="00E06B3E"/>
    <w:rsid w:val="00E1102B"/>
    <w:rsid w:val="00E120EE"/>
    <w:rsid w:val="00E12F60"/>
    <w:rsid w:val="00E14B49"/>
    <w:rsid w:val="00E14D5D"/>
    <w:rsid w:val="00E1584F"/>
    <w:rsid w:val="00E16F6F"/>
    <w:rsid w:val="00E20B9B"/>
    <w:rsid w:val="00E21679"/>
    <w:rsid w:val="00E22310"/>
    <w:rsid w:val="00E22867"/>
    <w:rsid w:val="00E2345E"/>
    <w:rsid w:val="00E2502D"/>
    <w:rsid w:val="00E25103"/>
    <w:rsid w:val="00E26291"/>
    <w:rsid w:val="00E26702"/>
    <w:rsid w:val="00E27C30"/>
    <w:rsid w:val="00E30742"/>
    <w:rsid w:val="00E32D53"/>
    <w:rsid w:val="00E33C50"/>
    <w:rsid w:val="00E368C7"/>
    <w:rsid w:val="00E36A75"/>
    <w:rsid w:val="00E37805"/>
    <w:rsid w:val="00E37838"/>
    <w:rsid w:val="00E37851"/>
    <w:rsid w:val="00E37960"/>
    <w:rsid w:val="00E40235"/>
    <w:rsid w:val="00E41B65"/>
    <w:rsid w:val="00E4230C"/>
    <w:rsid w:val="00E42DE4"/>
    <w:rsid w:val="00E46B80"/>
    <w:rsid w:val="00E4710C"/>
    <w:rsid w:val="00E472A6"/>
    <w:rsid w:val="00E50699"/>
    <w:rsid w:val="00E51FEA"/>
    <w:rsid w:val="00E5246F"/>
    <w:rsid w:val="00E543E8"/>
    <w:rsid w:val="00E54739"/>
    <w:rsid w:val="00E56889"/>
    <w:rsid w:val="00E57102"/>
    <w:rsid w:val="00E5732E"/>
    <w:rsid w:val="00E6097B"/>
    <w:rsid w:val="00E62333"/>
    <w:rsid w:val="00E625DF"/>
    <w:rsid w:val="00E633A8"/>
    <w:rsid w:val="00E63D15"/>
    <w:rsid w:val="00E65D39"/>
    <w:rsid w:val="00E66ABF"/>
    <w:rsid w:val="00E66FB0"/>
    <w:rsid w:val="00E67C46"/>
    <w:rsid w:val="00E7237B"/>
    <w:rsid w:val="00E73F4E"/>
    <w:rsid w:val="00E76A95"/>
    <w:rsid w:val="00E81902"/>
    <w:rsid w:val="00E81EDA"/>
    <w:rsid w:val="00E83150"/>
    <w:rsid w:val="00E83A8C"/>
    <w:rsid w:val="00E854F6"/>
    <w:rsid w:val="00E86DC8"/>
    <w:rsid w:val="00E87034"/>
    <w:rsid w:val="00E87124"/>
    <w:rsid w:val="00E8739A"/>
    <w:rsid w:val="00E87E4C"/>
    <w:rsid w:val="00E87F31"/>
    <w:rsid w:val="00E903B2"/>
    <w:rsid w:val="00E90B4B"/>
    <w:rsid w:val="00E90E87"/>
    <w:rsid w:val="00E926B1"/>
    <w:rsid w:val="00E928D8"/>
    <w:rsid w:val="00E9316E"/>
    <w:rsid w:val="00E931E6"/>
    <w:rsid w:val="00E94707"/>
    <w:rsid w:val="00E94BD9"/>
    <w:rsid w:val="00E951CB"/>
    <w:rsid w:val="00E964DF"/>
    <w:rsid w:val="00E97101"/>
    <w:rsid w:val="00EA06F0"/>
    <w:rsid w:val="00EA1A3D"/>
    <w:rsid w:val="00EA2828"/>
    <w:rsid w:val="00EA6BDB"/>
    <w:rsid w:val="00EA7ABC"/>
    <w:rsid w:val="00EA7B21"/>
    <w:rsid w:val="00EB1F2F"/>
    <w:rsid w:val="00EB26C1"/>
    <w:rsid w:val="00EB29C8"/>
    <w:rsid w:val="00EB362B"/>
    <w:rsid w:val="00EB55A8"/>
    <w:rsid w:val="00EB57A0"/>
    <w:rsid w:val="00EC0460"/>
    <w:rsid w:val="00EC08A2"/>
    <w:rsid w:val="00EC1AE4"/>
    <w:rsid w:val="00EC1BBC"/>
    <w:rsid w:val="00EC1F93"/>
    <w:rsid w:val="00EC2484"/>
    <w:rsid w:val="00EC3800"/>
    <w:rsid w:val="00EC3C0B"/>
    <w:rsid w:val="00EC3EEE"/>
    <w:rsid w:val="00EC40BE"/>
    <w:rsid w:val="00EC417E"/>
    <w:rsid w:val="00EC4215"/>
    <w:rsid w:val="00EC43A6"/>
    <w:rsid w:val="00EC43F4"/>
    <w:rsid w:val="00EC4C7C"/>
    <w:rsid w:val="00EC57E4"/>
    <w:rsid w:val="00ED0C69"/>
    <w:rsid w:val="00ED34B3"/>
    <w:rsid w:val="00ED3DEF"/>
    <w:rsid w:val="00ED4633"/>
    <w:rsid w:val="00ED6A6F"/>
    <w:rsid w:val="00ED74E6"/>
    <w:rsid w:val="00ED7E1C"/>
    <w:rsid w:val="00EE2278"/>
    <w:rsid w:val="00EE2FC7"/>
    <w:rsid w:val="00EE52E2"/>
    <w:rsid w:val="00EE6792"/>
    <w:rsid w:val="00EE6A45"/>
    <w:rsid w:val="00EF02E8"/>
    <w:rsid w:val="00EF0B94"/>
    <w:rsid w:val="00EF0CE2"/>
    <w:rsid w:val="00EF16A6"/>
    <w:rsid w:val="00EF1917"/>
    <w:rsid w:val="00EF28AE"/>
    <w:rsid w:val="00EF3B2D"/>
    <w:rsid w:val="00EF4D38"/>
    <w:rsid w:val="00EF724E"/>
    <w:rsid w:val="00F00290"/>
    <w:rsid w:val="00F01903"/>
    <w:rsid w:val="00F02DF0"/>
    <w:rsid w:val="00F03D84"/>
    <w:rsid w:val="00F05222"/>
    <w:rsid w:val="00F061E1"/>
    <w:rsid w:val="00F0735D"/>
    <w:rsid w:val="00F10753"/>
    <w:rsid w:val="00F10B55"/>
    <w:rsid w:val="00F129A7"/>
    <w:rsid w:val="00F132BC"/>
    <w:rsid w:val="00F14B41"/>
    <w:rsid w:val="00F15453"/>
    <w:rsid w:val="00F167D4"/>
    <w:rsid w:val="00F21506"/>
    <w:rsid w:val="00F21FCF"/>
    <w:rsid w:val="00F2328B"/>
    <w:rsid w:val="00F241DC"/>
    <w:rsid w:val="00F253FD"/>
    <w:rsid w:val="00F26BE0"/>
    <w:rsid w:val="00F27AB3"/>
    <w:rsid w:val="00F27D65"/>
    <w:rsid w:val="00F27F2E"/>
    <w:rsid w:val="00F3003E"/>
    <w:rsid w:val="00F30C81"/>
    <w:rsid w:val="00F3239D"/>
    <w:rsid w:val="00F3277F"/>
    <w:rsid w:val="00F32C62"/>
    <w:rsid w:val="00F33A23"/>
    <w:rsid w:val="00F34171"/>
    <w:rsid w:val="00F34501"/>
    <w:rsid w:val="00F34932"/>
    <w:rsid w:val="00F359B8"/>
    <w:rsid w:val="00F40FD9"/>
    <w:rsid w:val="00F41E4E"/>
    <w:rsid w:val="00F44552"/>
    <w:rsid w:val="00F447B0"/>
    <w:rsid w:val="00F45179"/>
    <w:rsid w:val="00F46D4C"/>
    <w:rsid w:val="00F4704D"/>
    <w:rsid w:val="00F5339E"/>
    <w:rsid w:val="00F53FCE"/>
    <w:rsid w:val="00F54C6B"/>
    <w:rsid w:val="00F55EC3"/>
    <w:rsid w:val="00F55EEC"/>
    <w:rsid w:val="00F60648"/>
    <w:rsid w:val="00F612D8"/>
    <w:rsid w:val="00F618CD"/>
    <w:rsid w:val="00F61DA2"/>
    <w:rsid w:val="00F625AC"/>
    <w:rsid w:val="00F62ED7"/>
    <w:rsid w:val="00F63119"/>
    <w:rsid w:val="00F64CC9"/>
    <w:rsid w:val="00F64F70"/>
    <w:rsid w:val="00F6546A"/>
    <w:rsid w:val="00F67A86"/>
    <w:rsid w:val="00F67C40"/>
    <w:rsid w:val="00F67CEB"/>
    <w:rsid w:val="00F7028D"/>
    <w:rsid w:val="00F7191B"/>
    <w:rsid w:val="00F726EB"/>
    <w:rsid w:val="00F72B5D"/>
    <w:rsid w:val="00F748C8"/>
    <w:rsid w:val="00F759DF"/>
    <w:rsid w:val="00F77A48"/>
    <w:rsid w:val="00F80724"/>
    <w:rsid w:val="00F80E06"/>
    <w:rsid w:val="00F8345A"/>
    <w:rsid w:val="00F85AE7"/>
    <w:rsid w:val="00F87C53"/>
    <w:rsid w:val="00F927EA"/>
    <w:rsid w:val="00F949E3"/>
    <w:rsid w:val="00F95169"/>
    <w:rsid w:val="00F96833"/>
    <w:rsid w:val="00F975A5"/>
    <w:rsid w:val="00FA0385"/>
    <w:rsid w:val="00FA095C"/>
    <w:rsid w:val="00FA1A3C"/>
    <w:rsid w:val="00FA1F1F"/>
    <w:rsid w:val="00FA265C"/>
    <w:rsid w:val="00FA3B0F"/>
    <w:rsid w:val="00FA4A62"/>
    <w:rsid w:val="00FA58AB"/>
    <w:rsid w:val="00FA657D"/>
    <w:rsid w:val="00FA6DE6"/>
    <w:rsid w:val="00FB02E9"/>
    <w:rsid w:val="00FB1802"/>
    <w:rsid w:val="00FB19FA"/>
    <w:rsid w:val="00FB3304"/>
    <w:rsid w:val="00FB36BA"/>
    <w:rsid w:val="00FB3B40"/>
    <w:rsid w:val="00FB45BB"/>
    <w:rsid w:val="00FB52C0"/>
    <w:rsid w:val="00FB56DB"/>
    <w:rsid w:val="00FB6D9A"/>
    <w:rsid w:val="00FC02EC"/>
    <w:rsid w:val="00FC1D51"/>
    <w:rsid w:val="00FC2B53"/>
    <w:rsid w:val="00FC3A27"/>
    <w:rsid w:val="00FC41C1"/>
    <w:rsid w:val="00FC5A8E"/>
    <w:rsid w:val="00FC72DE"/>
    <w:rsid w:val="00FD004A"/>
    <w:rsid w:val="00FD010C"/>
    <w:rsid w:val="00FD0C90"/>
    <w:rsid w:val="00FD158A"/>
    <w:rsid w:val="00FD1680"/>
    <w:rsid w:val="00FD1B07"/>
    <w:rsid w:val="00FD407C"/>
    <w:rsid w:val="00FD5B70"/>
    <w:rsid w:val="00FD6B40"/>
    <w:rsid w:val="00FD7758"/>
    <w:rsid w:val="00FD7902"/>
    <w:rsid w:val="00FD7BC7"/>
    <w:rsid w:val="00FE0E2E"/>
    <w:rsid w:val="00FE1CB9"/>
    <w:rsid w:val="00FE3BDD"/>
    <w:rsid w:val="00FE6177"/>
    <w:rsid w:val="00FE6962"/>
    <w:rsid w:val="00FF0FEC"/>
    <w:rsid w:val="00FF13C5"/>
    <w:rsid w:val="00FF2475"/>
    <w:rsid w:val="00FF288E"/>
    <w:rsid w:val="00FF5292"/>
    <w:rsid w:val="00FF5EE6"/>
    <w:rsid w:val="00FF7BA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A4EAF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qFormat/>
    <w:rsid w:val="00197CDE"/>
    <w:rPr>
      <w:rFonts w:cs="Angsana New"/>
      <w:szCs w:val="40"/>
    </w:rPr>
  </w:style>
  <w:style w:type="paragraph" w:styleId="af1">
    <w:name w:val="footnote text"/>
    <w:basedOn w:val="a"/>
    <w:link w:val="af2"/>
    <w:unhideWhenUsed/>
    <w:rsid w:val="00DB08EA"/>
    <w:rPr>
      <w:rFonts w:cs="Angsan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DB08EA"/>
    <w:rPr>
      <w:rFonts w:cs="Angsana New"/>
      <w:sz w:val="20"/>
      <w:szCs w:val="25"/>
    </w:rPr>
  </w:style>
  <w:style w:type="character" w:styleId="af3">
    <w:name w:val="footnote reference"/>
    <w:basedOn w:val="a0"/>
    <w:uiPriority w:val="99"/>
    <w:semiHidden/>
    <w:unhideWhenUsed/>
    <w:rsid w:val="00DB08EA"/>
    <w:rPr>
      <w:sz w:val="32"/>
      <w:szCs w:val="32"/>
      <w:vertAlign w:val="superscript"/>
    </w:rPr>
  </w:style>
  <w:style w:type="paragraph" w:customStyle="1" w:styleId="Body">
    <w:name w:val="Body"/>
    <w:rsid w:val="004F6C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TableParagraph">
    <w:name w:val="Table Paragraph"/>
    <w:basedOn w:val="a"/>
    <w:uiPriority w:val="1"/>
    <w:qFormat/>
    <w:rsid w:val="000718D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ngsana New"/>
      <w:sz w:val="24"/>
      <w:szCs w:val="24"/>
    </w:rPr>
  </w:style>
  <w:style w:type="table" w:customStyle="1" w:styleId="TableGrid1">
    <w:name w:val="Table Grid1"/>
    <w:basedOn w:val="a1"/>
    <w:next w:val="a3"/>
    <w:uiPriority w:val="39"/>
    <w:rsid w:val="00F6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4.xml"/><Relationship Id="rId21" Type="http://schemas.openxmlformats.org/officeDocument/2006/relationships/header" Target="header7.xml"/><Relationship Id="rId34" Type="http://schemas.openxmlformats.org/officeDocument/2006/relationships/header" Target="header15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10" Type="http://schemas.openxmlformats.org/officeDocument/2006/relationships/footer" Target="footer3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2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38" Type="http://schemas.openxmlformats.org/officeDocument/2006/relationships/header" Target="header18.xm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4F86-C8A4-40BB-B1D5-BEC669B9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แผนแม่บท ประเด็น 24 Green</vt:lpstr>
    </vt:vector>
  </TitlesOfParts>
  <Company/>
  <LinksUpToDate>false</LinksUpToDate>
  <CharactersWithSpaces>33568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แผนแม่บท ประเด็น 24 Green</dc:title>
  <dc:subject>ยุทธศาสตร์ชาติ 5</dc:subject>
  <dc:creator>Chanakod Chasidpon -NESDB</dc:creator>
  <cp:lastModifiedBy>Asus</cp:lastModifiedBy>
  <cp:revision>2</cp:revision>
  <cp:lastPrinted>2019-04-03T09:34:00Z</cp:lastPrinted>
  <dcterms:created xsi:type="dcterms:W3CDTF">2021-04-04T06:38:00Z</dcterms:created>
  <dcterms:modified xsi:type="dcterms:W3CDTF">2021-04-04T06:38:00Z</dcterms:modified>
</cp:coreProperties>
</file>