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6" w:rsidRPr="00347D04" w:rsidRDefault="00E66A36" w:rsidP="00E745F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60B9" w:rsidRPr="00347D04" w:rsidRDefault="000163AB" w:rsidP="00E745FF">
      <w:pPr>
        <w:pStyle w:val="5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1</w:t>
      </w:r>
      <w:r w:rsidR="000960B9" w:rsidRPr="00347D04">
        <w:rPr>
          <w:rFonts w:ascii="TH SarabunPSK" w:hAnsi="TH SarabunPSK" w:cs="TH SarabunPSK"/>
          <w:sz w:val="48"/>
          <w:szCs w:val="48"/>
          <w:cs/>
        </w:rPr>
        <w:t>. รายนามผู้บริหาร (ผู้มาชี้แจง)</w:t>
      </w:r>
    </w:p>
    <w:p w:rsidR="00E745FF" w:rsidRPr="00347D04" w:rsidRDefault="00E745FF" w:rsidP="00E745F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47D04">
        <w:rPr>
          <w:rFonts w:ascii="TH SarabunPSK" w:hAnsi="TH SarabunPSK" w:cs="TH SarabunPSK"/>
          <w:b/>
          <w:bCs/>
          <w:sz w:val="48"/>
          <w:szCs w:val="48"/>
          <w:cs/>
        </w:rPr>
        <w:t>จังหวัดนราธิวาส</w:t>
      </w:r>
    </w:p>
    <w:p w:rsidR="00E745FF" w:rsidRPr="00347D04" w:rsidRDefault="00E745FF" w:rsidP="00E745FF">
      <w:pPr>
        <w:jc w:val="center"/>
        <w:rPr>
          <w:rFonts w:ascii="TH SarabunPSK" w:hAnsi="TH SarabunPSK" w:cs="TH SarabunPSK"/>
          <w:sz w:val="48"/>
          <w:szCs w:val="4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969"/>
        <w:gridCol w:w="5457"/>
      </w:tblGrid>
      <w:tr w:rsidR="00A256E4" w:rsidRPr="00347D04" w:rsidTr="00A256E4">
        <w:tc>
          <w:tcPr>
            <w:tcW w:w="817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2977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347D0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–</w:t>
            </w:r>
            <w:r w:rsidRPr="00347D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5493" w:type="dxa"/>
          </w:tcPr>
          <w:p w:rsidR="00A256E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  <w:p w:rsidR="00C10038" w:rsidRPr="00C10038" w:rsidRDefault="00C10038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256E4" w:rsidRPr="00347D04" w:rsidTr="00A256E4">
        <w:tc>
          <w:tcPr>
            <w:tcW w:w="817" w:type="dxa"/>
          </w:tcPr>
          <w:p w:rsidR="00A256E4" w:rsidRPr="00347D04" w:rsidRDefault="000163AB" w:rsidP="00A256E4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  <w:r w:rsidR="00A256E4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</w:tc>
        <w:tc>
          <w:tcPr>
            <w:tcW w:w="2977" w:type="dxa"/>
          </w:tcPr>
          <w:p w:rsidR="00A256E4" w:rsidRPr="00347D04" w:rsidRDefault="00A256E4" w:rsidP="005A5E4A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r w:rsidR="005A5E4A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เอกรัฐ</w:t>
            </w: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="005A5E4A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หลีเส็น</w:t>
            </w:r>
          </w:p>
        </w:tc>
        <w:tc>
          <w:tcPr>
            <w:tcW w:w="5493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ผู้ว่าราชการจังหวัดนราธิวาส</w:t>
            </w:r>
          </w:p>
        </w:tc>
      </w:tr>
      <w:tr w:rsidR="00A256E4" w:rsidRPr="00347D04" w:rsidTr="00A256E4">
        <w:tc>
          <w:tcPr>
            <w:tcW w:w="817" w:type="dxa"/>
          </w:tcPr>
          <w:p w:rsidR="00A256E4" w:rsidRPr="00347D04" w:rsidRDefault="000163AB" w:rsidP="00A256E4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  <w:r w:rsidR="00A256E4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</w:tc>
        <w:tc>
          <w:tcPr>
            <w:tcW w:w="2977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นางพาตีเมาะ  สะดียามู</w:t>
            </w:r>
          </w:p>
        </w:tc>
        <w:tc>
          <w:tcPr>
            <w:tcW w:w="5493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รองผู้ว่าราชการจังหวัดนราธิวาส</w:t>
            </w:r>
          </w:p>
        </w:tc>
      </w:tr>
      <w:tr w:rsidR="00A256E4" w:rsidRPr="00347D04" w:rsidTr="00A256E4">
        <w:tc>
          <w:tcPr>
            <w:tcW w:w="817" w:type="dxa"/>
          </w:tcPr>
          <w:p w:rsidR="00A256E4" w:rsidRPr="00347D04" w:rsidRDefault="000163AB" w:rsidP="00A256E4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  <w:r w:rsidR="00A256E4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</w:tc>
        <w:tc>
          <w:tcPr>
            <w:tcW w:w="2977" w:type="dxa"/>
          </w:tcPr>
          <w:p w:rsidR="00A256E4" w:rsidRPr="00347D04" w:rsidRDefault="00A256E4" w:rsidP="005A5E4A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r w:rsidR="005A5E4A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ชินวุฒิ  ขาวสำลี</w:t>
            </w:r>
          </w:p>
        </w:tc>
        <w:tc>
          <w:tcPr>
            <w:tcW w:w="5493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หัวหน้าสำนักงานจังหวัดนราธิวาส</w:t>
            </w:r>
          </w:p>
        </w:tc>
      </w:tr>
      <w:tr w:rsidR="00A256E4" w:rsidRPr="00347D04" w:rsidTr="00A256E4">
        <w:tc>
          <w:tcPr>
            <w:tcW w:w="817" w:type="dxa"/>
          </w:tcPr>
          <w:p w:rsidR="00A256E4" w:rsidRPr="00347D04" w:rsidRDefault="000163AB" w:rsidP="00A256E4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  <w:r w:rsidR="00A256E4"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</w:tc>
        <w:tc>
          <w:tcPr>
            <w:tcW w:w="2977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นางเบ็ญจาทิพย์  ชูดำ</w:t>
            </w: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5493" w:type="dxa"/>
          </w:tcPr>
          <w:p w:rsidR="00A256E4" w:rsidRPr="00347D04" w:rsidRDefault="00A256E4" w:rsidP="00A256E4">
            <w:pPr>
              <w:tabs>
                <w:tab w:val="left" w:pos="382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7D04">
              <w:rPr>
                <w:rFonts w:ascii="TH SarabunPSK" w:hAnsi="TH SarabunPSK" w:cs="TH SarabunPSK"/>
                <w:sz w:val="36"/>
                <w:szCs w:val="36"/>
                <w:cs/>
              </w:rPr>
              <w:t>ผอ.กลุ่มงานยุทธศาสตร์และข้อมูลเพื่อการพัฒนาจังหวัด</w:t>
            </w:r>
          </w:p>
        </w:tc>
      </w:tr>
    </w:tbl>
    <w:p w:rsidR="00A256E4" w:rsidRPr="00347D04" w:rsidRDefault="005A5E4A" w:rsidP="00E22294">
      <w:pPr>
        <w:tabs>
          <w:tab w:val="left" w:pos="3828"/>
        </w:tabs>
        <w:rPr>
          <w:rFonts w:ascii="TH SarabunPSK" w:hAnsi="TH SarabunPSK" w:cs="TH SarabunPSK"/>
          <w:sz w:val="36"/>
          <w:szCs w:val="36"/>
        </w:rPr>
      </w:pPr>
      <w:r w:rsidRPr="00347D0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0163AB">
        <w:rPr>
          <w:rFonts w:ascii="TH SarabunPSK" w:hAnsi="TH SarabunPSK" w:cs="TH SarabunPSK"/>
          <w:sz w:val="36"/>
          <w:szCs w:val="36"/>
          <w:cs/>
        </w:rPr>
        <w:t>5</w:t>
      </w:r>
      <w:r w:rsidR="00E22294">
        <w:rPr>
          <w:rFonts w:ascii="TH SarabunPSK" w:hAnsi="TH SarabunPSK" w:cs="TH SarabunPSK"/>
          <w:sz w:val="36"/>
          <w:szCs w:val="36"/>
          <w:cs/>
        </w:rPr>
        <w:t xml:space="preserve">.     นายเศกสรรค์ อารยาพันธ์  </w:t>
      </w:r>
      <w:r w:rsidR="00E22294">
        <w:rPr>
          <w:rFonts w:ascii="TH SarabunPSK" w:hAnsi="TH SarabunPSK" w:cs="TH SarabunPSK" w:hint="cs"/>
          <w:sz w:val="36"/>
          <w:szCs w:val="36"/>
          <w:cs/>
        </w:rPr>
        <w:tab/>
      </w:r>
      <w:r w:rsidRPr="00347D04">
        <w:rPr>
          <w:rFonts w:ascii="TH SarabunPSK" w:hAnsi="TH SarabunPSK" w:cs="TH SarabunPSK"/>
          <w:sz w:val="36"/>
          <w:szCs w:val="36"/>
          <w:cs/>
        </w:rPr>
        <w:t>นักวิเคราะห์นโยบายและแผนชำนาญการ</w:t>
      </w:r>
      <w:r w:rsidRPr="00347D04">
        <w:rPr>
          <w:rFonts w:ascii="TH SarabunPSK" w:hAnsi="TH SarabunPSK" w:cs="TH SarabunPSK"/>
          <w:sz w:val="36"/>
          <w:szCs w:val="36"/>
          <w:cs/>
        </w:rPr>
        <w:tab/>
      </w:r>
      <w:r w:rsidRPr="00347D04">
        <w:rPr>
          <w:rFonts w:ascii="TH SarabunPSK" w:hAnsi="TH SarabunPSK" w:cs="TH SarabunPSK"/>
          <w:sz w:val="36"/>
          <w:szCs w:val="36"/>
          <w:cs/>
        </w:rPr>
        <w:tab/>
      </w:r>
    </w:p>
    <w:p w:rsidR="00A256E4" w:rsidRPr="00347D04" w:rsidRDefault="00A256E4" w:rsidP="00A256E4">
      <w:pPr>
        <w:tabs>
          <w:tab w:val="left" w:pos="382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256E4" w:rsidRPr="00347D04" w:rsidRDefault="00A256E4" w:rsidP="00A256E4">
      <w:pPr>
        <w:tabs>
          <w:tab w:val="left" w:pos="3828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4EA4" w:rsidRPr="00347D04" w:rsidRDefault="00DD4EA4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1BDE" w:rsidRPr="00347D04" w:rsidRDefault="00191BDE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D02" w:rsidRPr="00347D04" w:rsidRDefault="002E6D02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D02" w:rsidRPr="00347D04" w:rsidRDefault="002E6D02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D02" w:rsidRPr="00347D04" w:rsidRDefault="002E6D02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59E" w:rsidRPr="00347D04" w:rsidRDefault="00D0759E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59E" w:rsidRPr="00347D04" w:rsidRDefault="00D0759E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59E" w:rsidRPr="00347D04" w:rsidRDefault="00D0759E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759E" w:rsidRPr="00347D04" w:rsidRDefault="00D0759E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D02" w:rsidRPr="00347D04" w:rsidRDefault="002E6D02" w:rsidP="00BA4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2CFF" w:rsidRDefault="00B62CFF" w:rsidP="00FC1FE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FC1FE5" w:rsidRDefault="00FC1FE5" w:rsidP="00FC1FE5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62CFF" w:rsidRDefault="00B62CFF" w:rsidP="009A319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C2239" w:rsidRDefault="00EC2239" w:rsidP="009A319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47D04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แผนที่จังหวัดนราธิวาส</w:t>
      </w:r>
    </w:p>
    <w:p w:rsidR="00FC1FE5" w:rsidRPr="00FC1FE5" w:rsidRDefault="00FC1FE5" w:rsidP="009A319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C2239" w:rsidRPr="00347D04" w:rsidRDefault="00B23B66" w:rsidP="00EC223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347D04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C2D67D6" wp14:editId="64F543EC">
            <wp:simplePos x="0" y="0"/>
            <wp:positionH relativeFrom="margin">
              <wp:align>center</wp:align>
            </wp:positionH>
            <wp:positionV relativeFrom="paragraph">
              <wp:posOffset>78988</wp:posOffset>
            </wp:positionV>
            <wp:extent cx="6236780" cy="7156174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80" cy="715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239" w:rsidRPr="00347D04" w:rsidRDefault="00EC2239" w:rsidP="00EC22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2239" w:rsidRPr="00347D04" w:rsidRDefault="00EC2239" w:rsidP="00EC2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2239" w:rsidRDefault="00EC2239" w:rsidP="00EC22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79AC" w:rsidRDefault="004479AC" w:rsidP="004479AC">
      <w:pPr>
        <w:pStyle w:val="5"/>
        <w:jc w:val="left"/>
        <w:rPr>
          <w:rFonts w:ascii="TH SarabunPSK" w:hAnsi="TH SarabunPSK" w:cs="TH SarabunPSK"/>
          <w:sz w:val="48"/>
          <w:szCs w:val="48"/>
        </w:rPr>
      </w:pPr>
    </w:p>
    <w:p w:rsidR="004479AC" w:rsidRDefault="004479AC" w:rsidP="004479AC"/>
    <w:p w:rsidR="00B62CFF" w:rsidRDefault="00B62CFF" w:rsidP="004479AC"/>
    <w:p w:rsidR="00B62CFF" w:rsidRDefault="00B62CFF" w:rsidP="004479AC"/>
    <w:p w:rsidR="004479AC" w:rsidRPr="004479AC" w:rsidRDefault="004479AC" w:rsidP="004479AC"/>
    <w:p w:rsidR="005A5E4A" w:rsidRPr="00347D04" w:rsidRDefault="000163AB" w:rsidP="004479AC">
      <w:pPr>
        <w:pStyle w:val="5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lastRenderedPageBreak/>
        <w:t>2</w:t>
      </w:r>
      <w:r w:rsidR="00F451B5" w:rsidRPr="00347D04">
        <w:rPr>
          <w:rFonts w:ascii="TH SarabunPSK" w:hAnsi="TH SarabunPSK" w:cs="TH SarabunPSK"/>
          <w:sz w:val="48"/>
          <w:szCs w:val="48"/>
          <w:cs/>
        </w:rPr>
        <w:t>.</w:t>
      </w:r>
      <w:r w:rsidR="005A5E4A" w:rsidRPr="00347D04">
        <w:rPr>
          <w:rFonts w:ascii="TH SarabunPSK" w:hAnsi="TH SarabunPSK" w:cs="TH SarabunPSK"/>
          <w:sz w:val="48"/>
          <w:szCs w:val="48"/>
          <w:cs/>
        </w:rPr>
        <w:t xml:space="preserve"> วิสัยทัศน์ พันธกิจ และภารกิจตามกฎหมายจัดตั้งหน่วยงานและ</w:t>
      </w:r>
    </w:p>
    <w:p w:rsidR="00F451B5" w:rsidRDefault="005A5E4A" w:rsidP="005A5E4A">
      <w:pPr>
        <w:pStyle w:val="5"/>
        <w:rPr>
          <w:rFonts w:ascii="TH SarabunPSK" w:hAnsi="TH SarabunPSK" w:cs="TH SarabunPSK"/>
          <w:sz w:val="48"/>
          <w:szCs w:val="48"/>
        </w:rPr>
      </w:pPr>
      <w:r w:rsidRPr="00347D04">
        <w:rPr>
          <w:rFonts w:ascii="TH SarabunPSK" w:hAnsi="TH SarabunPSK" w:cs="TH SarabunPSK"/>
          <w:sz w:val="48"/>
          <w:szCs w:val="48"/>
          <w:cs/>
        </w:rPr>
        <w:t>โครงสร้างของหน่วยงาน</w:t>
      </w:r>
    </w:p>
    <w:p w:rsidR="00FC1FE5" w:rsidRPr="00FC1FE5" w:rsidRDefault="00FC1FE5" w:rsidP="00FC1FE5"/>
    <w:p w:rsidR="005A5E4A" w:rsidRDefault="000163AB" w:rsidP="005A5E4A">
      <w:pPr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5A5E4A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5A5E4A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เป้าหมายการพัฒนาจังหวัด</w:t>
      </w:r>
    </w:p>
    <w:p w:rsidR="00FC1FE5" w:rsidRPr="00FC1FE5" w:rsidRDefault="00FC1FE5" w:rsidP="005A5E4A">
      <w:pPr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F451B5" w:rsidRPr="00347D04" w:rsidRDefault="00BA4FD2" w:rsidP="00BA4FD2">
      <w:pPr>
        <w:tabs>
          <w:tab w:val="left" w:pos="284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347D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BA401" wp14:editId="7B0F8A15">
                <wp:simplePos x="0" y="0"/>
                <wp:positionH relativeFrom="column">
                  <wp:posOffset>688280</wp:posOffset>
                </wp:positionH>
                <wp:positionV relativeFrom="paragraph">
                  <wp:posOffset>84814</wp:posOffset>
                </wp:positionV>
                <wp:extent cx="4651375" cy="1259457"/>
                <wp:effectExtent l="0" t="0" r="15875" b="1714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125945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85B" w:rsidRPr="00BA4FD2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A4F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วิสัยทัศน์จังหวัดนราธิวาส </w:t>
                            </w:r>
                          </w:p>
                          <w:p w:rsidR="0034585B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51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Pr="00F451B5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เศรษฐกิจมั่นคง การค้าเฟื่องฟู นราน่าอยู่ มุ่งสู่สันติสุขอย่างยั่งยืน</w:t>
                            </w:r>
                            <w:r w:rsidRPr="00F451B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34585B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Economical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Stability, Prosperous trade, </w:t>
                            </w:r>
                          </w:p>
                          <w:p w:rsidR="0034585B" w:rsidRPr="0025395F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Livable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Narathiwat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and leading to Sustainable peace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4585B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4585B" w:rsidRPr="00F451B5" w:rsidRDefault="0034585B" w:rsidP="00F451B5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54.2pt;margin-top:6.7pt;width:366.25pt;height: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" filled="f" strokecolor="black [3213]" strokeweight="1pt">
                <v:textbox>
                  <w:txbxContent>
                    <w:p w:rsidR="00740B81" w:rsidRPr="00BA4FD2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A4FD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วิสัยทัศน์จังหวัดนราธิวาส </w:t>
                      </w:r>
                    </w:p>
                    <w:p w:rsidR="00740B81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451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Pr="00F451B5">
                        <w:rPr>
                          <w:rFonts w:ascii="TH SarabunPSK" w:eastAsia="Angsana New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เศรษฐกิจมั่นคง การค้าเฟื่องฟู นราน่าอยู่ มุ่งสู่สันติสุขอย่างยั่งยืน</w:t>
                      </w:r>
                      <w:r w:rsidRPr="00F451B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:rsidR="00740B81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Economical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Stability, Prosperous trade, </w:t>
                      </w:r>
                    </w:p>
                    <w:p w:rsidR="00740B81" w:rsidRPr="0025395F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Livable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Narathiwat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and leading to Sustainable peace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40B81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40B81" w:rsidRPr="00F451B5" w:rsidRDefault="00740B81" w:rsidP="00F451B5">
                      <w:pPr>
                        <w:pStyle w:val="af0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5E4A"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51B5" w:rsidRPr="00347D04" w:rsidRDefault="00F451B5" w:rsidP="00F451B5">
      <w:pPr>
        <w:pStyle w:val="af0"/>
        <w:tabs>
          <w:tab w:val="left" w:pos="1418"/>
        </w:tabs>
        <w:spacing w:after="0"/>
        <w:ind w:left="1418" w:hanging="28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451B5" w:rsidRPr="00347D04" w:rsidRDefault="00F451B5" w:rsidP="00F451B5">
      <w:pPr>
        <w:pStyle w:val="af0"/>
        <w:tabs>
          <w:tab w:val="left" w:pos="1418"/>
        </w:tabs>
        <w:spacing w:after="0"/>
        <w:ind w:left="1418" w:hanging="28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451B5" w:rsidRPr="00347D04" w:rsidRDefault="00F451B5" w:rsidP="00F451B5">
      <w:pPr>
        <w:pStyle w:val="af0"/>
        <w:tabs>
          <w:tab w:val="left" w:pos="1418"/>
        </w:tabs>
        <w:spacing w:after="0"/>
        <w:ind w:left="1418" w:hanging="28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451B5" w:rsidRPr="00347D04" w:rsidRDefault="00F451B5" w:rsidP="00F451B5">
      <w:pPr>
        <w:pStyle w:val="af0"/>
        <w:tabs>
          <w:tab w:val="left" w:pos="1418"/>
        </w:tabs>
        <w:spacing w:after="0"/>
        <w:ind w:left="1418" w:hanging="28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A4FD2" w:rsidRPr="00347D04" w:rsidRDefault="00BA4FD2" w:rsidP="00F451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4FD2" w:rsidRPr="00347D04" w:rsidRDefault="00BA4FD2" w:rsidP="00F451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395F" w:rsidRPr="00347D04" w:rsidRDefault="0025395F" w:rsidP="00F451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395F" w:rsidRPr="00347D04" w:rsidRDefault="0025395F" w:rsidP="00F451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4FD2" w:rsidRPr="00347D04" w:rsidRDefault="00BA4FD2" w:rsidP="00BA4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กรอบคำนิยามเป้าหมายการพัฒนาจังหวัดนราธิวาส ในช่วงปี พ.ศ.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2561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:rsidR="00BA4FD2" w:rsidRPr="00347D04" w:rsidRDefault="00BA4FD2" w:rsidP="002539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เศรษฐกิจมั่นคง  หมายถึง  </w:t>
      </w:r>
      <w:r w:rsidRPr="00347D04">
        <w:rPr>
          <w:rFonts w:ascii="TH SarabunPSK" w:hAnsi="TH SarabunPSK" w:cs="TH SarabunPSK"/>
          <w:sz w:val="32"/>
          <w:szCs w:val="32"/>
          <w:cs/>
        </w:rPr>
        <w:t>การที่ระบบเศรษฐกิจของจังหวัดนราธิวาส มีองค์ประกอบ ดังนี้</w:t>
      </w:r>
    </w:p>
    <w:p w:rsidR="00BA4FD2" w:rsidRPr="00347D04" w:rsidRDefault="000163AB" w:rsidP="002539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>) สนับสนุนการเพิ่มศักยภาพของฐานการผลิตจากฐานรายได้เดิม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ab/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ภาคการเกษตร :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เน้นการเพิ่มผลผลิตภาคการเกษตร เช่น ยางพารา ปาล์ม น้ำมัน ไม้ผล </w:t>
      </w:r>
      <w:r w:rsidR="00B723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ปศุสัตว์ ประมง ให้มีคุณภาพ และได้มาตรฐาน พร้อมทั้งสนับสนุนกระบวนการของตลาดกลางการเกษตรชายแดนใต้ ณ อำเภอยี่งอ ที่จะเป็นแหล่งรับซื้อและกระจายผลผลิตภาคการเกษตรไปยังภูมิภาคต่างๆ </w:t>
      </w:r>
      <w:r w:rsidR="00FC1FE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ทั้งในประเทศ และต่างประเทศ รวมทั้งการพัฒนาผลผลิตและการแปรรูปสินค้าเกษตรให้ได้มาตรฐานในระดับการส่งออกโดยการส่งเสริมการพัฒนานวัตกรรมเพื่อการสร้างสรรค์คุณค่า มูลค่าของผลผลิต ผลิตภัณฑ์ </w:t>
      </w:r>
      <w:r w:rsidR="00FC1F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7D04">
        <w:rPr>
          <w:rFonts w:ascii="TH SarabunPSK" w:hAnsi="TH SarabunPSK" w:cs="TH SarabunPSK"/>
          <w:sz w:val="32"/>
          <w:szCs w:val="32"/>
          <w:cs/>
        </w:rPr>
        <w:t>และตราสินค้าของจังหวัดจากฐานการเกษตร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ภาคการท่องเที่ยว : </w:t>
      </w:r>
      <w:r w:rsidRPr="00347D04">
        <w:rPr>
          <w:rFonts w:ascii="TH SarabunPSK" w:hAnsi="TH SarabunPSK" w:cs="TH SarabunPSK"/>
          <w:sz w:val="32"/>
          <w:szCs w:val="32"/>
          <w:cs/>
        </w:rPr>
        <w:t>เน้นการพัฒนา</w:t>
      </w:r>
      <w:r w:rsidR="00FC1FE5">
        <w:rPr>
          <w:rFonts w:ascii="TH SarabunPSK" w:hAnsi="TH SarabunPSK" w:cs="TH SarabunPSK"/>
          <w:sz w:val="32"/>
          <w:szCs w:val="32"/>
          <w:cs/>
        </w:rPr>
        <w:t xml:space="preserve">เป็นแหล่งท่องเที่ยวเชิงนิเวศน์ </w:t>
      </w:r>
      <w:r w:rsidRPr="00347D04">
        <w:rPr>
          <w:rFonts w:ascii="TH SarabunPSK" w:hAnsi="TH SarabunPSK" w:cs="TH SarabunPSK"/>
          <w:sz w:val="32"/>
          <w:szCs w:val="32"/>
          <w:cs/>
        </w:rPr>
        <w:t>แหล่งท่องเที่ยว</w:t>
      </w:r>
      <w:r w:rsidR="00FC1FE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เชิงวัฒนธรรม และแหล่งท่องเที่ยวเชิงประวัติศาสตร์ให้มีคุณภาพและได้มาตรฐาน พร้อมทั้งการสร้างสรรค์กิจกรรมการท่องเที่ยวใหม่ จากต้นทุนของจังหวัดที่เกิดบริการที่มีมูลค่าสูง 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สนับสนุนการเพิ่มศักยภาพของฐานการผลิตจากฐานรายได้ใหม่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เพิ่มศักยภาพสินค้า </w:t>
      </w:r>
      <w:r w:rsidRPr="00347D04">
        <w:rPr>
          <w:rFonts w:ascii="TH SarabunPSK" w:hAnsi="TH SarabunPSK" w:cs="TH SarabunPSK"/>
          <w:sz w:val="32"/>
          <w:szCs w:val="32"/>
        </w:rPr>
        <w:t xml:space="preserve">OTOP </w:t>
      </w:r>
      <w:r w:rsidRPr="00347D04">
        <w:rPr>
          <w:rFonts w:ascii="TH SarabunPSK" w:hAnsi="TH SarabunPSK" w:cs="TH SarabunPSK"/>
          <w:sz w:val="32"/>
          <w:szCs w:val="32"/>
          <w:cs/>
        </w:rPr>
        <w:t>ผลิตภัณฑ์ชุมชน เช่น กรือโป๊ะ ใบไม้สีทอง ผ้าบาติก รังนกผลิตภัณฑ์ส้มแขก เป็นต้น ให้เป็นตราสินค้าพรีเมี่ยมและได้มาตรฐานการส่งออก และพัฒนาโอกาสทางการตลาดในระบบดิจิทัล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395F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เป็นเมืองเศรษฐกิจจากฐานการเกษตรอุตสาหกรรมเพิ่มค่าที่เป็นมิตรกับสิ่งแวดล้อม เช่นอุตสาหกรรมแปรรูปยางพารา</w:t>
      </w:r>
      <w:r w:rsidRPr="00347D04">
        <w:rPr>
          <w:rFonts w:ascii="TH SarabunPSK" w:hAnsi="TH SarabunPSK" w:cs="TH SarabunPSK"/>
          <w:sz w:val="32"/>
          <w:szCs w:val="32"/>
        </w:rPr>
        <w:t xml:space="preserve">, </w:t>
      </w:r>
      <w:r w:rsidRPr="00347D04">
        <w:rPr>
          <w:rFonts w:ascii="TH SarabunPSK" w:hAnsi="TH SarabunPSK" w:cs="TH SarabunPSK"/>
          <w:sz w:val="32"/>
          <w:szCs w:val="32"/>
          <w:cs/>
        </w:rPr>
        <w:t>เวชสำอางจากข้าวหอมกระดังงา เป็นต้น และอุตสาหกรรมต่อเนื่อง และอุตสาหกรรมฮาลาล (อาหารและไม่ใช่อาหาร)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การเติบโตของอุตสาหกรรมการท่องเที่ยวอย่างครบวงจร และส่งเสริมการท่องเที่ยวรูปแบบใหม่เพิ่มเติม ประกอบด้วย การท่องเที่ยวเชิงสันทนาการและกีฬา และอีเวนต์ส่งเสริมการท่องเที่ยวในพื้นที่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พัฒนาพื้นที่เศรษฐกิจใหม่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) เขตพัฒนาเศรษฐกิจพิเศษ (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อำเภอ)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เมืองต้นแบบ </w:t>
      </w:r>
      <w:r w:rsidRPr="00347D04">
        <w:rPr>
          <w:rFonts w:ascii="TH SarabunPSK" w:hAnsi="TH SarabunPSK" w:cs="TH SarabunPSK"/>
          <w:sz w:val="32"/>
          <w:szCs w:val="32"/>
        </w:rPr>
        <w:t>“</w:t>
      </w:r>
      <w:r w:rsidRPr="00347D04">
        <w:rPr>
          <w:rFonts w:ascii="TH SarabunPSK" w:hAnsi="TH SarabunPSK" w:cs="TH SarabunPSK"/>
          <w:sz w:val="32"/>
          <w:szCs w:val="32"/>
          <w:cs/>
        </w:rPr>
        <w:t>สามเหลี่ยม มั่นคง มั่งคั่ง ยั่งยืน</w:t>
      </w:r>
      <w:r w:rsidRPr="00347D04">
        <w:rPr>
          <w:rFonts w:ascii="TH SarabunPSK" w:hAnsi="TH SarabunPSK" w:cs="TH SarabunPSK"/>
          <w:sz w:val="32"/>
          <w:szCs w:val="32"/>
        </w:rPr>
        <w:t>”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</w:t>
      </w:r>
      <w:r w:rsidR="0025395F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รายได้ต่อหัวของประชากรเพิ่มสูงขึ้น การกระจายรายได้เป็นไปอย่างทั่วถึง เศรษฐกิจในชุมชนดีขึ้น</w:t>
      </w:r>
    </w:p>
    <w:p w:rsidR="0025395F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>)</w:t>
      </w:r>
      <w:r w:rsidR="0025395F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คุณภาพของแรงงาน ผู้ประกอบการ วิสาหกิจชุมชน และผู้ประกอบการใหม่มีความพร้อมในการสร้างสรรค์เศรษฐกิจจังหวัดให้มีศักยภาพที่แข่งขันได้</w:t>
      </w:r>
    </w:p>
    <w:p w:rsidR="00FC1FE5" w:rsidRPr="00FC1FE5" w:rsidRDefault="00FC1FE5" w:rsidP="00BA4FD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A4FD2" w:rsidRPr="00347D04" w:rsidRDefault="00BA4FD2" w:rsidP="000E66B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การค้าเฟื่องฟู หมายถึง  </w:t>
      </w:r>
      <w:r w:rsidRPr="00347D04">
        <w:rPr>
          <w:rFonts w:ascii="TH SarabunPSK" w:hAnsi="TH SarabunPSK" w:cs="TH SarabunPSK"/>
          <w:sz w:val="32"/>
          <w:szCs w:val="32"/>
          <w:cs/>
        </w:rPr>
        <w:t>การที่การค้าของจังหวัดนราธิวาส มีองค์ประกอบ ดังนี้</w:t>
      </w:r>
    </w:p>
    <w:p w:rsidR="00BA4FD2" w:rsidRPr="00347D04" w:rsidRDefault="000163AB" w:rsidP="002539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>) จังหวัดนราธิวาสมุ่งเป็นจังหวัดแห่งการค้า (</w:t>
      </w:r>
      <w:r w:rsidR="00BA4FD2" w:rsidRPr="00347D04">
        <w:rPr>
          <w:rFonts w:ascii="TH SarabunPSK" w:hAnsi="TH SarabunPSK" w:cs="TH SarabunPSK"/>
          <w:sz w:val="32"/>
          <w:szCs w:val="32"/>
        </w:rPr>
        <w:t>Trading Provincial)</w:t>
      </w:r>
      <w:r w:rsidR="00BA4FD2" w:rsidRPr="00347D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 xml:space="preserve">โดยมีเมืองสุไหงโก-ลกเป็นต้นแบบการค้าขายระหว่างประเทศและมีการค้าชายแดนทั้ง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 xml:space="preserve"> ด่าน </w:t>
      </w:r>
      <w:r w:rsidR="00BA4FD2" w:rsidRPr="00347D04">
        <w:rPr>
          <w:rFonts w:ascii="TH SarabunPSK" w:hAnsi="TH SarabunPSK" w:cs="TH SarabunPSK"/>
          <w:spacing w:val="-20"/>
          <w:sz w:val="32"/>
          <w:szCs w:val="32"/>
          <w:cs/>
        </w:rPr>
        <w:t xml:space="preserve">(ด่านตากใบ ด่านบูเก๊ะตา ด่านสุไหงโก-ลก) </w:t>
      </w:r>
      <w:r w:rsidR="000E66B6" w:rsidRPr="00347D04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</w:t>
      </w:r>
      <w:r w:rsidR="00BA4FD2" w:rsidRPr="00347D04">
        <w:rPr>
          <w:rFonts w:ascii="TH SarabunPSK" w:hAnsi="TH SarabunPSK" w:cs="TH SarabunPSK"/>
          <w:sz w:val="32"/>
          <w:szCs w:val="32"/>
          <w:cs/>
        </w:rPr>
        <w:t>ที่มีมาตรฐานการจัดการด่าน เพื่อการค้าระดับสากล และมีปริมาณรวมของการค้าชายแดนเติบโตอย่างต่อเนื่อง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การบริการ ธุรกิจค้าส่ง ค้าปลีก เติบโตอย่างมีคุณภาพ มีระบบบริการที่มีมาตรฐานการค้าชายแดนในระดับต้นแบบที่ดีของประเทศ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การคมนาคม การขนส่ง และโลจิสติกส์เชื่อมโยงอย่างเป็นระบบครบวงจร โครงสร้างพื้นฐานเอื้อต่อการค้า และการพัฒนาจังหวัดให้เป็นเมืองการค้า เมืองที่น่าลงทุนในระดับประเทศและนานาชาติ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เกิดธุรกิจขนาดใหญ่ ธุรกิจท้องถิ่น ธุรกิจรุ่นใหม่ และวิสาหกิจชุมชนในทั่วทุกพื้นที่ของจังหวัดที่เชื่อมโยงการค้าชายแดนและสร้างรายได้และเงินหมุนเวียนในจังหวัด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A4FD2" w:rsidRPr="00347D04" w:rsidRDefault="00BA4FD2" w:rsidP="000E66B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นราน่าอยู่ หมายถึง </w:t>
      </w:r>
      <w:r w:rsidRPr="00347D04">
        <w:rPr>
          <w:rFonts w:ascii="TH SarabunPSK" w:hAnsi="TH SarabunPSK" w:cs="TH SarabunPSK"/>
          <w:sz w:val="32"/>
          <w:szCs w:val="32"/>
          <w:cs/>
        </w:rPr>
        <w:t>การที่สังคมเมืองนราธิวาส มีองค์ประกอบดังนี้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) เป็นสังคมพหุวัฒนธรรมที่มีความเข้มแข็ง มีอัตลักษณ์ของจังหวัดที่ชัดเจนเป็นที่รับรู้และเชื่อมั่นของประชาชน สังคม ประเทศชาติและระดับนานาชาติ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ประชาชนมีคุณภาพ มีความตื่นรู้ พัฒนาตนเองอย่างต่อเนื่อง ก้าวทันการเปลี่ยนแปลงอย่างเท่าทัน และคงไว้ซึ่งอัตลักษณ์ที่ดีงามของนราธิวาส เป็นเมืองแห่งการเรียนรู้ เมืองแห่งการศึกษาที่ได้มาตรฐาน และ เท่าเทียมกันทุกพื้นที่ และวัยเรียน เยาวชน วัยทำงานมีศักยภาพทางด้านเทคโนโลยีสารสนเทศ ประชาชนมีทักษะสากล (ภาษาอังกฤษ และเทคโนโลยีสารสนเทศ) และพร้อมสู่สังคมดิจิทัล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ระบบบริการของรัฐทุกระดับมีคุณภาพ เข้าถึงประชาชนอย่างทั่วถึง เป็นบริการที่มีความทันสมัย  ยุคดิจิทัล  มีธรรมาภิบาลโดดเด่นในการมีส่วนร่วมของประชาชน และ</w:t>
      </w:r>
      <w:r w:rsidRPr="00347D04">
        <w:rPr>
          <w:rFonts w:ascii="TH SarabunPSK" w:hAnsi="TH SarabunPSK" w:cs="TH SarabunPSK"/>
          <w:sz w:val="32"/>
          <w:szCs w:val="32"/>
          <w:cs/>
        </w:rPr>
        <w:tab/>
        <w:t>ยึดหลักในการพัฒนาโดยใช้พื้นที่เป็นฐานอย่างเข้าใจ เข้าถึง และพัฒนาให้เกิดความยั่งยืนด้วยกลไกประชารัฐ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ประชาชนมีคุณภาพชีวิตที่ดี และยึดวิถีการดำรงชีวิตตามหลักปรัชญาของเศรษฐกิจพอเพียง มีงาน มีอาชีพ มีรายได้ที่มั่นคง มีศักยภาพในการพึ่งตนเองสูงขึ้น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ความอุดมสมบูรณ์ของทรัพยากรทางธรรมชาติ ไม่มีภัยพิบัติ และเป็นเมืองสิ่งแวดล้อมที่ดี อากาศบริสุทธิ์ บ้านเมืองสะอาด เป็นระเบียบเรียบร้อย 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A4FD2" w:rsidRPr="00FC1FE5" w:rsidRDefault="00BA4FD2" w:rsidP="000E66B6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C1FE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มุ่งสู่สันติสุขที่ยั่งยืน หมายถึง </w:t>
      </w:r>
      <w:r w:rsidRPr="00FC1FE5">
        <w:rPr>
          <w:rFonts w:ascii="TH SarabunPSK" w:hAnsi="TH SarabunPSK" w:cs="TH SarabunPSK"/>
          <w:spacing w:val="-6"/>
          <w:sz w:val="32"/>
          <w:szCs w:val="32"/>
          <w:cs/>
        </w:rPr>
        <w:t>ความมั่นคง ความสงบเรียบร้อยและสันติสุขที่ยั่งยืน มีองค์ประกอบดังนี้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กองกำลังประจำถิ่น  กองกำลังภาคประชาชนมีความเข้มแข็ง และมีขีดความสามารถในการรักษา   ความสงบเรียบร้อย โดยการวางระบบป้องกันภัยคุกคามในพื้นที่ด้วยการนำเทคโนโลยีสมัยใหม่มาใช้ในการทำงานแบบเชิงรุกเข้าถึงทุกพื้นที่ตลอด </w:t>
      </w:r>
      <w:r w:rsidR="000163AB">
        <w:rPr>
          <w:rFonts w:ascii="TH SarabunPSK" w:hAnsi="TH SarabunPSK" w:cs="TH SarabunPSK"/>
          <w:sz w:val="32"/>
          <w:szCs w:val="32"/>
          <w:cs/>
        </w:rPr>
        <w:t>24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เครือข่ายชุมชนมีความเข้มแข็งและมีบทบาทความเป็นผู้นำในการแก้ไขปัญหาด้านต่างๆ ในพื้นที่ (ผู้นำท้องถิ่น/ศาสนา/สตรี) สร้างความเข้าใจกับทุกฝ่าย ทุกภาคส่วน และมีเวทีให้ทุกฝ่ายได้แสดงความคิด ทัศนคติ พร้อมทั้งการบูรณาการความร่วมมือกับประเทศเพื่อนบ้าน ในการแก้ไขปัญหาร่วมกันในทุกมิติ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ประชาชนมีความปลอดภัย สงบสุข อยู่อย่างเข้าใจซึ่งกันและกัน มีความภาคภูมิใจในพื้นที่ และ     มีความเข้มแข็ง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ปัญหาสังคมทางอาชญากรรม ยาเสพติด การก่อการร้ายลดลง โดยมีฐานจากการจัดการแบบมี</w:t>
      </w:r>
      <w:r w:rsidR="00B723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7D04">
        <w:rPr>
          <w:rFonts w:ascii="TH SarabunPSK" w:hAnsi="TH SarabunPSK" w:cs="TH SarabunPSK"/>
          <w:sz w:val="32"/>
          <w:szCs w:val="32"/>
          <w:cs/>
        </w:rPr>
        <w:t>ส่วนร่วมจากทุกภาคส่วนที่เข้าใจ เข้าถึง และพัฒนา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>) ภัยคุกคามต่อจังหวัดในทุกประเภทได้รับการจัดการให้ลดลงในทั่วทุกพื้นที่อย่างเป็นระบบ           มีประสิทธิภาพ และยั่งยืน</w:t>
      </w:r>
    </w:p>
    <w:p w:rsidR="00BA4FD2" w:rsidRPr="00347D04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6</w:t>
      </w:r>
      <w:r w:rsidRPr="00347D04">
        <w:rPr>
          <w:rFonts w:ascii="TH SarabunPSK" w:hAnsi="TH SarabunPSK" w:cs="TH SarabunPSK"/>
          <w:sz w:val="32"/>
          <w:szCs w:val="32"/>
          <w:cs/>
        </w:rPr>
        <w:t>) ประชาชนมีหลักยึดและมีวิถีชีวิตบนฐานของหลักธรรมทางศาสนา และอยู่ร่วมกันบนความหลากหลายของประเพณี และวัฒนธรรม</w:t>
      </w:r>
    </w:p>
    <w:p w:rsidR="00BA4FD2" w:rsidRDefault="00BA4FD2" w:rsidP="00BA4F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7</w:t>
      </w:r>
      <w:r w:rsidRPr="00347D04">
        <w:rPr>
          <w:rFonts w:ascii="TH SarabunPSK" w:hAnsi="TH SarabunPSK" w:cs="TH SarabunPSK"/>
          <w:sz w:val="32"/>
          <w:szCs w:val="32"/>
          <w:cs/>
        </w:rPr>
        <w:t>) ความมีประสิทธิภาพในการบูรณาการภารกิจความมั่นคงในทุกระดับด้วยคุณภาพของบุคลากร และระบบงานที่ทันสมัย ได้รับการยอมรับและเชื่อมั่นไว้วางใจจากประชาชน</w:t>
      </w:r>
    </w:p>
    <w:p w:rsidR="00E42FB7" w:rsidRPr="00E42FB7" w:rsidRDefault="00E42FB7" w:rsidP="00BA4FD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E66B6" w:rsidRPr="00347D04" w:rsidRDefault="000163AB" w:rsidP="000E66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พันธกิจ (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</w:rPr>
        <w:t>Mission)</w:t>
      </w:r>
    </w:p>
    <w:p w:rsidR="000E66B6" w:rsidRPr="00347D04" w:rsidRDefault="000E66B6" w:rsidP="000E66B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) พัฒนาและเสริมสร้างศักยภาพเศรษฐกิจ ภาคการเกษตร การค้า การลงทุน การบริการ การท่องเที่ยวและอุตสาหกรรมให้เข้มแข็งและยั่งยืนบนพื้นฐานเศรษฐกิจพอเพียงภายใต้กระแสโลกาภิวัฒน์</w:t>
      </w:r>
    </w:p>
    <w:p w:rsidR="000E66B6" w:rsidRPr="00347D04" w:rsidRDefault="000E66B6" w:rsidP="000E66B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ยกระดับคุณภาพชีวิตของประชาชน ลดความเหลื่อมล้ำ เติมความเท่าเทียม และความเข้าใจ                   ในความแตกต่างภายใต้สังคมพหุวัฒนธรรม</w:t>
      </w:r>
    </w:p>
    <w:p w:rsidR="000E66B6" w:rsidRPr="00347D04" w:rsidRDefault="000E66B6" w:rsidP="000E66B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เสริมสร้างความมั่นคงของทรัพยากรธรรมชาติและสิ่งแวดล้อม ให้มีความอุดมสมบูรณ์ และเป็นหลักประกันในการพัฒนาของจังหวัดในทุกมิติ</w:t>
      </w:r>
    </w:p>
    <w:p w:rsidR="000E66B6" w:rsidRPr="00347D04" w:rsidRDefault="000E66B6" w:rsidP="000E66B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สร้างความเชื่อมั่นด้านความปลอดภัยในชีวิต ทรัพย์สินแก่ประชาชนและเจ้าหน้าที่ของรัฐที่ปฏิบัติงานในพื้นที่</w:t>
      </w:r>
    </w:p>
    <w:p w:rsidR="000E66B6" w:rsidRDefault="000E66B6" w:rsidP="000E66B6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>) พัฒนาระบบบริหารจัดการภาครัฐ และบริการให้มีคุณภาพ ทันสมัย สู่ภาครัฐดิจิทัล และประสิทธิภาพตามหลักธรรมาภิบาล</w:t>
      </w:r>
    </w:p>
    <w:p w:rsidR="00FC1FE5" w:rsidRPr="00FC1FE5" w:rsidRDefault="00FC1FE5" w:rsidP="000E66B6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E66B6" w:rsidRPr="00347D04" w:rsidRDefault="000163AB" w:rsidP="000E66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เป้าประสงค์รวม (</w:t>
      </w:r>
      <w:r w:rsidR="000E66B6" w:rsidRPr="00347D04">
        <w:rPr>
          <w:rFonts w:ascii="TH SarabunPSK" w:hAnsi="TH SarabunPSK" w:cs="TH SarabunPSK"/>
          <w:b/>
          <w:bCs/>
          <w:sz w:val="36"/>
          <w:szCs w:val="36"/>
        </w:rPr>
        <w:t>Ultimate Goal)</w:t>
      </w:r>
    </w:p>
    <w:p w:rsidR="000E66B6" w:rsidRPr="00347D04" w:rsidRDefault="000E66B6" w:rsidP="000E66B6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เศรษฐกิจเติบโตอย่างมีเสถียรภาพ มูลค่าผลิตภัณฑ์มวลรวมของจังหวัดนราธิวาส มีมูลค่าเพิ่มขึ้น เติบโตไม่น้อยกว่าร้อยละ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</w:p>
    <w:p w:rsidR="00F451B5" w:rsidRPr="00347D04" w:rsidRDefault="000E66B6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ab/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ประชาชนมีคุณภาพชีวิตที่ดีตามหลักปรัชญาของเศรษฐกิจพอเพียงมีความมั่นคงในชีวิตปัญหาความยากจนครัวเรือนยากจนที่มีรายได้เฉลี่ยต่ำกว่าเกณฑ์ จปฐ.สามารถพึ่งตนเองได้เพิ่มขึ้นร้อยละ 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51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ต่อปี</w:t>
      </w:r>
    </w:p>
    <w:p w:rsidR="00A7128C" w:rsidRPr="00347D04" w:rsidRDefault="00A7128C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0056A7" w:rsidRPr="00347D04" w:rsidRDefault="000163AB" w:rsidP="000056A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056A7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0056A7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ตัวชี้วัดความสำเร็จตามเป้าหมายการพัฒนาจังหวัด </w:t>
      </w:r>
    </w:p>
    <w:p w:rsidR="000056A7" w:rsidRPr="00347D04" w:rsidRDefault="000056A7" w:rsidP="000056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เพื่อให้สอดคล้องกับศักยภาพและโอกาสในการพัฒนาจังหวัดนราธิวาส และสามารถปรับตัวให้เข้ากับการเปลี่ยนแปลงในด้านต่าง ๆ ทั้งภายในและภายนอกที่อาจจะเกิดขึ้นได้ ตลอดจนการบรรลุตามเป้าหมายการพัฒนาจังหวัด 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0163AB">
        <w:rPr>
          <w:rFonts w:ascii="TH SarabunPSK" w:hAnsi="TH SarabunPSK" w:cs="TH SarabunPSK"/>
          <w:sz w:val="32"/>
          <w:szCs w:val="32"/>
          <w:cs/>
        </w:rPr>
        <w:t>2561</w:t>
      </w:r>
      <w:r w:rsidRPr="00347D04">
        <w:rPr>
          <w:rFonts w:ascii="TH SarabunPSK" w:hAnsi="TH SarabunPSK" w:cs="TH SarabunPSK"/>
          <w:sz w:val="32"/>
          <w:szCs w:val="32"/>
          <w:cs/>
        </w:rPr>
        <w:t>-</w:t>
      </w:r>
      <w:r w:rsidR="000163AB">
        <w:rPr>
          <w:rFonts w:ascii="TH SarabunPSK" w:hAnsi="TH SarabunPSK" w:cs="TH SarabunPSK"/>
          <w:sz w:val="32"/>
          <w:szCs w:val="32"/>
          <w:cs/>
        </w:rPr>
        <w:t>2565</w:t>
      </w:r>
      <w:r w:rsidRPr="00347D04">
        <w:rPr>
          <w:rFonts w:ascii="TH SarabunPSK" w:hAnsi="TH SarabunPSK" w:cs="TH SarabunPSK"/>
          <w:sz w:val="32"/>
          <w:szCs w:val="32"/>
          <w:cs/>
        </w:rPr>
        <w:t>) จังหวัดนราธิวาส จึงกำหนดตัวชี้วัดความสำเร็จไว้ ดังนี้</w:t>
      </w:r>
    </w:p>
    <w:p w:rsidR="000056A7" w:rsidRPr="00347D04" w:rsidRDefault="000056A7" w:rsidP="000056A7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417"/>
        <w:gridCol w:w="2158"/>
        <w:gridCol w:w="851"/>
        <w:gridCol w:w="850"/>
        <w:gridCol w:w="851"/>
        <w:gridCol w:w="850"/>
        <w:gridCol w:w="871"/>
      </w:tblGrid>
      <w:tr w:rsidR="009B4DA5" w:rsidRPr="00FB6403" w:rsidTr="004A00CD">
        <w:trPr>
          <w:tblHeader/>
          <w:jc w:val="center"/>
        </w:trPr>
        <w:tc>
          <w:tcPr>
            <w:tcW w:w="1631" w:type="dxa"/>
            <w:vMerge w:val="restart"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เป้าประสงค์รวม</w:t>
            </w:r>
          </w:p>
        </w:tc>
        <w:tc>
          <w:tcPr>
            <w:tcW w:w="1417" w:type="dxa"/>
            <w:vMerge w:val="restart"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ตัวชี้วัด/เป้าหมาย</w:t>
            </w:r>
          </w:p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รวม </w:t>
            </w:r>
            <w:r w:rsidR="000163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2158" w:type="dxa"/>
            <w:vMerge w:val="restart"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ข้อมูลฐาน</w:t>
            </w:r>
          </w:p>
        </w:tc>
        <w:tc>
          <w:tcPr>
            <w:tcW w:w="4273" w:type="dxa"/>
            <w:gridSpan w:val="5"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640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เป้าหมายรายปี</w:t>
            </w:r>
          </w:p>
        </w:tc>
      </w:tr>
      <w:tr w:rsidR="009B4DA5" w:rsidRPr="00FB6403" w:rsidTr="00FC1FE5">
        <w:trPr>
          <w:trHeight w:val="435"/>
          <w:tblHeader/>
          <w:jc w:val="center"/>
        </w:trPr>
        <w:tc>
          <w:tcPr>
            <w:tcW w:w="1631" w:type="dxa"/>
            <w:vMerge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  <w:vMerge/>
            <w:vAlign w:val="center"/>
          </w:tcPr>
          <w:p w:rsidR="009B4DA5" w:rsidRPr="00FB6403" w:rsidRDefault="009B4DA5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B4DA5" w:rsidRPr="00FB6403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850" w:type="dxa"/>
            <w:vAlign w:val="center"/>
          </w:tcPr>
          <w:p w:rsidR="009B4DA5" w:rsidRPr="00FB6403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851" w:type="dxa"/>
            <w:vAlign w:val="center"/>
          </w:tcPr>
          <w:p w:rsidR="009B4DA5" w:rsidRPr="00FB6403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850" w:type="dxa"/>
            <w:vAlign w:val="center"/>
          </w:tcPr>
          <w:p w:rsidR="009B4DA5" w:rsidRPr="00FB6403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871" w:type="dxa"/>
            <w:vAlign w:val="center"/>
          </w:tcPr>
          <w:p w:rsidR="009B4DA5" w:rsidRPr="00FB6403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2565</w:t>
            </w:r>
          </w:p>
        </w:tc>
      </w:tr>
      <w:tr w:rsidR="00420B1F" w:rsidRPr="00FB6403" w:rsidTr="004A00CD">
        <w:trPr>
          <w:jc w:val="center"/>
        </w:trPr>
        <w:tc>
          <w:tcPr>
            <w:tcW w:w="1631" w:type="dxa"/>
          </w:tcPr>
          <w:p w:rsidR="00420B1F" w:rsidRPr="00043846" w:rsidRDefault="00420B1F" w:rsidP="00E130B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043846">
              <w:rPr>
                <w:rFonts w:ascii="TH SarabunPSK" w:hAnsi="TH SarabunPSK" w:cs="TH SarabunPSK"/>
                <w:sz w:val="28"/>
                <w:szCs w:val="28"/>
                <w:cs/>
              </w:rPr>
              <w:t>เศรษฐกิจเติบโตอย่างมีเสถียรภาพ</w:t>
            </w:r>
            <w:r w:rsidRPr="00043846">
              <w:rPr>
                <w:rFonts w:ascii="TH SarabunPSK" w:hAnsi="TH SarabunPSK" w:cs="TH SarabunPSK" w:hint="cs"/>
                <w:sz w:val="28"/>
                <w:szCs w:val="28"/>
                <w:cs/>
              </w:rPr>
              <w:t>มูลค่าผลิตภัณฑ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์มวลรวมของจังหวัดนราธิวาส</w:t>
            </w:r>
            <w:r w:rsidRPr="00043846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มีมูลค่า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43846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7" w:type="dxa"/>
          </w:tcPr>
          <w:p w:rsidR="00420B1F" w:rsidRPr="00043846" w:rsidRDefault="00420B1F" w:rsidP="00D3337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38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อัตราการขยายตัวมูลค่าผลิตภัณฑ์มวลรวมของจังหวัดนราธิวาสเพิ่มขึ้น     ร้อยละ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  <w:r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</w:tc>
        <w:tc>
          <w:tcPr>
            <w:tcW w:w="2158" w:type="dxa"/>
          </w:tcPr>
          <w:p w:rsidR="00420B1F" w:rsidRPr="009C571F" w:rsidRDefault="00420B1F" w:rsidP="00E130BF">
            <w:pPr>
              <w:jc w:val="thaiDistribute"/>
              <w:rPr>
                <w:rFonts w:ascii="TH SarabunPSK" w:hAnsi="TH SarabunPSK" w:cs="TH SarabunPSK"/>
              </w:rPr>
            </w:pPr>
            <w:r w:rsidRPr="009C571F">
              <w:rPr>
                <w:rFonts w:ascii="TH SarabunPSK" w:hAnsi="TH SarabunPSK" w:cs="TH SarabunPSK" w:hint="cs"/>
                <w:cs/>
              </w:rPr>
              <w:t xml:space="preserve">อัตราการขยายตัวค่าผลิตภัณฑ์มวลรวมจังหวัดนราธิวาส </w:t>
            </w:r>
          </w:p>
          <w:p w:rsidR="00420B1F" w:rsidRDefault="00420B1F" w:rsidP="00E130BF">
            <w:pPr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2555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43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238</w:t>
            </w:r>
          </w:p>
          <w:p w:rsidR="00420B1F" w:rsidRPr="00D33371" w:rsidRDefault="00420B1F" w:rsidP="00E130BF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2556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D33371">
              <w:rPr>
                <w:rFonts w:ascii="TH SarabunPSK" w:hAnsi="TH SarabunPSK" w:cs="TH SarabunPSK"/>
                <w:spacing w:val="-2"/>
              </w:rPr>
              <w:t>=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cs/>
              </w:rPr>
              <w:t>40</w:t>
            </w:r>
            <w:r w:rsidRPr="00D33371">
              <w:rPr>
                <w:rFonts w:ascii="TH SarabunPSK" w:hAnsi="TH SarabunPSK" w:cs="TH SarabunPSK"/>
                <w:spacing w:val="-2"/>
              </w:rPr>
              <w:t>,</w:t>
            </w:r>
            <w:r>
              <w:rPr>
                <w:rFonts w:ascii="TH SarabunPSK" w:hAnsi="TH SarabunPSK" w:cs="TH SarabunPSK"/>
                <w:spacing w:val="-2"/>
                <w:cs/>
              </w:rPr>
              <w:t>373</w:t>
            </w:r>
            <w:r w:rsidRPr="00D33371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(-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6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63</w:t>
            </w:r>
            <w:r w:rsidRPr="00D33371">
              <w:rPr>
                <w:rFonts w:ascii="TH SarabunPSK" w:hAnsi="TH SarabunPSK" w:cs="TH SarabunPSK"/>
                <w:spacing w:val="-2"/>
              </w:rPr>
              <w:t>%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)</w:t>
            </w:r>
          </w:p>
          <w:p w:rsidR="00420B1F" w:rsidRDefault="00420B1F" w:rsidP="00E130B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D33371">
              <w:rPr>
                <w:rFonts w:ascii="TH SarabunPSK" w:hAnsi="TH SarabunPSK" w:cs="TH SarabunPSK" w:hint="cs"/>
                <w:spacing w:val="-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2557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D33371"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39</w:t>
            </w:r>
            <w:r w:rsidRPr="00D33371"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251</w:t>
            </w:r>
            <w:r w:rsidRPr="00D33371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(-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2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87</w:t>
            </w:r>
            <w:r w:rsidRPr="00D33371">
              <w:rPr>
                <w:rFonts w:ascii="TH SarabunPSK" w:hAnsi="TH SarabunPSK" w:cs="TH SarabunPSK"/>
                <w:spacing w:val="-4"/>
              </w:rPr>
              <w:t>%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420B1F" w:rsidRDefault="00420B1F" w:rsidP="00E130B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2558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38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154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(-2.80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420B1F" w:rsidRDefault="00420B1F" w:rsidP="00E130B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2559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42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168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(10.52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420B1F" w:rsidRDefault="00420B1F" w:rsidP="00E130BF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2560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42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737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(1.35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420B1F" w:rsidRPr="00D33371" w:rsidRDefault="00420B1F" w:rsidP="00E130BF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851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42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737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2560)</w:t>
            </w:r>
          </w:p>
        </w:tc>
        <w:tc>
          <w:tcPr>
            <w:tcW w:w="850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43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313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43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897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44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489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71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089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420B1F" w:rsidRPr="00FB6403" w:rsidTr="004A00CD">
        <w:trPr>
          <w:jc w:val="center"/>
        </w:trPr>
        <w:tc>
          <w:tcPr>
            <w:tcW w:w="1631" w:type="dxa"/>
          </w:tcPr>
          <w:p w:rsidR="00420B1F" w:rsidRPr="00043846" w:rsidRDefault="00420B1F" w:rsidP="00BC106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2.</w:t>
            </w:r>
            <w:r w:rsidRPr="00043846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ประชาชนมีคุณภาพชีวิตที่ดีตามหลักปรัชญาของเศรษฐกิจพอเพียงมีความมั่นคงในชีวิต</w:t>
            </w:r>
          </w:p>
        </w:tc>
        <w:tc>
          <w:tcPr>
            <w:tcW w:w="1417" w:type="dxa"/>
          </w:tcPr>
          <w:p w:rsidR="00420B1F" w:rsidRPr="00043846" w:rsidRDefault="00420B1F" w:rsidP="00BC106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2.1 ร้อยละของหมู่บ้านที่ผ่านการจัดลำดับ</w:t>
            </w:r>
            <w:r w:rsidRPr="00077A6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หมู่บ้านเศรษฐกิจ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พอเพียง (ผ่านเกณฑ์ ร้อยละ 15.45 ต่อปี)</w:t>
            </w:r>
          </w:p>
        </w:tc>
        <w:tc>
          <w:tcPr>
            <w:tcW w:w="2158" w:type="dxa"/>
          </w:tcPr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04384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- ร้อยละของ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หมู่บ้านที่ผ่านการจัดลำดับหมู่บ้านเศรษฐกิจพอเพียง (หมู่บ้านทั้งหมด 589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2556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13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255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7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34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4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2558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4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58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(27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2559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2560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420B1F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2561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420B1F" w:rsidRPr="004D5C44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</w:pP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2562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 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  <w:t>19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  <w:t>86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 xml:space="preserve"> 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117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420B1F" w:rsidRPr="00F90BEB" w:rsidRDefault="00420B1F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:rsidR="00420B1F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FC1FE5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</w:t>
            </w:r>
            <w:r w:rsidRPr="00FC1FE5"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13 </w:t>
            </w:r>
            <w:r w:rsidRPr="00FC1FE5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หมู่บ้าน</w:t>
            </w:r>
          </w:p>
          <w:p w:rsidR="00420B1F" w:rsidRPr="00FC1FE5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(ปี 2561)</w:t>
            </w:r>
          </w:p>
        </w:tc>
        <w:tc>
          <w:tcPr>
            <w:tcW w:w="850" w:type="dxa"/>
          </w:tcPr>
          <w:p w:rsidR="00420B1F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117 หมู่บ้าน</w:t>
            </w:r>
          </w:p>
          <w:p w:rsidR="00420B1F" w:rsidRPr="00FC1FE5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(ปี 2562)</w:t>
            </w:r>
          </w:p>
        </w:tc>
        <w:tc>
          <w:tcPr>
            <w:tcW w:w="851" w:type="dxa"/>
          </w:tcPr>
          <w:p w:rsidR="00420B1F" w:rsidRPr="008E25FA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15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.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45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</w:p>
          <w:p w:rsidR="00420B1F" w:rsidRPr="008E25FA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(91 หมู</w:t>
            </w:r>
            <w:r w:rsidR="00D64092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บ้าน)</w:t>
            </w:r>
          </w:p>
        </w:tc>
        <w:tc>
          <w:tcPr>
            <w:tcW w:w="850" w:type="dxa"/>
          </w:tcPr>
          <w:p w:rsidR="00420B1F" w:rsidRPr="008E25FA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15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.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45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</w:p>
          <w:p w:rsidR="00420B1F" w:rsidRPr="008E25FA" w:rsidRDefault="00420B1F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(91 หมู</w:t>
            </w:r>
            <w:r w:rsidR="00D64092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บ้าน)</w:t>
            </w:r>
          </w:p>
        </w:tc>
        <w:tc>
          <w:tcPr>
            <w:tcW w:w="871" w:type="dxa"/>
          </w:tcPr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</w:rPr>
            </w:pPr>
            <w:r w:rsidRPr="008E25FA">
              <w:rPr>
                <w:rFonts w:ascii="TH SarabunPSK" w:hAnsi="TH SarabunPSK" w:cs="TH SarabunPSK"/>
                <w:cs/>
              </w:rPr>
              <w:t>15</w:t>
            </w:r>
            <w:r w:rsidRPr="008E25FA">
              <w:rPr>
                <w:rFonts w:ascii="TH SarabunPSK" w:hAnsi="TH SarabunPSK" w:cs="TH SarabunPSK"/>
              </w:rPr>
              <w:t>.</w:t>
            </w:r>
            <w:r w:rsidRPr="008E25FA">
              <w:rPr>
                <w:rFonts w:ascii="TH SarabunPSK" w:hAnsi="TH SarabunPSK" w:cs="TH SarabunPSK"/>
                <w:cs/>
              </w:rPr>
              <w:t>45</w:t>
            </w:r>
            <w:r w:rsidRPr="008E25FA">
              <w:rPr>
                <w:rFonts w:ascii="TH SarabunPSK" w:hAnsi="TH SarabunPSK" w:cs="TH SarabunPSK"/>
              </w:rPr>
              <w:t>%</w:t>
            </w:r>
          </w:p>
          <w:p w:rsidR="00420B1F" w:rsidRPr="008E25FA" w:rsidRDefault="00420B1F" w:rsidP="00BC1065">
            <w:pPr>
              <w:jc w:val="center"/>
              <w:rPr>
                <w:rFonts w:ascii="TH SarabunPSK" w:hAnsi="TH SarabunPSK" w:cs="TH SarabunPSK"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(91 หมู</w:t>
            </w:r>
            <w:r w:rsidR="00D64092">
              <w:rPr>
                <w:rFonts w:ascii="TH SarabunPSK" w:hAnsi="TH SarabunPSK" w:cs="TH SarabunPSK" w:hint="cs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บ้าน)</w:t>
            </w:r>
          </w:p>
        </w:tc>
      </w:tr>
      <w:tr w:rsidR="004D5C44" w:rsidRPr="00FB6403" w:rsidTr="004A00CD">
        <w:trPr>
          <w:jc w:val="center"/>
        </w:trPr>
        <w:tc>
          <w:tcPr>
            <w:tcW w:w="1631" w:type="dxa"/>
          </w:tcPr>
          <w:p w:rsidR="004D5C44" w:rsidRDefault="004D5C44" w:rsidP="00E130B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D5C44" w:rsidRPr="004D5C44" w:rsidRDefault="000163AB" w:rsidP="00B6657F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eastAsia="zh-CN"/>
              </w:rPr>
              <w:t>2</w:t>
            </w:r>
            <w:r w:rsidR="004D5C44" w:rsidRPr="008E25FA">
              <w:rPr>
                <w:rFonts w:ascii="TH SarabunPSK" w:hAnsi="TH SarabunPSK" w:cs="TH SarabunPSK"/>
                <w:spacing w:val="-14"/>
                <w:sz w:val="28"/>
                <w:szCs w:val="28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-14"/>
                <w:sz w:val="28"/>
                <w:szCs w:val="28"/>
                <w:cs/>
                <w:lang w:eastAsia="zh-CN"/>
              </w:rPr>
              <w:t>2</w:t>
            </w:r>
            <w:r w:rsidR="004D5C44" w:rsidRPr="008E25FA">
              <w:rPr>
                <w:rFonts w:ascii="TH SarabunPSK" w:hAnsi="TH SarabunPSK" w:cs="TH SarabunPSK"/>
                <w:spacing w:val="-14"/>
                <w:sz w:val="28"/>
                <w:szCs w:val="28"/>
                <w:lang w:eastAsia="zh-CN"/>
              </w:rPr>
              <w:t xml:space="preserve"> </w:t>
            </w:r>
            <w:r w:rsidR="004D5C44" w:rsidRPr="008E25FA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  <w:lang w:eastAsia="zh-CN"/>
              </w:rPr>
              <w:t>จำนวน</w:t>
            </w:r>
            <w:r w:rsidR="004D5C44" w:rsidRPr="00B8073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eastAsia="zh-CN"/>
              </w:rPr>
              <w:t>เหตุการณ์ความไม่สงบในจังหวัด</w:t>
            </w:r>
            <w:r w:rsidR="004D5C44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นราธิวาส ลดลงจากปีที่ผ่านมา </w:t>
            </w:r>
            <w:r w:rsidR="004D5C44"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 xml:space="preserve">(ลดลงปีละ </w:t>
            </w:r>
            <w:r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>10</w:t>
            </w:r>
            <w:r w:rsidR="004D5C44" w:rsidRPr="00B80732">
              <w:rPr>
                <w:rFonts w:ascii="TH SarabunPSK" w:hAnsi="TH SarabunPSK" w:cs="TH SarabunPSK"/>
                <w:spacing w:val="-6"/>
                <w:sz w:val="28"/>
                <w:szCs w:val="28"/>
                <w:lang w:eastAsia="zh-CN"/>
              </w:rPr>
              <w:t xml:space="preserve">% </w:t>
            </w:r>
            <w:r w:rsidR="004D5C44"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>ตั้งแต่</w:t>
            </w:r>
            <w:r w:rsidR="009C66C3"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 xml:space="preserve">ปี </w:t>
            </w:r>
            <w:r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>2563</w:t>
            </w:r>
            <w:r w:rsidR="009C66C3" w:rsidRPr="00B8073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zh-CN"/>
              </w:rPr>
              <w:t xml:space="preserve"> เป็นต้นไป)</w:t>
            </w:r>
          </w:p>
        </w:tc>
        <w:tc>
          <w:tcPr>
            <w:tcW w:w="2158" w:type="dxa"/>
          </w:tcPr>
          <w:p w:rsidR="004D5C44" w:rsidRDefault="009C66C3" w:rsidP="00F90BE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จำนวนเหตุการณ์ความไม่สงบในจังหวัดนราธิวาส ลดลงจากปีที่ผ่านมา</w:t>
            </w:r>
          </w:p>
          <w:p w:rsidR="009C66C3" w:rsidRDefault="009C66C3" w:rsidP="00F90BE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2558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90</w:t>
            </w:r>
            <w:r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ครั้ง</w:t>
            </w:r>
          </w:p>
          <w:p w:rsidR="009C66C3" w:rsidRDefault="009C66C3" w:rsidP="00F90BE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</w:pP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2559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</w:t>
            </w:r>
            <w:r w:rsidRPr="009C66C3"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eastAsia="zh-CN"/>
              </w:rPr>
              <w:t>118</w:t>
            </w:r>
            <w:r w:rsidRPr="009C66C3"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 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ครั้ง (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31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11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)</w:t>
            </w:r>
          </w:p>
          <w:p w:rsidR="009C66C3" w:rsidRDefault="009C66C3" w:rsidP="009C66C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2560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94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ครั้ง 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-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20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34</w:t>
            </w:r>
            <w:r w:rsidRPr="009C66C3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)</w:t>
            </w:r>
          </w:p>
          <w:p w:rsidR="009C66C3" w:rsidRDefault="009C66C3" w:rsidP="009C66C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2561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eastAsia="zh-CN"/>
              </w:rPr>
              <w:t>59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ครั้ง (-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37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23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)</w:t>
            </w:r>
          </w:p>
          <w:p w:rsidR="009C66C3" w:rsidRDefault="009C66C3" w:rsidP="009C66C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2562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eastAsia="zh-CN"/>
              </w:rPr>
              <w:t>25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ครั้ง (-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57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63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)</w:t>
            </w:r>
          </w:p>
          <w:p w:rsidR="009C66C3" w:rsidRPr="009C66C3" w:rsidRDefault="009C66C3" w:rsidP="009C66C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(เฉลี่ย </w:t>
            </w:r>
            <w:r w:rsidR="000163A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5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 xml:space="preserve"> ปี 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eastAsia="zh-CN"/>
              </w:rPr>
              <w:t>77</w:t>
            </w:r>
            <w:r>
              <w:rPr>
                <w:rFonts w:ascii="TH SarabunPSK" w:hAnsi="TH SarabunPSK" w:cs="TH SarabunPSK"/>
                <w:spacing w:val="-1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ครั้ง)</w:t>
            </w:r>
          </w:p>
        </w:tc>
        <w:tc>
          <w:tcPr>
            <w:tcW w:w="851" w:type="dxa"/>
          </w:tcPr>
          <w:p w:rsidR="004D5C44" w:rsidRPr="00B80732" w:rsidRDefault="000163AB" w:rsidP="000163A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59</w:t>
            </w:r>
            <w:r w:rsidR="009C66C3"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ครั้ง</w:t>
            </w:r>
          </w:p>
          <w:p w:rsidR="00B80732" w:rsidRPr="00B80732" w:rsidRDefault="00B80732" w:rsidP="000163A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(ปี 2561)</w:t>
            </w:r>
          </w:p>
        </w:tc>
        <w:tc>
          <w:tcPr>
            <w:tcW w:w="850" w:type="dxa"/>
          </w:tcPr>
          <w:p w:rsidR="00B80732" w:rsidRPr="00B80732" w:rsidRDefault="000163AB" w:rsidP="00B80732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lang w:eastAsia="zh-CN"/>
              </w:rPr>
            </w:pPr>
            <w:r w:rsidRPr="00B80732">
              <w:rPr>
                <w:rFonts w:ascii="TH SarabunPSK" w:hAnsi="TH SarabunPSK" w:cs="TH SarabunPSK"/>
                <w:cs/>
                <w:lang w:eastAsia="zh-CN"/>
              </w:rPr>
              <w:t>25</w:t>
            </w:r>
            <w:r w:rsidR="009C66C3" w:rsidRPr="00B80732">
              <w:rPr>
                <w:rFonts w:ascii="TH SarabunPSK" w:hAnsi="TH SarabunPSK" w:cs="TH SarabunPSK"/>
                <w:lang w:eastAsia="zh-CN"/>
              </w:rPr>
              <w:t xml:space="preserve"> </w:t>
            </w:r>
            <w:r w:rsidR="009C66C3" w:rsidRPr="00B80732">
              <w:rPr>
                <w:rFonts w:ascii="TH SarabunPSK" w:hAnsi="TH SarabunPSK" w:cs="TH SarabunPSK" w:hint="cs"/>
                <w:cs/>
                <w:lang w:eastAsia="zh-CN"/>
              </w:rPr>
              <w:t>ครั้ง</w:t>
            </w:r>
          </w:p>
          <w:p w:rsidR="009C66C3" w:rsidRPr="00B80732" w:rsidRDefault="00B80732" w:rsidP="009C66C3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lang w:eastAsia="zh-CN"/>
              </w:rPr>
            </w:pPr>
            <w:r w:rsidRPr="00B80732">
              <w:rPr>
                <w:rFonts w:ascii="TH SarabunPSK" w:hAnsi="TH SarabunPSK" w:cs="TH SarabunPSK" w:hint="cs"/>
                <w:cs/>
                <w:lang w:eastAsia="zh-CN"/>
              </w:rPr>
              <w:t>(ปี 2562)</w:t>
            </w:r>
          </w:p>
          <w:p w:rsidR="004D5C44" w:rsidRPr="00B80732" w:rsidRDefault="004D5C44" w:rsidP="000163A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C44" w:rsidRPr="00B80732" w:rsidRDefault="000163AB" w:rsidP="000163A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23</w:t>
            </w:r>
            <w:r w:rsidR="009C66C3"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ครั้ง </w:t>
            </w:r>
          </w:p>
          <w:p w:rsidR="009C66C3" w:rsidRPr="00B80732" w:rsidRDefault="009C66C3" w:rsidP="000163A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</w:t>
            </w:r>
            <w:r w:rsidR="000163AB"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10</w:t>
            </w:r>
            <w:r w:rsidRPr="00B80732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:rsidR="004D5C44" w:rsidRPr="00B80732" w:rsidRDefault="000163AB" w:rsidP="004A00CD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21</w:t>
            </w:r>
            <w:r w:rsidR="009C66C3"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ครั้ง</w:t>
            </w:r>
          </w:p>
          <w:p w:rsidR="009C66C3" w:rsidRPr="00B80732" w:rsidRDefault="009C66C3" w:rsidP="004A00CD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</w:t>
            </w:r>
            <w:r w:rsidR="000163AB"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10</w:t>
            </w:r>
            <w:r w:rsidRPr="00B80732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  <w:r w:rsidRPr="00B80732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871" w:type="dxa"/>
          </w:tcPr>
          <w:p w:rsidR="004D5C44" w:rsidRPr="00B80732" w:rsidRDefault="000163AB" w:rsidP="00E130BF">
            <w:pPr>
              <w:jc w:val="center"/>
              <w:rPr>
                <w:rFonts w:ascii="TH SarabunPSK" w:hAnsi="TH SarabunPSK" w:cs="TH SarabunPSK"/>
              </w:rPr>
            </w:pPr>
            <w:r w:rsidRPr="00B80732">
              <w:rPr>
                <w:rFonts w:ascii="TH SarabunPSK" w:hAnsi="TH SarabunPSK" w:cs="TH SarabunPSK" w:hint="cs"/>
                <w:cs/>
              </w:rPr>
              <w:t>19</w:t>
            </w:r>
            <w:r w:rsidR="009C66C3" w:rsidRPr="00B80732">
              <w:rPr>
                <w:rFonts w:ascii="TH SarabunPSK" w:hAnsi="TH SarabunPSK" w:cs="TH SarabunPSK" w:hint="cs"/>
                <w:cs/>
              </w:rPr>
              <w:t xml:space="preserve"> ครั้ง</w:t>
            </w:r>
          </w:p>
          <w:p w:rsidR="009C66C3" w:rsidRPr="00B80732" w:rsidRDefault="009C66C3" w:rsidP="00E130BF">
            <w:pPr>
              <w:jc w:val="center"/>
              <w:rPr>
                <w:rFonts w:ascii="TH SarabunPSK" w:hAnsi="TH SarabunPSK" w:cs="TH SarabunPSK"/>
              </w:rPr>
            </w:pPr>
            <w:r w:rsidRPr="00B80732">
              <w:rPr>
                <w:rFonts w:ascii="TH SarabunPSK" w:hAnsi="TH SarabunPSK" w:cs="TH SarabunPSK" w:hint="cs"/>
                <w:cs/>
              </w:rPr>
              <w:t>(</w:t>
            </w:r>
            <w:r w:rsidR="000163AB" w:rsidRPr="00B80732">
              <w:rPr>
                <w:rFonts w:ascii="TH SarabunPSK" w:hAnsi="TH SarabunPSK" w:cs="TH SarabunPSK" w:hint="cs"/>
                <w:cs/>
              </w:rPr>
              <w:t>10</w:t>
            </w:r>
            <w:r w:rsidRPr="00B80732">
              <w:rPr>
                <w:rFonts w:ascii="TH SarabunPSK" w:hAnsi="TH SarabunPSK" w:cs="TH SarabunPSK"/>
              </w:rPr>
              <w:t>%</w:t>
            </w:r>
            <w:r w:rsidRPr="00B80732"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0056A7" w:rsidRPr="00347D04" w:rsidRDefault="000056A7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0056A7" w:rsidRPr="00347D04" w:rsidRDefault="000163AB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2</w:t>
      </w:r>
      <w:r w:rsidR="000056A7" w:rsidRPr="00347D04">
        <w:rPr>
          <w:rFonts w:ascii="TH SarabunPSK" w:eastAsia="Angsana New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5</w:t>
      </w:r>
      <w:r w:rsidR="000056A7" w:rsidRPr="00347D04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ประเด็นการพัฒนาจังหวัด</w:t>
      </w:r>
      <w:r w:rsidR="005F500F" w:rsidRPr="00347D04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และจุดเน้นหนักในการพัฒนา</w:t>
      </w:r>
    </w:p>
    <w:p w:rsidR="003B0883" w:rsidRDefault="005F500F" w:rsidP="000056A7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056A7" w:rsidRPr="00347D04">
        <w:rPr>
          <w:rFonts w:ascii="TH SarabunPSK" w:eastAsia="Angsana New" w:hAnsi="TH SarabunPSK" w:cs="TH SarabunPSK"/>
          <w:sz w:val="32"/>
          <w:szCs w:val="32"/>
          <w:cs/>
        </w:rPr>
        <w:t>เสริมสร้างความมั่นคงทางเศรษฐกิจ ส่งเสริมการค้า การลงทุน และการค้าชายแดน</w:t>
      </w:r>
    </w:p>
    <w:p w:rsidR="005F500F" w:rsidRPr="00347D04" w:rsidRDefault="005F500F" w:rsidP="000056A7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- เน้นการพัฒนาระบบเศรษฐกิจมีความเข้มแข็งและแข่งขันได้ โครงสร้างเศรษฐกิจปรับสู่เศรษฐกิจฐานบริการและดิจิทัล มีผู้ประกอบการรุ่นใหม่และเป็นสังคมผู้ประกอบการ ผู้ประกอบการขนาดกลางและ ขนาดเล็กที่เข้มแข็งสามารถใช้นวัตกรรมและเทคโนโลยีดิจิทัลในการสร้างสรรค์คุณค่าสินค้าและบริการ มีระบบการผลิตและให้บริการจากฐานรายได้เดิมที่มีมูลค่าเพิ่มสูงขึ้น และมีการลงทุนในการผลิตและบริการ ฐานความรู้ชั้นสูงใหม่ๆ ที่เป็นมิตรกับสิ่งแวดล้อมและชุมชน และเน้นการสร้างความเข้มแข็งทางเศรษฐกิจและแข่งขันได้ และสร้างความยั่งยืน ในการพัฒนาเศรษฐกิจให้เข้มแข็งและทั่วถึง   มุ่งพัฒนาเป็นประเทศแห่งการค้า และการสร้างสรรค์กิจกรรมทางการค้าเพื่อมุ่งสู่การมีรายได้สูง อย่างมีเสถียรภาพ เป็นธรรมอย่างยั่งยืนด้วยนวัตกรรม  </w:t>
      </w:r>
    </w:p>
    <w:p w:rsidR="003B0883" w:rsidRDefault="005F500F" w:rsidP="005F500F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</w:t>
      </w:r>
    </w:p>
    <w:p w:rsidR="005F500F" w:rsidRPr="00347D04" w:rsidRDefault="005F500F" w:rsidP="005F500F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</w:t>
      </w:r>
      <w:r w:rsidRPr="00347D04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เน้นการดำเนินการยกระดับคุณภาพบริการทางสังคมให้ทั่วถึงโดยเฉพาะอย่างยิ่งด้านการศึกษาและสาธารณสุข รวมทั้งการปิดช่องว่างความเหลื่อมล้ำและมุ่งเน้นมากขึ้นในเรื่องการเพิ่มทักษะแรงงานและ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การใช้นโยบายแรงงานที่สนับสนุนการเพิ่มผลิตภาพแรงงานและเสริมสร้างรายได้สูงขึ้น และการสร้างโอกาสทางเศรษฐกิจและสังคมโดยเฉพาะอย่างยิ่งการสนับสนุนในเรื่องการสร้างอาชีพ รายได้ และให้ความช่วยเหลือที่เชื่อมโยงการเพิ่มผลิตภาพสำหรับประชากรกลุ่มรายได้ต่ำสุด ผู้ด้อยโอกาส สตรี และผู้สูงอายุ อาทิ การสนับสนุนธุรกิจขนาดเล็ก ขนาดกลางและขนาดย่อม วิสาหกิจชุมชนและวิสาหกิจเพื่อสังคม การพัฒนาองค์กรการเงินฐานรากและการเข้าถึงเงินทุนเพื่อสร้างอาชีพ และการสนับสนุนการเข้าถึงปัจจัยการผลิตคุณภาพดีที่ราคาเป็นธรรม เป็นต้น และในขณะเดียวกันก็ต้องเพิ่มประสิทธิภาพการใช้งบประมาณเชิงพื้นที่และบูรณาการเพื่อการลดความเหลื่อมล้ำ ในการขับเคลื่อนการพัฒนาคน และสังคม ของจังหวัดนราธิวาส</w:t>
      </w:r>
    </w:p>
    <w:p w:rsidR="003B0883" w:rsidRDefault="005F500F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b/>
          <w:bCs/>
          <w:sz w:val="16"/>
          <w:szCs w:val="16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การจัดการทรัพยากรธรรมชาติให้มีความอุดมสมบูรณ์ ใช้ประโยชน์อย่างยั่งยืน และมีสิ่งแวดล้อมที่ดี </w:t>
      </w:r>
    </w:p>
    <w:p w:rsidR="005F500F" w:rsidRPr="00347D04" w:rsidRDefault="005F500F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347D04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pacing w:val="-4"/>
          <w:sz w:val="32"/>
          <w:szCs w:val="32"/>
        </w:rPr>
        <w:tab/>
      </w:r>
      <w:r w:rsidRPr="00347D04">
        <w:rPr>
          <w:rFonts w:ascii="TH SarabunPSK" w:eastAsia="Angsana New" w:hAnsi="TH SarabunPSK" w:cs="TH SarabunPSK"/>
          <w:spacing w:val="-4"/>
          <w:sz w:val="32"/>
          <w:szCs w:val="32"/>
        </w:rPr>
        <w:tab/>
        <w:t xml:space="preserve">     </w:t>
      </w:r>
      <w:r w:rsidRPr="00347D04">
        <w:rPr>
          <w:rFonts w:ascii="TH SarabunPSK" w:eastAsia="Angsana New" w:hAnsi="TH SarabunPSK" w:cs="TH SarabunPSK"/>
          <w:spacing w:val="-4"/>
          <w:sz w:val="32"/>
          <w:szCs w:val="32"/>
        </w:rPr>
        <w:sym w:font="Wingdings 2" w:char="F097"/>
      </w:r>
      <w:r w:rsidRPr="00347D04">
        <w:rPr>
          <w:rFonts w:ascii="TH SarabunPSK" w:eastAsia="Angsana New" w:hAnsi="TH SarabunPSK" w:cs="TH SarabunPSK"/>
          <w:spacing w:val="-4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pacing w:val="-4"/>
          <w:sz w:val="32"/>
          <w:szCs w:val="32"/>
          <w:cs/>
        </w:rPr>
        <w:t>เน้นการสร้างความมั่นคงของฐานทรัพยากรธรรมชาติและยกระดับคุณภาพสิ่งแวดล้อม เพื่อรักษาและฟื้นฟูฐานทรัพยากรธรรมชาติ เพิ่มประสิทธิภาพการบริหารจัดการทรัพยากรน้ำ สนับสนุนการเติบโตที่เป็นมิตรกับสิ่งแวดล้อมและคุณภาพชีวิตของประชาชน เร่งแก้ไขปัญหาวิกฤตสิ่งแวดล้อมเพื่อลดมลพิษที่เกิดจากการผลิตและการบริโภค พัฒนาระบบบริหารจัดการที่โปร่งใสเป็นธรรม ส่งเสริม การผลิตและการบริโภคที่เป็นมิตรกับสิ่งแวดล้อมเป็นวงกว้างมากขึ้น ต้องเร่งเตรียมความพร้อมในลดการปล่อยก๊าซเรือนกระจกและเพิ่มขีดความสามารถในการปรับตัวต่อการเปลี่ยนแปลงสภาพภูมิอากาศ รวมทั้งบริหารจัดการเพื่อลดความเสี่ยงด้านภัยพิบัติทางธรรมชาติ  ตลอดจนการพัฒนาด้านพลังงานเพื่อเพิ่มประสิทธิภาพการใช้พลังงาน และเพิ่มสัดส่วนการใช้พลังงานทดแทนต่อปริมาณการใช้พลังงานขั้นสุดท้าย และลดการพึ่งพาก๊าซธรรมชาติในการผลิตไฟฟ้า</w:t>
      </w:r>
    </w:p>
    <w:p w:rsidR="005F500F" w:rsidRPr="00347D04" w:rsidRDefault="005F500F" w:rsidP="005F500F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sz w:val="16"/>
          <w:szCs w:val="16"/>
          <w:cs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เสริมสร้างสันติสุขและความมั่นคงภายในพื้นที่แบบมีส่วนร่วม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อย่างเข้าใจ เข้าถึง และพัฒนา </w:t>
      </w:r>
    </w:p>
    <w:p w:rsidR="005F500F" w:rsidRPr="00347D04" w:rsidRDefault="005F500F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</w:t>
      </w:r>
      <w:r w:rsidRPr="00347D04">
        <w:rPr>
          <w:rFonts w:ascii="TH SarabunPSK" w:eastAsia="Angsana New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เน้นการเสริมสร้างความเข้มแข็งของหมู่บ้าน และชุมชนเมืองในการจัดการตนเองให้มีความปลอดภัย สงบเรียบร้อย และมีความมั่นคงในพื้นที่ การเสริมสร้างวิธีการคิดของประชาชน สร้างหลักยึดและวิถีชีวิตบนฐานของหลักธรรมทางศาสนา และอยู่ร่วมกันบนความหลากหลายของประเพณี และวัฒนธรรม       การเสริมสร้างการมีส่วนร่วมและเปิดโอกาสให้ประชาชนเข้ามามีส่วนร่วมในการแก้ไขปัญหาและพัฒนาพื้นที่  การเพิ่มประสิทธิภาพเจ้าหน้าที่รัฐและการบูรณาการภารกิจความมั่นคงของหน่วยงานในพื้นที่ทุกระดับ และพัฒนาระบบงานความมั่นคงที่ทันสมัย ได้รับการยอมรับ เชื่อมั่นไว้วางใจจากประชาชน และสร้างพื้นที่ให้ประชาชนมีความปลอดภัย สงบสุข อยู่อย่างเข้าใจซึ่งกันและกัน และภาคภูมิใจในพื้นที่ให้กระจายทั่วทั้งจังหวัด</w:t>
      </w:r>
    </w:p>
    <w:p w:rsidR="000056A7" w:rsidRPr="00347D04" w:rsidRDefault="000056A7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6D42D9" w:rsidRPr="00347D04" w:rsidRDefault="000163AB" w:rsidP="006D42D9">
      <w:pPr>
        <w:tabs>
          <w:tab w:val="left" w:pos="0"/>
        </w:tabs>
        <w:jc w:val="thaiDistribute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2</w:t>
      </w:r>
      <w:r w:rsidR="006D42D9" w:rsidRPr="00347D04">
        <w:rPr>
          <w:rFonts w:ascii="TH SarabunPSK" w:eastAsia="Angsana New" w:hAnsi="TH SarabunPSK" w:cs="TH SarabunPSK"/>
          <w:b/>
          <w:bCs/>
          <w:sz w:val="36"/>
          <w:szCs w:val="36"/>
        </w:rPr>
        <w:t>.</w:t>
      </w: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t>6</w:t>
      </w:r>
      <w:r w:rsidR="006D42D9" w:rsidRPr="00347D04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="006D42D9" w:rsidRPr="00347D04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ประเด็นการพัฒนา กลยุทธ์และแนวทางการพัฒนาจังหวัด</w:t>
      </w:r>
    </w:p>
    <w:p w:rsidR="006D42D9" w:rsidRPr="00347D04" w:rsidRDefault="006D42D9" w:rsidP="006D42D9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เสริมสร้างความมั่นคงทางเศรษฐกิจ ส่งเสริมการค้า การลงทุน และการค้าชายแดน </w:t>
      </w:r>
    </w:p>
    <w:p w:rsidR="006D42D9" w:rsidRPr="00347D04" w:rsidRDefault="006D42D9" w:rsidP="006D42D9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วัตถุประสงค์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6D42D9" w:rsidRPr="006169B9" w:rsidRDefault="006D42D9" w:rsidP="006D42D9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pacing w:val="-6"/>
          <w:sz w:val="32"/>
          <w:szCs w:val="32"/>
        </w:rPr>
      </w:pPr>
      <w:r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ab/>
      </w:r>
      <w:r w:rsidR="002D3FA7"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 xml:space="preserve">    </w:t>
      </w:r>
      <w:r w:rsidR="000163AB"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>1</w:t>
      </w:r>
      <w:r w:rsidRPr="006169B9">
        <w:rPr>
          <w:rFonts w:ascii="TH SarabunPSK" w:eastAsia="Angsana New" w:hAnsi="TH SarabunPSK" w:cs="TH SarabunPSK"/>
          <w:spacing w:val="-6"/>
          <w:sz w:val="32"/>
          <w:szCs w:val="32"/>
          <w:cs/>
        </w:rPr>
        <w:t>) เพื่อส่งเสริมและพัฒนาการท่องเที่ยว  เพิ่มมูลค่าสินค้าด้านการเกษตร และสินค้าชุมชน</w:t>
      </w:r>
    </w:p>
    <w:p w:rsidR="006D42D9" w:rsidRPr="00347D04" w:rsidRDefault="006D42D9" w:rsidP="006D42D9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D3FA7"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0163AB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) เพื่อสร้างขีดความสามารถด้านการผลิต การตลาดและส่งเสริมผู้ประกอบการในจังหวัดพัฒนาสินค้าให้สอดคล้องกับความต้องการของตลาด แข่งขันได้ในระดับสากล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และการเชื่อมโยงเครือข่ายทางการค้าสู่อาเซียน</w:t>
      </w:r>
    </w:p>
    <w:p w:rsidR="006D42D9" w:rsidRPr="00347D04" w:rsidRDefault="006D42D9" w:rsidP="006D42D9">
      <w:pPr>
        <w:pStyle w:val="ae"/>
        <w:spacing w:after="0" w:line="240" w:lineRule="auto"/>
        <w:ind w:left="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 w:rsidR="002D3FA7"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0163AB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) เพื่อพัฒนาและจัดการผลผลิตทางการเกษตร เชิงปริมาณ และคุณภาพในการรองรับการพัฒนาอุตสาหกรรม</w:t>
      </w:r>
    </w:p>
    <w:p w:rsidR="006D42D9" w:rsidRPr="00347D04" w:rsidRDefault="006D42D9" w:rsidP="006D42D9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</w:t>
      </w:r>
      <w:r w:rsidR="002D3FA7"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0163AB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) เพื่อสร้างโอกาสในการพัฒนาจังหวัดจากโมเดลเศรษฐกิจการพัฒนาของประเทศ เพื่อขับเคลื่อนจังหวัดสู่เมืองแห่งการค้า ผู้ประกอบการค้าในทุกระดับของจังหวัดเข้มแข็ง และแข่งขันได้</w:t>
      </w:r>
    </w:p>
    <w:p w:rsidR="00E42FB7" w:rsidRPr="00347D04" w:rsidRDefault="006D42D9" w:rsidP="00AD56A3">
      <w:pPr>
        <w:tabs>
          <w:tab w:val="left" w:pos="426"/>
        </w:tabs>
        <w:ind w:hanging="29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เป้าประสงค์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การขยายตัวของภาคการเกษตร ภาคการท่องเที่ยว และภาคอุตสาหกรรม เติบโตอย่างต่อเนื่อง</w:t>
      </w:r>
    </w:p>
    <w:p w:rsidR="006D42D9" w:rsidRPr="00347D04" w:rsidRDefault="006D42D9" w:rsidP="006D42D9">
      <w:pPr>
        <w:tabs>
          <w:tab w:val="left" w:pos="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ตัวชี้วัด และค่าเป้าหมาย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94"/>
        <w:gridCol w:w="709"/>
        <w:gridCol w:w="709"/>
        <w:gridCol w:w="709"/>
        <w:gridCol w:w="708"/>
        <w:gridCol w:w="709"/>
        <w:gridCol w:w="992"/>
      </w:tblGrid>
      <w:tr w:rsidR="006D42D9" w:rsidRPr="00347D04" w:rsidTr="00F61F6F">
        <w:trPr>
          <w:trHeight w:val="346"/>
          <w:tblHeader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6D42D9" w:rsidRPr="00347D04" w:rsidRDefault="006D42D9" w:rsidP="00043F90">
            <w:pPr>
              <w:pStyle w:val="11"/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D42D9" w:rsidRPr="00347D04" w:rsidRDefault="006D42D9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ข้อมูลค่าฐาน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6D42D9" w:rsidRPr="00347D04" w:rsidRDefault="006D42D9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ค่าเป้าหมายรายปี</w:t>
            </w:r>
          </w:p>
        </w:tc>
      </w:tr>
      <w:tr w:rsidR="006D42D9" w:rsidRPr="00347D04" w:rsidTr="00F61F6F">
        <w:trPr>
          <w:trHeight w:val="20"/>
          <w:tblHeader/>
        </w:trPr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6D42D9" w:rsidP="00043F90">
            <w:pPr>
              <w:pStyle w:val="11"/>
              <w:widowControl w:val="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6D42D9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42D9" w:rsidRPr="00347D04" w:rsidRDefault="000163AB" w:rsidP="00043F90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  <w:r w:rsidR="006D42D9" w:rsidRPr="00347D04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</w:tr>
      <w:tr w:rsidR="008E25FA" w:rsidRPr="00347D04" w:rsidTr="00F61F6F">
        <w:trPr>
          <w:trHeight w:val="20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043846" w:rsidRDefault="008E25FA" w:rsidP="000163A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A63A66">
              <w:rPr>
                <w:rFonts w:ascii="TH SarabunPSK" w:hAnsi="TH SarabunPSK" w:cs="TH SarabunPSK" w:hint="cs"/>
                <w:cs/>
              </w:rPr>
              <w:t>อัตราการขยายตัวมูลค่าผลิตภัณฑ์มวลรวม</w:t>
            </w:r>
            <w:r>
              <w:rPr>
                <w:rFonts w:ascii="TH SarabunPSK" w:hAnsi="TH SarabunPSK" w:cs="TH SarabunPSK" w:hint="cs"/>
                <w:cs/>
              </w:rPr>
              <w:t>ของจังหวัดนราธิวาสเพิ่มขึ้น</w:t>
            </w:r>
            <w:r w:rsidRPr="00A63A66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s/>
              </w:rPr>
              <w:t>1</w:t>
            </w:r>
            <w:r w:rsidRPr="00A63A66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35</w:t>
            </w:r>
            <w:r w:rsidRPr="00A63A66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9C571F" w:rsidRDefault="008E25FA" w:rsidP="000163AB">
            <w:pPr>
              <w:jc w:val="thaiDistribute"/>
              <w:rPr>
                <w:rFonts w:ascii="TH SarabunPSK" w:hAnsi="TH SarabunPSK" w:cs="TH SarabunPSK"/>
              </w:rPr>
            </w:pPr>
            <w:r w:rsidRPr="009C571F">
              <w:rPr>
                <w:rFonts w:ascii="TH SarabunPSK" w:hAnsi="TH SarabunPSK" w:cs="TH SarabunPSK" w:hint="cs"/>
                <w:cs/>
              </w:rPr>
              <w:t xml:space="preserve">อัตราการขยายตัวค่าผลิตภัณฑ์มวลรวมจังหวัดนราธิวาส </w:t>
            </w:r>
          </w:p>
          <w:p w:rsidR="008E25FA" w:rsidRDefault="008E25FA" w:rsidP="000163AB">
            <w:pPr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2555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43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238</w:t>
            </w:r>
          </w:p>
          <w:p w:rsidR="008E25FA" w:rsidRPr="00D33371" w:rsidRDefault="008E25FA" w:rsidP="000163AB">
            <w:pPr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2556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D33371">
              <w:rPr>
                <w:rFonts w:ascii="TH SarabunPSK" w:hAnsi="TH SarabunPSK" w:cs="TH SarabunPSK"/>
                <w:spacing w:val="-2"/>
              </w:rPr>
              <w:t>=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cs/>
              </w:rPr>
              <w:t>40</w:t>
            </w:r>
            <w:r w:rsidRPr="00D33371">
              <w:rPr>
                <w:rFonts w:ascii="TH SarabunPSK" w:hAnsi="TH SarabunPSK" w:cs="TH SarabunPSK"/>
                <w:spacing w:val="-2"/>
              </w:rPr>
              <w:t>,</w:t>
            </w:r>
            <w:r>
              <w:rPr>
                <w:rFonts w:ascii="TH SarabunPSK" w:hAnsi="TH SarabunPSK" w:cs="TH SarabunPSK"/>
                <w:spacing w:val="-2"/>
                <w:cs/>
              </w:rPr>
              <w:t>373</w:t>
            </w:r>
            <w:r w:rsidRPr="00D33371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(-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6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>63</w:t>
            </w:r>
            <w:r w:rsidRPr="00D33371">
              <w:rPr>
                <w:rFonts w:ascii="TH SarabunPSK" w:hAnsi="TH SarabunPSK" w:cs="TH SarabunPSK"/>
                <w:spacing w:val="-2"/>
              </w:rPr>
              <w:t>%</w:t>
            </w:r>
            <w:r w:rsidRPr="00D33371">
              <w:rPr>
                <w:rFonts w:ascii="TH SarabunPSK" w:hAnsi="TH SarabunPSK" w:cs="TH SarabunPSK" w:hint="cs"/>
                <w:spacing w:val="-2"/>
                <w:cs/>
              </w:rPr>
              <w:t>)</w:t>
            </w:r>
          </w:p>
          <w:p w:rsidR="008E25FA" w:rsidRDefault="008E25FA" w:rsidP="000163AB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D33371">
              <w:rPr>
                <w:rFonts w:ascii="TH SarabunPSK" w:hAnsi="TH SarabunPSK" w:cs="TH SarabunPSK" w:hint="cs"/>
                <w:spacing w:val="-4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2557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D33371"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39</w:t>
            </w:r>
            <w:r w:rsidRPr="00D33371"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251</w:t>
            </w:r>
            <w:r w:rsidRPr="00D33371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(-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2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87</w:t>
            </w:r>
            <w:r w:rsidRPr="00D33371">
              <w:rPr>
                <w:rFonts w:ascii="TH SarabunPSK" w:hAnsi="TH SarabunPSK" w:cs="TH SarabunPSK"/>
                <w:spacing w:val="-4"/>
              </w:rPr>
              <w:t>%</w:t>
            </w:r>
            <w:r w:rsidRPr="00D33371"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8E25FA" w:rsidRDefault="008E25FA" w:rsidP="000163AB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2558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38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154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(-2.80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8E25FA" w:rsidRDefault="008E25FA" w:rsidP="000163AB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2559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42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168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(10.52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8E25FA" w:rsidRDefault="008E25FA" w:rsidP="000163AB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ปี 2560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>
              <w:rPr>
                <w:rFonts w:ascii="TH SarabunPSK" w:hAnsi="TH SarabunPSK" w:cs="TH SarabunPSK"/>
                <w:spacing w:val="-4"/>
                <w:cs/>
              </w:rPr>
              <w:t>42</w:t>
            </w:r>
            <w:r>
              <w:rPr>
                <w:rFonts w:ascii="TH SarabunPSK" w:hAnsi="TH SarabunPSK" w:cs="TH SarabunPSK"/>
                <w:spacing w:val="-4"/>
              </w:rPr>
              <w:t>,</w:t>
            </w:r>
            <w:r>
              <w:rPr>
                <w:rFonts w:ascii="TH SarabunPSK" w:hAnsi="TH SarabunPSK" w:cs="TH SarabunPSK"/>
                <w:spacing w:val="-4"/>
                <w:cs/>
              </w:rPr>
              <w:t>737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(1.35</w:t>
            </w:r>
            <w:r>
              <w:rPr>
                <w:rFonts w:ascii="TH SarabunPSK" w:hAnsi="TH SarabunPSK" w:cs="TH SarabunPSK"/>
                <w:spacing w:val="-4"/>
              </w:rPr>
              <w:t>%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  <w:p w:rsidR="008E25FA" w:rsidRPr="00D33371" w:rsidRDefault="008E25FA" w:rsidP="000163AB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42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737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(ปี 2560)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43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313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43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897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44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489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45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,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089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8E25FA">
              <w:rPr>
                <w:rFonts w:ascii="TH SarabunPSK" w:hAnsi="TH SarabunPSK" w:cs="TH SarabunPSK"/>
                <w:sz w:val="22"/>
                <w:szCs w:val="22"/>
                <w:cs/>
              </w:rPr>
              <w:t>35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E25FA">
              <w:rPr>
                <w:rFonts w:ascii="TH SarabunPSK" w:hAnsi="TH SarabunPSK" w:cs="TH SarabunPSK" w:hint="cs"/>
                <w:sz w:val="22"/>
                <w:szCs w:val="22"/>
                <w:cs/>
              </w:rPr>
              <w:t>5.40</w:t>
            </w:r>
            <w:r w:rsidRPr="008E25FA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</w:tr>
      <w:tr w:rsidR="006D42D9" w:rsidRPr="00347D04" w:rsidTr="00F61F6F">
        <w:trPr>
          <w:trHeight w:val="276"/>
        </w:trPr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D42D9" w:rsidRPr="00347D04" w:rsidRDefault="000163AB" w:rsidP="005F6C7F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2</w:t>
            </w:r>
            <w:r w:rsidR="006D42D9"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. </w:t>
            </w:r>
            <w:r w:rsidR="006D42D9"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ผลผลิตการเกษตรเฉลี่ยต่อหน่วยการผลิต พืช (ปาล์มน้ำมัน</w:t>
            </w:r>
            <w:r w:rsidR="005F6C7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 ยางพารา และข้าวนาปี) เพิ่มขึ้นร้อยละ </w:t>
            </w: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2</w:t>
            </w:r>
            <w:r w:rsidR="005F6C7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.</w:t>
            </w: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5</w:t>
            </w:r>
            <w:r w:rsidR="005F6C7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 ต่อปี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6D42D9" w:rsidRPr="00EE70AE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0"/>
                <w:szCs w:val="18"/>
                <w:cs/>
                <w:lang w:eastAsia="zh-CN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af4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af4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af4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D42D9" w:rsidRPr="00347D04" w:rsidRDefault="006D42D9" w:rsidP="00043F90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D42D9" w:rsidRPr="00347D04" w:rsidTr="00F61F6F">
        <w:trPr>
          <w:trHeight w:val="276"/>
        </w:trPr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- ปาล์มน้ำมัน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2556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022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2557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909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(-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59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EE70AE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2558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699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(-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11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00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EE70AE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2559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103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23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78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EE70AE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2560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207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EE70AE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4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95</w:t>
            </w:r>
            <w:r w:rsidR="00EE70AE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EE70AE" w:rsidRPr="00347D04" w:rsidRDefault="00EE70AE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2561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091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ก.ก./ไร่ (-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26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EE70AE" w:rsidRDefault="00EE70AE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6D42D9"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เฉลี่ย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5</w:t>
            </w:r>
            <w:r w:rsidR="006D42D9"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ปี</w:t>
            </w:r>
            <w:r w:rsidR="006D42D9"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 w:rsidR="006D42D9"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,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000</w:t>
            </w:r>
            <w:r w:rsidR="006D42D9" w:rsidRPr="00347D04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12</w:t>
            </w:r>
            <w:r w:rsidR="006D42D9"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ก.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ก</w:t>
            </w:r>
            <w:r w:rsidR="006D42D9"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./ไร่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และอัตราการเปลี่ยนแปลงเฉลี่ย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ปี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38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 w:rsidR="006D42D9" w:rsidRPr="00C35041">
              <w:rPr>
                <w:rFonts w:ascii="TH SarabunPSK" w:hAnsi="TH SarabunPSK" w:cs="TH SarabunPSK"/>
                <w:spacing w:val="4"/>
                <w:cs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0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91</w:t>
            </w:r>
          </w:p>
          <w:p w:rsidR="00E31EE0" w:rsidRPr="00C35041" w:rsidRDefault="00E31EE0" w:rsidP="00EE70AE">
            <w:pPr>
              <w:jc w:val="center"/>
              <w:rPr>
                <w:rFonts w:ascii="TH SarabunPSK" w:hAnsi="TH SarabunPSK" w:cs="TH SarabunPSK"/>
                <w:cs/>
              </w:rPr>
            </w:pPr>
            <w:r w:rsidRPr="00E31EE0">
              <w:rPr>
                <w:rFonts w:ascii="TH SarabunPSK" w:hAnsi="TH SarabunPSK" w:cs="TH SarabunPSK" w:hint="cs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6D42D9" w:rsidRPr="00C35041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143</w:t>
            </w:r>
          </w:p>
          <w:p w:rsidR="00E31EE0" w:rsidRPr="00E31EE0" w:rsidRDefault="00E31EE0" w:rsidP="00EE70AE">
            <w:pPr>
              <w:jc w:val="center"/>
              <w:rPr>
                <w:rFonts w:ascii="TH SarabunPSK" w:hAnsi="TH SarabunPSK" w:cs="TH SarabunPSK"/>
                <w: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6D42D9" w:rsidRPr="00C35041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196</w:t>
            </w:r>
          </w:p>
          <w:p w:rsidR="00E31EE0" w:rsidRPr="00C35041" w:rsidRDefault="00E31EE0" w:rsidP="00EE70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6D42D9" w:rsidRPr="00C35041"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/>
                <w:color w:val="000000"/>
                <w:cs/>
              </w:rPr>
              <w:t>251</w:t>
            </w:r>
          </w:p>
          <w:p w:rsidR="00E31EE0" w:rsidRPr="00C35041" w:rsidRDefault="00E31EE0" w:rsidP="00EE70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</w:t>
            </w:r>
            <w:r w:rsidR="006D42D9" w:rsidRPr="00C35041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307</w:t>
            </w:r>
          </w:p>
          <w:p w:rsidR="00E31EE0" w:rsidRPr="00C35041" w:rsidRDefault="00E31EE0" w:rsidP="00EE70AE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color w:val="auto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D42D9" w:rsidRDefault="000163AB" w:rsidP="00EE70AE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6D42D9" w:rsidRPr="00C35041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307</w:t>
            </w:r>
          </w:p>
          <w:p w:rsidR="00B45671" w:rsidRPr="00C35041" w:rsidRDefault="00B45671" w:rsidP="00EE70AE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6D42D9" w:rsidRPr="00347D04" w:rsidTr="00F61F6F">
        <w:trPr>
          <w:trHeight w:val="276"/>
        </w:trPr>
        <w:tc>
          <w:tcPr>
            <w:tcW w:w="1842" w:type="dxa"/>
            <w:shd w:val="clear" w:color="auto" w:fill="auto"/>
          </w:tcPr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- ยางพารา</w:t>
            </w:r>
          </w:p>
        </w:tc>
        <w:tc>
          <w:tcPr>
            <w:tcW w:w="2694" w:type="dxa"/>
            <w:shd w:val="clear" w:color="auto" w:fill="auto"/>
          </w:tcPr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2556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237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2557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231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(-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.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53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2558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241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4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33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2559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245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ก.ก./ไร่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66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2560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232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>-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5</w:t>
            </w:r>
            <w:r w:rsidR="00C35041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31</w:t>
            </w:r>
            <w:r w:rsidR="00C35041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C35041" w:rsidRPr="00347D04" w:rsidRDefault="00C35041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2561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248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ก.ก./ไร่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6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89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6D42D9" w:rsidRPr="00347D04" w:rsidRDefault="00C35041" w:rsidP="00C35041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เฉลี่ย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5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ปี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239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ก.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ก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./ไร่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และอัตราการเปลี่ยนแปลงเฉลี่ย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ปี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1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00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248</w:t>
            </w:r>
          </w:p>
          <w:p w:rsidR="00B45671" w:rsidRPr="00C35041" w:rsidRDefault="00B45671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B45671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C350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254</w:t>
            </w:r>
          </w:p>
          <w:p w:rsidR="00B45671" w:rsidRPr="00C35041" w:rsidRDefault="00B45671" w:rsidP="00C350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260</w:t>
            </w:r>
          </w:p>
          <w:p w:rsidR="00B45671" w:rsidRPr="00C35041" w:rsidRDefault="00B45671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6D42D9" w:rsidRDefault="000163A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267</w:t>
            </w:r>
          </w:p>
          <w:p w:rsidR="00B45671" w:rsidRPr="00C35041" w:rsidRDefault="00B45671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274</w:t>
            </w:r>
          </w:p>
          <w:p w:rsidR="00B45671" w:rsidRPr="00C35041" w:rsidRDefault="00B45671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color w:val="auto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D42D9" w:rsidRDefault="000163AB" w:rsidP="002D3FA7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274</w:t>
            </w:r>
          </w:p>
          <w:p w:rsidR="00B45671" w:rsidRPr="00C35041" w:rsidRDefault="00B45671" w:rsidP="002D3FA7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6D42D9" w:rsidRPr="00347D04" w:rsidTr="00F61F6F">
        <w:trPr>
          <w:trHeight w:val="276"/>
        </w:trPr>
        <w:tc>
          <w:tcPr>
            <w:tcW w:w="1842" w:type="dxa"/>
            <w:shd w:val="clear" w:color="auto" w:fill="auto"/>
          </w:tcPr>
          <w:p w:rsidR="006D42D9" w:rsidRPr="00347D04" w:rsidRDefault="006D42D9" w:rsidP="00894A59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- </w:t>
            </w:r>
            <w:r w:rsidR="00894A59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ข้าวนาปี</w:t>
            </w:r>
          </w:p>
        </w:tc>
        <w:tc>
          <w:tcPr>
            <w:tcW w:w="2694" w:type="dxa"/>
            <w:shd w:val="clear" w:color="auto" w:fill="auto"/>
          </w:tcPr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2556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370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894A59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 w:rsidR="00894A59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2557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377</w:t>
            </w:r>
            <w:r w:rsidR="00894A59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894A59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 w:rsidR="00894A59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2558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390</w:t>
            </w:r>
            <w:r w:rsidR="00894A59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894A59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 w:rsidR="00894A59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6D42D9" w:rsidRPr="00347D04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2559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374</w:t>
            </w:r>
            <w:r w:rsidR="00894A59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894A59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 w:rsidR="00894A59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6D42D9" w:rsidRDefault="006D42D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2560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>=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406</w:t>
            </w:r>
            <w:r w:rsidR="00894A59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="00894A59"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 w:rsidR="00894A59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894A59" w:rsidRPr="00347D04" w:rsidRDefault="00894A59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2561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407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ก.ก.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/ไร่</w:t>
            </w:r>
          </w:p>
          <w:p w:rsidR="006D42D9" w:rsidRDefault="00894A59" w:rsidP="00894A59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เฉลี่ย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5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ปี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390</w:t>
            </w:r>
            <w:r w:rsidRPr="00347D04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ก.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ก</w:t>
            </w: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>./ไร่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และอัตราการเปลี่ยนแปลงเฉลี่ย </w:t>
            </w:r>
            <w:r w:rsidR="000163AB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5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ปี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="000163AB">
              <w:rPr>
                <w:rFonts w:ascii="TH SarabunPSK" w:hAnsi="TH SarabunPSK" w:cs="TH SarabunPSK"/>
                <w:spacing w:val="4"/>
                <w:cs/>
                <w:lang w:eastAsia="zh-CN"/>
              </w:rPr>
              <w:t>01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  <w:p w:rsidR="00AF0967" w:rsidRPr="00347D04" w:rsidRDefault="00AF0967" w:rsidP="00894A59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407</w:t>
            </w:r>
          </w:p>
          <w:p w:rsidR="00EA727B" w:rsidRPr="00894A59" w:rsidRDefault="00EA727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B45671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417</w:t>
            </w:r>
          </w:p>
          <w:p w:rsidR="00EA727B" w:rsidRPr="00894A59" w:rsidRDefault="00EA727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427</w:t>
            </w:r>
          </w:p>
          <w:p w:rsidR="00EA727B" w:rsidRPr="00894A59" w:rsidRDefault="00EA727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6D42D9" w:rsidRDefault="000163A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438</w:t>
            </w:r>
          </w:p>
          <w:p w:rsidR="00EA727B" w:rsidRPr="00894A59" w:rsidRDefault="00EA727B" w:rsidP="002D3F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D42D9" w:rsidRDefault="000163A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449</w:t>
            </w:r>
          </w:p>
          <w:p w:rsidR="00EA727B" w:rsidRPr="00894A59" w:rsidRDefault="00EA727B" w:rsidP="002D3FA7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(2.5</w:t>
            </w:r>
            <w:r w:rsidRPr="00E31EE0">
              <w:rPr>
                <w:rFonts w:ascii="TH SarabunPSK" w:hAnsi="TH SarabunPSK" w:cs="TH SarabunPSK"/>
                <w:color w:val="auto"/>
                <w:sz w:val="22"/>
                <w:szCs w:val="22"/>
              </w:rPr>
              <w:t>%</w:t>
            </w:r>
            <w:r w:rsidRPr="00E31EE0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D42D9" w:rsidRDefault="000163AB" w:rsidP="002D3FA7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</w:rPr>
              <w:t>449</w:t>
            </w:r>
          </w:p>
          <w:p w:rsidR="00EA727B" w:rsidRPr="00894A59" w:rsidRDefault="00EA727B" w:rsidP="002D3FA7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</w:p>
        </w:tc>
      </w:tr>
      <w:tr w:rsidR="008E25FA" w:rsidRPr="00347D04" w:rsidTr="00F61F6F">
        <w:trPr>
          <w:trHeight w:val="276"/>
        </w:trPr>
        <w:tc>
          <w:tcPr>
            <w:tcW w:w="1842" w:type="dxa"/>
            <w:shd w:val="clear" w:color="auto" w:fill="auto"/>
          </w:tcPr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lastRenderedPageBreak/>
              <w:t>3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>.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 อัตราการขยายตัวของรายได้จาก</w:t>
            </w:r>
            <w:r w:rsidRPr="00347D04">
              <w:rPr>
                <w:rFonts w:ascii="TH SarabunPSK" w:hAnsi="TH SarabunPSK" w:cs="TH SarabunPSK"/>
                <w:spacing w:val="-4"/>
                <w:sz w:val="28"/>
                <w:cs/>
                <w:lang w:eastAsia="zh-CN"/>
              </w:rPr>
              <w:t xml:space="preserve">การท่องเที่ยว </w:t>
            </w:r>
            <w:r w:rsidRPr="00B37F48">
              <w:rPr>
                <w:rFonts w:ascii="TH SarabunPSK" w:hAnsi="TH SarabunPSK" w:cs="TH SarabunPSK"/>
                <w:spacing w:val="-4"/>
                <w:sz w:val="28"/>
                <w:cs/>
                <w:lang w:eastAsia="zh-CN"/>
              </w:rPr>
              <w:t>(เพิ่มขึ้น ร้อยละ</w:t>
            </w:r>
            <w:r w:rsidRPr="00B37F48">
              <w:rPr>
                <w:rFonts w:ascii="TH SarabunPSK" w:hAnsi="TH SarabunPSK" w:cs="TH SarabunPSK"/>
                <w:spacing w:val="-4"/>
                <w:sz w:val="28"/>
                <w:lang w:eastAsia="zh-CN"/>
              </w:rPr>
              <w:t xml:space="preserve"> </w:t>
            </w:r>
            <w:r w:rsidRPr="00B37F48">
              <w:rPr>
                <w:rFonts w:ascii="TH SarabunPSK" w:hAnsi="TH SarabunPSK" w:cs="TH SarabunPSK" w:hint="cs"/>
                <w:spacing w:val="-4"/>
                <w:sz w:val="28"/>
                <w:cs/>
                <w:lang w:eastAsia="zh-CN"/>
              </w:rPr>
              <w:t>3.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  <w:lang w:eastAsia="zh-CN"/>
              </w:rPr>
              <w:t>5</w:t>
            </w:r>
            <w:r w:rsidRPr="00B37F48">
              <w:rPr>
                <w:rFonts w:ascii="TH SarabunPSK" w:hAnsi="TH SarabunPSK" w:cs="TH SarabunPSK"/>
                <w:spacing w:val="-4"/>
                <w:sz w:val="28"/>
                <w:cs/>
                <w:lang w:eastAsia="zh-CN"/>
              </w:rPr>
              <w:t xml:space="preserve"> ต่อปี)</w:t>
            </w:r>
          </w:p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</w:p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</w:p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</w:p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8E25FA" w:rsidRPr="00347D04" w:rsidRDefault="008E25FA" w:rsidP="00043F90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cs/>
                <w:lang w:eastAsia="zh-CN"/>
              </w:rPr>
              <w:t xml:space="preserve">- อัตราการขยายตัวของรายได้จากการท่องเที่ยว 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ปี 2556 = 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200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2557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332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(6.00)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2558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528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(8.40)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2559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731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(8.03)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2560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862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(4.80)</w:t>
            </w:r>
          </w:p>
          <w:p w:rsidR="008E25FA" w:rsidRDefault="008E25FA" w:rsidP="00F61F6F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2561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128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(9.29)</w:t>
            </w:r>
          </w:p>
          <w:p w:rsidR="008E25FA" w:rsidRDefault="008E25FA" w:rsidP="00580EC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2562 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>
              <w:rPr>
                <w:rFonts w:ascii="TH SarabunPSK" w:hAnsi="TH SarabunPSK" w:cs="TH SarabunPSK"/>
                <w:spacing w:val="4"/>
                <w:cs/>
                <w:lang w:eastAsia="zh-CN"/>
              </w:rPr>
              <w:t>567</w:t>
            </w:r>
            <w:r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(14.03)</w:t>
            </w:r>
          </w:p>
          <w:p w:rsidR="008E25FA" w:rsidRPr="00580ECA" w:rsidRDefault="008E25FA" w:rsidP="00580EC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14"/>
                <w:szCs w:val="14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pacing w:val="4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color w:val="auto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color w:val="auto"/>
                <w:spacing w:val="4"/>
                <w:cs/>
                <w:lang w:eastAsia="zh-CN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3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.</w:t>
            </w:r>
            <w:r w:rsidRPr="008E25FA">
              <w:rPr>
                <w:rFonts w:ascii="TH SarabunPSK" w:eastAsia="Tahoma" w:hAnsi="TH SarabunPSK" w:cs="TH SarabunPSK" w:hint="cs"/>
                <w:color w:val="auto"/>
                <w:kern w:val="24"/>
                <w:sz w:val="24"/>
                <w:szCs w:val="24"/>
                <w:cs/>
              </w:rPr>
              <w:t>5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0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 xml:space="preserve"> %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(3,</w:t>
            </w:r>
            <w:r w:rsidRPr="008E25FA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237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pStyle w:val="af4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3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.</w:t>
            </w:r>
            <w:r w:rsidRPr="008E25FA">
              <w:rPr>
                <w:rFonts w:ascii="TH SarabunPSK" w:eastAsia="Tahoma" w:hAnsi="TH SarabunPSK" w:cs="TH SarabunPSK" w:hint="cs"/>
                <w:color w:val="auto"/>
                <w:kern w:val="24"/>
                <w:sz w:val="24"/>
                <w:szCs w:val="24"/>
                <w:cs/>
              </w:rPr>
              <w:t>5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0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 xml:space="preserve"> %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(3,</w:t>
            </w:r>
            <w:r w:rsidRPr="008E25FA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350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708" w:type="dxa"/>
            <w:shd w:val="clear" w:color="auto" w:fill="auto"/>
          </w:tcPr>
          <w:p w:rsidR="008E25FA" w:rsidRPr="008E25FA" w:rsidRDefault="008E25FA" w:rsidP="00BC1065">
            <w:pPr>
              <w:pStyle w:val="af4"/>
              <w:spacing w:before="0" w:beforeAutospacing="0" w:after="0" w:afterAutospacing="0"/>
              <w:ind w:right="-93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3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.</w:t>
            </w:r>
            <w:r w:rsidRPr="008E25FA">
              <w:rPr>
                <w:rFonts w:ascii="TH SarabunPSK" w:eastAsia="Tahoma" w:hAnsi="TH SarabunPSK" w:cs="TH SarabunPSK" w:hint="cs"/>
                <w:color w:val="auto"/>
                <w:kern w:val="24"/>
                <w:sz w:val="24"/>
                <w:szCs w:val="24"/>
                <w:cs/>
              </w:rPr>
              <w:t>5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0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 xml:space="preserve"> %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/>
              <w:ind w:right="-93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(3,</w:t>
            </w:r>
            <w:r w:rsidRPr="008E25FA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467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pStyle w:val="af4"/>
              <w:spacing w:before="0" w:beforeAutospacing="0" w:after="0" w:afterAutospacing="0"/>
              <w:ind w:right="-93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3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.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50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 xml:space="preserve"> %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/>
              <w:ind w:right="-93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 xml:space="preserve">(3,588) </w:t>
            </w:r>
          </w:p>
        </w:tc>
        <w:tc>
          <w:tcPr>
            <w:tcW w:w="992" w:type="dxa"/>
            <w:shd w:val="clear" w:color="auto" w:fill="auto"/>
          </w:tcPr>
          <w:p w:rsidR="008E25FA" w:rsidRPr="008E25FA" w:rsidRDefault="008E25FA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14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.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00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 xml:space="preserve"> %</w:t>
            </w:r>
          </w:p>
          <w:p w:rsidR="008E25FA" w:rsidRPr="008E25FA" w:rsidRDefault="008E25FA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>(3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  <w:t>,</w:t>
            </w:r>
            <w:r w:rsidRPr="008E25FA"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  <w:t xml:space="preserve">588) </w:t>
            </w:r>
          </w:p>
        </w:tc>
      </w:tr>
      <w:tr w:rsidR="008E25FA" w:rsidRPr="00347D04" w:rsidTr="00F61F6F">
        <w:trPr>
          <w:trHeight w:val="276"/>
        </w:trPr>
        <w:tc>
          <w:tcPr>
            <w:tcW w:w="1842" w:type="dxa"/>
            <w:shd w:val="clear" w:color="auto" w:fill="auto"/>
          </w:tcPr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4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มูลค่าการค้าชายแดน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8E25F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(เพิ่มขึ้นร้อยละ 4.5 ต่อปี)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8E25F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- </w:t>
            </w: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มูลค่าการค้าชายแดน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ปี 2556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178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77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ลบ.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2557 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=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208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72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ลบ.</w:t>
            </w: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(0.94)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2558 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=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353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43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ลบ.</w:t>
            </w: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(4.51)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ปี 2559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4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719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25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ลบ.</w:t>
            </w: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(40.72)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8E25FA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ปี 2560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4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283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47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ลบ.</w:t>
            </w: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 (-9.23)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2561 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,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683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>.</w:t>
            </w:r>
            <w:r w:rsidRPr="008E25FA">
              <w:rPr>
                <w:rFonts w:ascii="TH SarabunPSK" w:hAnsi="TH SarabunPSK" w:cs="TH SarabunPSK"/>
                <w:spacing w:val="4"/>
                <w:cs/>
                <w:lang w:eastAsia="zh-CN"/>
              </w:rPr>
              <w:t>18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 (-14.01)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8E25FA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2562 </w:t>
            </w:r>
            <w:r w:rsidRPr="008E25FA">
              <w:rPr>
                <w:rFonts w:ascii="TH SarabunPSK" w:hAnsi="TH SarabunPSK" w:cs="TH SarabunPSK"/>
                <w:spacing w:val="4"/>
                <w:lang w:eastAsia="zh-CN"/>
              </w:rPr>
              <w:t xml:space="preserve">= </w:t>
            </w:r>
            <w:r w:rsidRPr="008E25FA">
              <w:rPr>
                <w:rFonts w:ascii="TH SarabunPSK" w:hAnsi="TH SarabunPSK" w:cs="TH SarabunPSK"/>
                <w:cs/>
              </w:rPr>
              <w:t>4</w:t>
            </w:r>
            <w:r w:rsidRPr="008E25FA">
              <w:rPr>
                <w:rFonts w:ascii="TH SarabunPSK" w:hAnsi="TH SarabunPSK" w:cs="TH SarabunPSK"/>
              </w:rPr>
              <w:t>,</w:t>
            </w:r>
            <w:r w:rsidRPr="008E25FA">
              <w:rPr>
                <w:rFonts w:ascii="TH SarabunPSK" w:hAnsi="TH SarabunPSK" w:cs="TH SarabunPSK"/>
                <w:cs/>
              </w:rPr>
              <w:t>655</w:t>
            </w:r>
            <w:r w:rsidRPr="008E25FA">
              <w:rPr>
                <w:rFonts w:ascii="TH SarabunPSK" w:hAnsi="TH SarabunPSK" w:cs="TH SarabunPSK"/>
              </w:rPr>
              <w:t>.</w:t>
            </w:r>
            <w:r w:rsidRPr="008E25FA">
              <w:rPr>
                <w:rFonts w:ascii="TH SarabunPSK" w:hAnsi="TH SarabunPSK" w:cs="TH SarabunPSK"/>
                <w:cs/>
              </w:rPr>
              <w:t>41</w:t>
            </w:r>
            <w:r w:rsidRPr="008E25F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8E25F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ลบ. (26.40)</w:t>
            </w: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/>
                <w:color w:val="auto"/>
                <w:spacing w:val="4"/>
                <w:sz w:val="18"/>
                <w:szCs w:val="18"/>
                <w:cs/>
                <w:lang w:eastAsia="zh-CN"/>
              </w:rPr>
              <w:t>3</w:t>
            </w:r>
            <w:r w:rsidRPr="008E25FA">
              <w:rPr>
                <w:rFonts w:ascii="TH SarabunPSK" w:hAnsi="TH SarabunPSK" w:cs="TH SarabunPSK"/>
                <w:color w:val="auto"/>
                <w:spacing w:val="4"/>
                <w:sz w:val="18"/>
                <w:szCs w:val="18"/>
                <w:lang w:eastAsia="zh-CN"/>
              </w:rPr>
              <w:t>,</w:t>
            </w:r>
            <w:r w:rsidRPr="008E25FA">
              <w:rPr>
                <w:rFonts w:ascii="TH SarabunPSK" w:hAnsi="TH SarabunPSK" w:cs="TH SarabunPSK" w:hint="cs"/>
                <w:color w:val="auto"/>
                <w:spacing w:val="4"/>
                <w:sz w:val="18"/>
                <w:szCs w:val="18"/>
                <w:cs/>
                <w:lang w:eastAsia="zh-CN"/>
              </w:rPr>
              <w:t>683.18</w:t>
            </w: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/>
                <w:sz w:val="18"/>
                <w:szCs w:val="18"/>
              </w:rPr>
              <w:t xml:space="preserve">4,655.41 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ล้านบาท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4.50</w:t>
            </w:r>
            <w:r w:rsidRPr="008E25FA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/>
                <w:sz w:val="18"/>
                <w:szCs w:val="18"/>
              </w:rPr>
              <w:t xml:space="preserve">4,864.90 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ล้านบาท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4.50</w:t>
            </w:r>
            <w:r w:rsidRPr="008E25FA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/>
                <w:sz w:val="18"/>
                <w:szCs w:val="18"/>
              </w:rPr>
              <w:t xml:space="preserve">5,083.82 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ล้านบาท</w:t>
            </w:r>
          </w:p>
          <w:p w:rsidR="008E25FA" w:rsidRPr="008E25FA" w:rsidRDefault="008E25FA" w:rsidP="00BC1065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eastAsia="Tahoma" w:hAnsi="TH SarabunPSK" w:cs="TH SarabunPSK"/>
                <w:color w:val="auto"/>
                <w:kern w:val="24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4.50</w:t>
            </w:r>
            <w:r w:rsidRPr="008E25FA">
              <w:rPr>
                <w:rFonts w:ascii="TH SarabunPSK" w:hAnsi="TH SarabunPSK" w:cs="TH SarabunPSK"/>
                <w:sz w:val="18"/>
                <w:szCs w:val="18"/>
              </w:rPr>
              <w:t>%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/>
                <w:sz w:val="18"/>
                <w:szCs w:val="18"/>
              </w:rPr>
              <w:t xml:space="preserve">5,312.60 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ล้านบาท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spacing w:val="4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8E25FA" w:rsidRPr="008E25FA" w:rsidRDefault="008E25FA" w:rsidP="008E25FA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8E25FA">
              <w:rPr>
                <w:rFonts w:ascii="TH SarabunPSK" w:hAnsi="TH SarabunPSK" w:cs="TH SarabunPSK"/>
                <w:sz w:val="18"/>
                <w:szCs w:val="18"/>
              </w:rPr>
              <w:t>5,312.60</w:t>
            </w:r>
          </w:p>
          <w:p w:rsidR="008E25FA" w:rsidRPr="008E25FA" w:rsidRDefault="008E25FA" w:rsidP="00BC10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ล้านบาท</w:t>
            </w:r>
          </w:p>
          <w:p w:rsidR="008E25FA" w:rsidRPr="008E25FA" w:rsidRDefault="008E25FA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spacing w:val="4"/>
                <w:lang w:eastAsia="zh-CN"/>
              </w:rPr>
            </w:pPr>
          </w:p>
        </w:tc>
      </w:tr>
      <w:tr w:rsidR="00C96B30" w:rsidRPr="00347D04" w:rsidTr="00F61F6F">
        <w:trPr>
          <w:trHeight w:val="276"/>
        </w:trPr>
        <w:tc>
          <w:tcPr>
            <w:tcW w:w="1842" w:type="dxa"/>
            <w:shd w:val="clear" w:color="auto" w:fill="auto"/>
          </w:tcPr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5. รายได้ผลิตภัณฑ์ชุมชน สินค้า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OTOP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(เพิ่มขึ้นปีละ 10.00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>%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cs/>
                <w:lang w:eastAsia="zh-CN"/>
              </w:rPr>
              <w:t xml:space="preserve">- รายได้ผลิตภัณฑ์ชุมชน สินค้า </w:t>
            </w:r>
            <w:r w:rsidRPr="00C96B30">
              <w:rPr>
                <w:rFonts w:ascii="TH SarabunPSK" w:hAnsi="TH SarabunPSK" w:cs="TH SarabunPSK"/>
                <w:lang w:eastAsia="zh-CN"/>
              </w:rPr>
              <w:t>OTOP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2558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800.926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2559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909.406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2560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1,128.634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2561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1,558.176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ปี 2562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2,022.462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cs/>
                <w:lang w:eastAsia="zh-CN"/>
              </w:rPr>
            </w:pP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 xml:space="preserve">รายได้เฉลี่ย 5 ปี </w:t>
            </w:r>
            <w:r w:rsidRPr="00C96B30">
              <w:rPr>
                <w:rFonts w:ascii="TH SarabunPSK" w:hAnsi="TH SarabunPSK" w:cs="TH SarabunPSK"/>
                <w:spacing w:val="4"/>
                <w:lang w:eastAsia="zh-CN"/>
              </w:rPr>
              <w:t xml:space="preserve">= 1,283.921 </w:t>
            </w:r>
            <w:r w:rsidRPr="00C96B30">
              <w:rPr>
                <w:rFonts w:ascii="TH SarabunPSK" w:hAnsi="TH SarabunPSK" w:cs="TH SarabunPSK" w:hint="cs"/>
                <w:spacing w:val="4"/>
                <w:cs/>
                <w:lang w:eastAsia="zh-CN"/>
              </w:rPr>
              <w:t>ลบ.</w:t>
            </w:r>
          </w:p>
        </w:tc>
        <w:tc>
          <w:tcPr>
            <w:tcW w:w="709" w:type="dxa"/>
            <w:shd w:val="clear" w:color="auto" w:fill="auto"/>
          </w:tcPr>
          <w:p w:rsidR="00C96B30" w:rsidRPr="00C96B30" w:rsidRDefault="00C96B30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pacing w:val="4"/>
                <w:sz w:val="24"/>
                <w:szCs w:val="24"/>
                <w:cs/>
                <w:lang w:eastAsia="zh-CN"/>
              </w:rPr>
            </w:pPr>
            <w:r w:rsidRPr="00C96B30">
              <w:rPr>
                <w:rFonts w:ascii="TH SarabunPSK" w:hAnsi="TH SarabunPSK" w:cs="TH SarabunPSK"/>
                <w:color w:val="auto"/>
                <w:spacing w:val="4"/>
                <w:sz w:val="18"/>
                <w:szCs w:val="18"/>
                <w:lang w:eastAsia="zh-CN"/>
              </w:rPr>
              <w:t xml:space="preserve">1,558.18 </w:t>
            </w:r>
            <w:r w:rsidRPr="00C96B30">
              <w:rPr>
                <w:rFonts w:ascii="TH SarabunPSK" w:hAnsi="TH SarabunPSK" w:cs="TH SarabunPSK" w:hint="cs"/>
                <w:color w:val="auto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color w:val="auto"/>
                <w:spacing w:val="4"/>
                <w:cs/>
                <w:lang w:eastAsia="zh-CN"/>
              </w:rPr>
              <w:t>บาท</w:t>
            </w:r>
          </w:p>
        </w:tc>
        <w:tc>
          <w:tcPr>
            <w:tcW w:w="709" w:type="dxa"/>
            <w:shd w:val="clear" w:color="auto" w:fill="auto"/>
          </w:tcPr>
          <w:p w:rsidR="00C96B30" w:rsidRPr="00C96B30" w:rsidRDefault="00C96B30" w:rsidP="00BC1065">
            <w:pPr>
              <w:jc w:val="center"/>
              <w:rPr>
                <w:rFonts w:ascii="TH SarabunPSK" w:hAnsi="TH SarabunPSK" w:cs="TH SarabunPSK"/>
              </w:rPr>
            </w:pPr>
            <w:r w:rsidRPr="00C96B30">
              <w:rPr>
                <w:rFonts w:ascii="TH SarabunPSK" w:hAnsi="TH SarabunPSK" w:cs="TH SarabunPSK"/>
                <w:spacing w:val="4"/>
                <w:sz w:val="18"/>
                <w:szCs w:val="18"/>
                <w:lang w:eastAsia="zh-CN"/>
              </w:rPr>
              <w:t xml:space="preserve">2,022.46 </w:t>
            </w:r>
            <w:r w:rsidRPr="00C96B30">
              <w:rPr>
                <w:rFonts w:ascii="TH SarabunPSK" w:hAnsi="TH SarabunPSK" w:cs="TH SarabunPSK" w:hint="cs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spacing w:val="4"/>
                <w:sz w:val="20"/>
                <w:szCs w:val="20"/>
                <w:cs/>
                <w:lang w:eastAsia="zh-CN"/>
              </w:rPr>
              <w:t>บาท</w:t>
            </w:r>
          </w:p>
        </w:tc>
        <w:tc>
          <w:tcPr>
            <w:tcW w:w="709" w:type="dxa"/>
            <w:shd w:val="clear" w:color="auto" w:fill="auto"/>
          </w:tcPr>
          <w:p w:rsidR="00C96B30" w:rsidRPr="00C96B30" w:rsidRDefault="00C96B30" w:rsidP="00BC1065">
            <w:pPr>
              <w:jc w:val="center"/>
              <w:rPr>
                <w:rFonts w:ascii="TH SarabunPSK" w:hAnsi="TH SarabunPSK" w:cs="TH SarabunPSK"/>
                <w:cs/>
              </w:rPr>
            </w:pPr>
            <w:r w:rsidRPr="00C96B30">
              <w:rPr>
                <w:rFonts w:ascii="TH SarabunPSK" w:hAnsi="TH SarabunPSK" w:cs="TH SarabunPSK"/>
                <w:spacing w:val="4"/>
                <w:sz w:val="18"/>
                <w:szCs w:val="18"/>
                <w:lang w:eastAsia="zh-CN"/>
              </w:rPr>
              <w:t xml:space="preserve">2,224.71 </w:t>
            </w:r>
            <w:r w:rsidRPr="00C96B30">
              <w:rPr>
                <w:rFonts w:ascii="TH SarabunPSK" w:hAnsi="TH SarabunPSK" w:cs="TH SarabunPSK" w:hint="cs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spacing w:val="4"/>
                <w:sz w:val="20"/>
                <w:szCs w:val="20"/>
                <w:cs/>
                <w:lang w:eastAsia="zh-CN"/>
              </w:rPr>
              <w:t>บาท</w:t>
            </w:r>
          </w:p>
        </w:tc>
        <w:tc>
          <w:tcPr>
            <w:tcW w:w="708" w:type="dxa"/>
            <w:shd w:val="clear" w:color="auto" w:fill="auto"/>
          </w:tcPr>
          <w:p w:rsidR="00C96B30" w:rsidRPr="00C96B30" w:rsidRDefault="00C96B30" w:rsidP="00BC1065">
            <w:pPr>
              <w:jc w:val="center"/>
              <w:rPr>
                <w:rFonts w:ascii="TH SarabunPSK" w:hAnsi="TH SarabunPSK" w:cs="TH SarabunPSK"/>
                <w:cs/>
              </w:rPr>
            </w:pPr>
            <w:r w:rsidRPr="00C96B30">
              <w:rPr>
                <w:rFonts w:ascii="TH SarabunPSK" w:hAnsi="TH SarabunPSK" w:cs="TH SarabunPSK"/>
                <w:spacing w:val="4"/>
                <w:sz w:val="18"/>
                <w:szCs w:val="18"/>
                <w:lang w:eastAsia="zh-CN"/>
              </w:rPr>
              <w:t xml:space="preserve">2,447.18 </w:t>
            </w:r>
            <w:r w:rsidRPr="00C96B30">
              <w:rPr>
                <w:rFonts w:ascii="TH SarabunPSK" w:hAnsi="TH SarabunPSK" w:cs="TH SarabunPSK" w:hint="cs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spacing w:val="4"/>
                <w:sz w:val="20"/>
                <w:szCs w:val="20"/>
                <w:cs/>
                <w:lang w:eastAsia="zh-CN"/>
              </w:rPr>
              <w:t>บาท</w:t>
            </w:r>
          </w:p>
        </w:tc>
        <w:tc>
          <w:tcPr>
            <w:tcW w:w="709" w:type="dxa"/>
            <w:shd w:val="clear" w:color="auto" w:fill="auto"/>
          </w:tcPr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96B30">
              <w:rPr>
                <w:rFonts w:ascii="TH SarabunPSK" w:hAnsi="TH SarabunPSK" w:cs="TH SarabunPSK"/>
                <w:spacing w:val="4"/>
                <w:sz w:val="18"/>
                <w:szCs w:val="18"/>
                <w:lang w:eastAsia="zh-CN"/>
              </w:rPr>
              <w:t>2.691.89</w:t>
            </w:r>
            <w:r w:rsidRPr="00C96B30">
              <w:rPr>
                <w:rFonts w:ascii="TH SarabunPSK" w:hAnsi="TH SarabunPSK" w:cs="TH SarabunPSK" w:hint="cs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spacing w:val="4"/>
                <w:sz w:val="20"/>
                <w:szCs w:val="20"/>
                <w:cs/>
                <w:lang w:eastAsia="zh-CN"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C96B30" w:rsidRPr="00C96B30" w:rsidRDefault="00C96B30" w:rsidP="00BC106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96B30">
              <w:rPr>
                <w:rFonts w:ascii="TH SarabunPSK" w:hAnsi="TH SarabunPSK" w:cs="TH SarabunPSK"/>
                <w:spacing w:val="4"/>
                <w:sz w:val="18"/>
                <w:szCs w:val="18"/>
                <w:lang w:eastAsia="zh-CN"/>
              </w:rPr>
              <w:t xml:space="preserve">2,691.89  </w:t>
            </w:r>
            <w:r w:rsidRPr="00C96B30">
              <w:rPr>
                <w:rFonts w:ascii="TH SarabunPSK" w:hAnsi="TH SarabunPSK" w:cs="TH SarabunPSK" w:hint="cs"/>
                <w:spacing w:val="4"/>
                <w:sz w:val="18"/>
                <w:szCs w:val="18"/>
                <w:cs/>
                <w:lang w:eastAsia="zh-CN"/>
              </w:rPr>
              <w:t>ล้าน</w:t>
            </w:r>
            <w:r w:rsidRPr="00C96B30">
              <w:rPr>
                <w:rFonts w:ascii="TH SarabunPSK" w:hAnsi="TH SarabunPSK" w:cs="TH SarabunPSK" w:hint="cs"/>
                <w:spacing w:val="4"/>
                <w:sz w:val="20"/>
                <w:szCs w:val="20"/>
                <w:cs/>
                <w:lang w:eastAsia="zh-CN"/>
              </w:rPr>
              <w:t>บาท</w:t>
            </w:r>
          </w:p>
        </w:tc>
      </w:tr>
    </w:tbl>
    <w:p w:rsidR="009E375C" w:rsidRPr="00347D04" w:rsidRDefault="009E375C" w:rsidP="006D42D9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66A36" w:rsidRPr="002D5F4B" w:rsidRDefault="006D42D9" w:rsidP="00E66A3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2D3FA7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(ตาม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การพัฒนา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 w:rsidR="00E66A36" w:rsidRPr="002D5F4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="00E66A36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E66A36" w:rsidRPr="002D5F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4643"/>
      </w:tblGrid>
      <w:tr w:rsidR="00E66A36" w:rsidRPr="002D5F4B" w:rsidTr="00E66A36">
        <w:trPr>
          <w:trHeight w:val="351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E66A36" w:rsidRPr="002D5F4B" w:rsidTr="00E66A36">
        <w:trPr>
          <w:trHeight w:val="1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53578B" w:rsidRDefault="00E66A36" w:rsidP="00E66A3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3578B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53578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เสริมสร้างความมั่นคงทางเศรษฐกิจ ส่งเสริมการค้า </w:t>
            </w:r>
            <w:r w:rsidRPr="005357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53578B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การลงทุน และการค้าชายแดน </w:t>
            </w:r>
          </w:p>
          <w:p w:rsidR="00E66A36" w:rsidRPr="0053578B" w:rsidRDefault="00E66A36" w:rsidP="00E66A3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พัฒนาโครงสร้างพื้นฐาน การคมนาคม และระบบโลจิสติกส์ให้มีคุณภาพและได้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าตรฐาน  รองรับเขตเศรษฐกิจพิเศษ และการพัฒนาจังหวัดได้อย่างมีประสิทธิภาพ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C202FF" w:rsidRDefault="00E66A36" w:rsidP="00E66A36">
            <w:pPr>
              <w:tabs>
                <w:tab w:val="left" w:pos="326"/>
                <w:tab w:val="left" w:pos="60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การพัฒนาระบบขนส่งทางน้ำ โดยการพัฒนาท่าเทียบเรือเป็นท่าเทียบเรือขนถ่ายเชิงพาณิชย์อย่างครบวงจร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66A36" w:rsidRPr="00A12D02" w:rsidRDefault="00E66A36" w:rsidP="00A12D02">
            <w:pPr>
              <w:tabs>
                <w:tab w:val="left" w:pos="326"/>
                <w:tab w:val="left" w:pos="60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1.1.2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เพิ่มขีดความสามารถของท่าอากาศยาน </w:t>
            </w:r>
          </w:p>
          <w:p w:rsidR="00E66A36" w:rsidRPr="009D6346" w:rsidRDefault="00E66A36" w:rsidP="00A12D02">
            <w:pPr>
              <w:tabs>
                <w:tab w:val="left" w:pos="326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1.1.3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พัฒนาและปรับปรุง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คมนาคมระบบราง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ให้มีประสิทธิภาพ มาตรฐาน สะดวก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ปลอดภัย รวดเร็ว เชื่อมโยงกับระบบราง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ทั้ง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ในประเทศ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และระหว่างประเทศ เพื่อเพิ่มช่องทางการส่งออกสินค้า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พร้อมทั้งพัฒนาพื้นที่รอบสถานีรถไฟ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และเขตการรถไฟ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เป็นแหล่งการค้าและการท่องเที่ยวของจังหวัด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66A36" w:rsidRPr="00A12D02" w:rsidRDefault="00E66A36" w:rsidP="00A12D02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9D6346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.1.4 </w:t>
            </w:r>
            <w:r w:rsidRPr="009D634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พัฒนาโครงสร้างพื้นฐาน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โครงข่าย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คมนาคม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เพื่อสนับสนุนและ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รองรับการเชื่อมโยงเขตเศรษฐกิจพิเศษ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และเสริมสร้างศักยภาพการขับเคลื่อนเขตเศรษฐกิจพิเศษนราธิวาส : มั่นคง มั่งคั่ง ยั่งยืน เชื่อมโยงประชาคมอาเซียน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1.1.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5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พัฒนาและปรับปรุงการคมนาคม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สายหลัก สายรอง และระบบสาธารณูปโภค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เพื่อรองรับการ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</w:t>
            </w:r>
          </w:p>
          <w:p w:rsidR="00E66A36" w:rsidRPr="00014031" w:rsidRDefault="00E66A36" w:rsidP="00A12D02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1.1.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7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พัฒนาและปรับปรุงการคมนาคมสายหลัก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สายรอง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และระบบสาธารณูปโภค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ส่งเสริมสนับสนุนการท่องเที่ยวของจังหวัด </w:t>
            </w:r>
          </w:p>
          <w:p w:rsidR="00E66A36" w:rsidRPr="00014031" w:rsidRDefault="00E66A36" w:rsidP="00E66A36">
            <w:pPr>
              <w:tabs>
                <w:tab w:val="left" w:pos="326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1.1.8 การพัฒนาด่านชายแดนในจังหวัดนราธิวาส </w:t>
            </w:r>
          </w:p>
          <w:p w:rsidR="00E66A36" w:rsidRPr="002D5F4B" w:rsidRDefault="00E66A36" w:rsidP="00DF539F">
            <w:pPr>
              <w:tabs>
                <w:tab w:val="left" w:pos="326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สร้างระบบนิเวศน์การค้าชายแดน จัดระเบียบ และพัฒนาเมืองสุไหงโก-ลก เป็นต้นแบบการค้าชายแดนระหว่างประเทศ ที่มีความพร้อม มาตรฐาน และการจัดการเมืองชายแดนที่เป็นสากล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66A36" w:rsidRPr="002D5F4B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พัฒนาและยกระดับมาตรฐานการอำนวยความส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ะดวกทางการค้าชายแดนสู่ระดับสากล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ทันสมัย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1.2.2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พัฒนาตลาดการค้าชายแดนที่ได้มาตรฐานสากล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มีความทันสมัย และความเป็นระเบียบ เรียบร้อย และความสะอาด สร้างพื้นที่การค้ารองรับผลผลิต และสินค้าของชุมชนในบริเวณชายแดน พร้อมทั้งส่งเสริมและเชื่อมโยงกับการท่องเที่ยว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1.2.3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เสริมสร้างความเชื่อมั่นในพื้นที่การค้าชายแดนแก่นักลงทุน </w:t>
            </w: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1.2.4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สร้างพื้นที่การค้าเชื่อมโยงการค้าชายแดนและสร้างรายได้และเงินหมุนเวียนในพื้นที่ และจังหวัด เชื่อมโยงระบบการธุรกิจค้าส่ง ค้าปลีก เติบโตอย่างมีคุณภาพ มีระบบบริการที่มีมาตรฐานการค้าชายแดน ในระดับต้นแบบที่ดีของประเทศ เน้นการสร้างโอกาสทางการค้า และการพัฒนาทักษะการค้าชายแดนแก่ผู้ประกอบการ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SMEs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วิสาหกิจชุมชนจากการส่งเสริมการค้าชายแดน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1.2.5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การพัฒนาเศรษฐกิจให้เป็นพื้นที่เศรษฐกิจเฉพาะภายใต้โครงการสามเหลี่ยมมั่นคง มั่งคั่ง ยั่งยืน อำเภอสุไหงโก-ลก โดยการพัฒนาเชื่อมโยงธุรกิจค้าปลีก/ค้าส่ง และพัฒนาศักยภาพผู้ประกอบการ เพื่อการเชื่อมโยงการค้าชายแดนระหว่างประเทศ และสนับสนุนการเชื่อมโยงการนำเข้า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ส่งออก เพื่อเชื่อมโยงข้อมูลกับผู้ประกอบการในพื้นที่ อาเซียน และนานาชาติ</w:t>
            </w:r>
          </w:p>
          <w:p w:rsidR="00E66A36" w:rsidRPr="00014031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1.2.6 การพัฒนาพื้นที่และเมืองน่าอยู่อัจฉริยะ ในพื้นที่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สุไหงโก-ลก ให้มีความน่าอยู่ มีการนำเทคโนโลยีสมัยใหม่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01403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มาประยุกต์ใช้ในการบริหารจัดการเมือง เน้นพัฒนาโครงสร้างพื้นฐานให้ครอบคลุม ทั่วถึง และได้มาตรฐาน ส่งเสริมให้เป็นศูนย์กลางทางเศรษฐกิจ และการบริการ สำหรับพื้นที่โดยรอบ เพื่อพัฒนาไปสู่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Smart City</w:t>
            </w: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พัฒนาผู้ประกอบการ ขนาดกลางและขนาดย่อม วิสาหกิจชุมชน และผู้ประกอบการใหม่ให้มีความพร้อมในการสร้างสรรค์เศรษฐกิจจังหวัดให้มีศักยภาพที่แข่งขันได้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014031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1.3.1 พัฒนาทักษะด้านการค้า การจัดการการเงิน การค้าชายแดน การสื่อสารภาษาต่างประเทศ และการใช้เทคโนโลยีสารสนเทศในการสร้างตลาดการค้าแก่ผู้ประกอบการ ขนาดกลางและขนาดย่อม วิสาหกิจชุมชน และผู้ประกอบการใหม่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Start Up)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ที่มีอัตลักษณ์ชัดเจนให้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มีความพร้อมและความสามารถในการแข่งขันในระดับสากล เติบโตอย่างครอบคลุมทุกภาคส่วนอย่างยั่งยืน </w:t>
            </w:r>
            <w:r w:rsidRPr="0001403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และส่งเสริมการสร้างโมเดลธุรกิจ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1.3.2 ส่งเสริมการยกระดับมาตรฐานสินค้าและบริการต่างๆ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แก่ผู้ประกอบการขนาดกลางและขนาดย่อม วิสาหกิจชุมชน และผู้ประกอบการใหม่ เช่น อย.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ฮาลาล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, GMP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 เชื่อมโยงการค้ากับสามเหลี่ยมเศรษฐกิจชายแดนใต้ อาเซียน และนานาชาติ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1.3.3 พัฒนาผู้ประกอบการสู่เศรษฐกิจการแข่งขัน 4.0</w:t>
            </w: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386822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6822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386822">
              <w:rPr>
                <w:rFonts w:ascii="TH SarabunPSK" w:hAnsi="TH SarabunPSK" w:cs="TH SarabunPSK"/>
                <w:sz w:val="28"/>
                <w:szCs w:val="28"/>
                <w:cs/>
              </w:rPr>
              <w:t>4 เสริมสร้างความเข้มแข็งของ อุตสาหกรรมเพิ่มมูลค่า ที่มีคุณภาพมาตรฐานในระดับส่งออก และเป็นมิตรกับสิ่งแวดล้อม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2D5F4B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1.4.1 ยกระดับมาตรฐานระบบการบริการโลจิสติกส์ รองรับภาคเกษตร อุตสาหกรรม และบริการโลจิสติกส์เพื่อการค้าชายแดน รวมถึงการส่งเสริมให้มีผู้ประกอบการด้านโลจิสติกส์ในพื้นที่ชายแดนเพิ่มขึ้น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1.4.2 ส่งเสริม สนับสนุนการเติบโตอย่างยั่งยืนของอุตสาหกรรมบนสังคมเศรษฐกิจที่เป็นมิตรกับสิ่งแวดล้อมจากฐานทรัพยากรของจังหวัด ทั้งที่เป็นอุตสาหกรรมเป้าหมายเดิม</w:t>
            </w:r>
          </w:p>
          <w:p w:rsidR="00E66A36" w:rsidRPr="002D5F4B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S-Curve)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และอุตสาหกรรมเป้าหมายใหม่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New S-Curve)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ที่มีศักยภาพ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1.4.3 ส่งเสริมโครงสร้างอุตสาหกรรมและบริการดิจิทัล ข้อมูลและปัญญาประดิษฐ์ นวัตกรรม การวิจัย การพัฒนาอุตสาหกรรมดิจิทัล และเทคโนโลยีแห่งอนาคต เพื่ออุตสาหกรรมที่เป็นมิตรกับสิ่งแวดล้อมให้สามารถนำไปต่อยอดในเชิงพาณิชย์ควบคู่กับการพัฒนาบุคลากรภาครัฐ และภาคเอกชน รองรับการพัฒนาอุตสาหกรรม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1.4.4 เพิ่มศักยภาพของผู้ประกอบการไทย สนับสนุนการทำธุรกิจผ่านระบบอินเตอร์เน็ต และยกระดับคุณภาพการให้บริการของภาครัฐปรับปรุง พัฒนาการบริการของรัฐเพื่อสนับสนุนการพัฒนาอุตสาหกรรมของจังหวัด เน้นความสะดวก รวดเร็ว เป็นสากล และมีธรรมาภิบาล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1.4.5 เชื่อมโยงอุตสาหกรรมในกลุ่มจังหวัดระหว่างอุตสาหกรรมขนาดใหญ่ อุตสาหกรรมขนาดกลางและอุตสาหกรรมขนาดย่อย ให้เกิดความเชื่อมโยง ตามนโยบายเศรษฐกิจสามเหลี่ยมชายแดนใต้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1.4.6 เพิ่มขีดความสามารถของผู้ประกอบการที่ดำเนินธุรกิจอุตสาหกรรมที่ต่อเนื่องจากการเกษตร ให้มีเทคโนโลยีเพื่อนำมาสู่การลดต้นทุน เพิ่มขีดในการแข่งขันที่สูงขึ้น</w:t>
            </w:r>
          </w:p>
          <w:p w:rsidR="00DF539F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1.4.7 ส่งเสริมการจัดตั้งนิคมอุตสาหกรรมในเขตจังหวัดนราธิวาส ควบคู่กับการพัฒนาโครงสร้างพื้นฐานและสาธารณูปโภค ที่เป็นมิตรต่อสิ่งแวดล้อม เพื่อเตรียมความพร้อมในการดึงดูดนักลงทุน และผู้ประกอบการอุตสาหกรรมให้เข้ามาลงทุนในพื้นที่ พร้อมทั้งการสร้างสิ่งจูงใจด้วยมาตรการของรัฐ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1.4.8 ส่งเสริมอุตสาหกรรมที่ต่อเนื่องในด่านชายแดน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อาทิ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อุตสาหกรรมแปรรูป อุตสาหกรรมต่อยอดในพื้นที่ด่านชายแดนทั้ง 3 ด่าน โดยเป็นอุตสาหกรรมขนาดเล็กและต้องเป็นมิตรกับสิ่งแวดล้อม</w:t>
            </w:r>
          </w:p>
          <w:p w:rsidR="00E66A36" w:rsidRPr="008B4DBF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1.4.9 ส่งเสริมการใช้ประโยชน์จากวัสดุเหลือใช้ทางการเกษตรมาเพิ่มมูลค่า การบริหารจัดการของเสียอุตสาหกรรมและขยะแบบคลัสเตอร์ระหว่างอุตสาหกรรมและชุมชนในแต่ละพื้นที่ของจังหวัด เพื่อลดผลกระทบทางสิ่งแวดล้อม</w:t>
            </w:r>
          </w:p>
        </w:tc>
      </w:tr>
      <w:tr w:rsidR="00E66A36" w:rsidRPr="002D5F4B" w:rsidTr="00E66A36">
        <w:trPr>
          <w:trHeight w:val="339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1.5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ศักยภาพและเสริมสร้างความเติบโตของอุตสาหกรรมการท่องเที่ยวเชิงนิเวศน์การท่องเที่ยวเชิงวัฒนธรรม การท่องเที่ยวเชิงสันทนาการและกีฬา  สร้างสรรค์เศรษฐกิจเพิ่มค่าจากฐานของการกีฬา นันทนาการ และการบริการ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สร้างอุตสาหกรรมการท่องเที่ยวและบริการ การสันทนาการ การกีฬา โดยชุมชนให้ได้มาตรฐานสากล เน้นการพัฒนาการบริการท่องเที่ย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ว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นานาชาติแบบครบวงจร 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และการเข้าถึงการท่องเที่ยวสำหรับทุกกลุ่มเป้าหมาย เช่น เด็ก วัยรุ่น คนพิการ ผู้สูงวัย 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ส่งเสริมการนำวิถีชุมชนอัตลักษณ์ที่ดี และโดดเด่นมาผสมผสานกับการท่องเที่ยว การบริการ การสันทนาการ และการกีฬา เพื่อเพิ่มมูลค่าด้านเศรษฐกิจ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1.5.3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เชื่อมโยงการกีฬา การบริการ การสันทนาการ ให้เกื้อหนุนการท่องเที่ยวแบบครบวงจรผ่านระบบดิจิทัล โดยยังคงความเป็นนิเวศน์ดั้งเดิม และวัฒนธรรมวิถีชีวิตเดิมเอาไว้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1.5.4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พัฒนาและยกระดับคุณภาพของการท่องเที่ยวแบบครบวงจร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Infrastructure, Clean, Comfortable, Peace)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ให้ได้มาตรฐานนานาชาติและเชื่อมโยงกับระบบดิจิทัลทั้งระบบ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1.5.5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สร้างระบบการสื่อสารการท่องเที่ยว และการประชาสัมพันธ์ และโฆษณา เชิงรุกผ่านเทคโนโลยีสารสนเทศทุกช่องทาง โดยเฉพาะในระบบดิจิทัลจัดทำสื่อเพื่อการท่องเที่ยวของจังหวัดในรูปแบบภาษาต่างประเทศ เพื่อการเผยแพร่ในระบบดิจิทัล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1.5.6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ส่งเสริมการเชื่อมโยงการท่องเที่ยวกับวัฒนธรรมการบริโภค ยกระดับคุณภาพ และมาตรฐานสินค้า ผลิตภัณฑ์อาหาร การบริการ ฯลฯ ให้ได้มาตรฐานสากล โดยผสานความเป็นอัตลักษณ์พื้นที่ที่มีความโดดเด่นเพื่อเพิ่มมูลค่าให้สูงขึ้น</w:t>
            </w:r>
          </w:p>
          <w:p w:rsidR="00E66A36" w:rsidRPr="00386822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1.5.7 </w:t>
            </w:r>
            <w:r w:rsidRPr="003868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พัฒนาส่งเสริมการท่องเที่ยวจังหวัดนราธิวาส เฉพาะพื้นที่ ให้มีความพร้อมรองรับการเชื่อมโยงเศรษฐกิจพิเศษ และสามเหลี่ยมเศรษฐกิจชายแดนใต้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1.5.8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ประชาสัมพันธ์การท่องเที่ยวนรา...น่าเที่ยว เชื่อมโยงการท่องเที่ยวกับประเทศมาเลเซีย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68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และประเทศใกล้เคียง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1.5.9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จัดงานมหกรรมอาหารเมืองนราธิวาส ผสมผสานกับงานของดีเมืองนรานานาชาติ</w:t>
            </w:r>
          </w:p>
          <w:p w:rsidR="00DF539F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1.5.10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สร้างสิ่งจูงใจที่มนุษย์สร้างขึ้น เพื่อให้เป็นแลนด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์มาร์กแห่งใหม่ของนราธิวาส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8682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ที่มี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พื้นที่ติดชายแดน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1.5.11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ประชาสัมพันธ์เพื่อส่งเสริมการท่องเที่ยวด้วยตนเอง และครอบครัว เพื่อเชื่อมโยงสามเหลี่ยมชายแดนใต้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1.5.12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พัฒนาและยกระดับ การสันทนาการ และการกีฬา เชื่อมโยงการท่องเที่ยวนานาชาติ ส่งเสริมการจัดการแข่งขันกีฬาในระดับประเทศ และนานาชาติ ในพื้นที่ของจังหวัด การ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จัดแข่งขันกีฬาระหว่างประเทศชายแดนร่วมกับมาเลเซีย รวมทั้งการสร้างสุขด้วยกีฬาในพื้นที่อย่างต่อเนื่อง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1.5.13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ส่งเสริมการสร้างกิจกรรมที่หลากหลายและได้มาตรฐานสากล โดยนำอัตลักษณ์ที่ดี โดดเด่น มีความเป็น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อัตลักษณ์เฉพาะถิ่นมาผสมผสานเข้ากับกิจกรรมของจังหวัด โดยการสนับสนุนงานของดีเมืองนรา และงานประจำปีของจังหวัดนราธิวาส ประจำปี ให้มีการพัฒนากิจกรรมที่หลากหลาย และสร้างสรรค์อย่างต่อเนื่อง ให้มีนวัตกรรมการจัดงานในรูปแบบใหม่ เพื่อสร้างโอกาสในการเพิ่มมูลค่าทางการค้าแก่จังหวัด</w:t>
            </w:r>
          </w:p>
          <w:p w:rsidR="00E66A36" w:rsidRPr="00386822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1.5.14</w:t>
            </w: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เมืองแห่งนกเงือก (</w:t>
            </w: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City of Hornbill) </w:t>
            </w:r>
          </w:p>
          <w:p w:rsidR="00DF539F" w:rsidRPr="00DF539F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</w:rPr>
            </w:pP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1.5.15</w:t>
            </w:r>
            <w:r w:rsidRPr="0038682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ท่องเที่ยวผจญภัยนิเวศน์ป่าฮาลา-บาลา </w:t>
            </w:r>
          </w:p>
          <w:p w:rsidR="00E66A36" w:rsidRPr="00650BDE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1.6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พัฒนาและสร้างสรรค์รูปแบบการบริหารจัดการผลผลิตทางการเกษตรที่มีปริมาณ คุณภาพรองรับการพัฒนาอุตสาหกรรมการเกษตรของจังหวัดเพื่อการค้า และการส่งออก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1.6.1 การบริหารจัดการผลผลิตยางพารา และปาล์มน้ำมันหรือพืชพลังงานทดแทนให้เ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พียงพอในการรองรับอุตสาหกรรม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E66A36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1.6.2 การเพิ่มมูลค่าสินค้าเกษตรของจังหวัดที่เป็นอัตลักษณ์พื้นถิ่น ด้วยการประยุกต์ใช้ภูมิปัญญาท้องถิ่น เทคโนโลยีและนวัตกรรม ให้เป็นแบรนด์จังหวัดในระดับพรีเมี่ยม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และควบ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คุมและพัฒนาคุณภาพมาตรฐานของสินค้าและผลิตภัณฑ์ </w:t>
            </w:r>
          </w:p>
          <w:p w:rsidR="00E66A36" w:rsidRPr="009A4D7E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4D7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1.6.3 </w:t>
            </w:r>
            <w:r w:rsidRPr="009A4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ประชาสัมพันธ์ส่งเสริมภาพลักษณ์สินค้าอัตลักษณ์ประจำถิ่น (</w:t>
            </w:r>
            <w:r w:rsidRPr="009A4D7E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GI) </w:t>
            </w:r>
            <w:r w:rsidRPr="009A4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ภายใต้เรื่องราวเดียวกัน ด้วยการเพิ่มทักษะและสร้างความเข้มแข็งของเกษตรกรและชุมชน ในการพัฒนา</w:t>
            </w:r>
          </w:p>
          <w:p w:rsidR="00E66A36" w:rsidRPr="009A4D7E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9A4D7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สินค้าอัตลักษณ์พื้นถิ่น</w:t>
            </w:r>
          </w:p>
          <w:p w:rsidR="00E66A36" w:rsidRPr="00DF539F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1.6.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สร้างโอกาสทางเศรษฐกิจจากฐานการเกษตรเพื่อการสร้างอาชีพเสริมแก่เศรษฐกิจฐานราก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1.6.4 พัฒนาศักยภาพตลาดกลางการเกษตรชายแดนเพื่อการส่งออกในภูมิภาคและต่างประเทศ คือ เป็นศูนย์รวมและกระจายสินค้าการเกษตร และเพื่อให้เกิดความสะดวกในการขนส่งสินค้ารวมทั้งจัดให้มีสถานที่กลางในการจำหน่ายผลผลิตด้านการเกษตร ในระดับพื้นที่ </w:t>
            </w:r>
          </w:p>
          <w:p w:rsidR="00E66A36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1.6.5 ส่งเสริมการวิจัยการพัฒนาเทคโนโลยี นวัตกรรม รวมถึงคลังข้อมูลสารสนเทศของจังหวัดนราธิวาส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1.6.6 สนับสนุนระบบชลประทาน โดยการพัฒนาแหล่งน้ำ พร้อมระบบส่งน้ำเพื่อเพิ่มพื้นที่ชลประทานให้เพียงพอต่อความต้องการของประชาชนในพื้นที่ โดยการบริหารจัดการน้ำแบบบูรณาการ เพื่อป้องกันและลดความเสียหายที่เกิดขึ้นจากภัยธรรมชาติ (การขาดแคลนน้ำ) </w:t>
            </w:r>
          </w:p>
          <w:p w:rsidR="00E66A36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1.6.7 ส่งเสริมให้มีธนาคารน้ำในแต่ละพื้นที่ เพื่อป้องกันและแก้ไขปัญหาการขาดแคลนน้ำ</w:t>
            </w:r>
          </w:p>
          <w:p w:rsidR="00C96B30" w:rsidRDefault="00C96B30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6B30" w:rsidRDefault="00C96B30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6B30" w:rsidRPr="00A2055D" w:rsidRDefault="00C96B30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1.7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ยกระดับคุณภาพของแรงงาน รองรับการท่องเที่ยว การค้า และการพัฒนาทางเศรษฐกิจของจังหวัด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1.7.1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เสริมสร้างและยกระดับศักยภาพและสมรรถนะแรงงานอย่างต่อเนื่องสอดคล้องกับความสามารถเฉพาะบุคคล และสอดคล้องกับความต้องการของตลาดแรงงาน เพื่อรองรับการท่องเที่ยว การค้าชายแดน  สร้างความพร้อมของภาคแรงงานรองรับการท่องเที่ยว การค้าชายแดน การลงทุนในเขตเศรษฐกิจพิเศษ และเมืองต้นแบบสามเหลี่ยมมั่นคง มั่งคั่ง ยั่งยืน</w:t>
            </w:r>
          </w:p>
          <w:p w:rsidR="00E66A36" w:rsidRPr="00A2055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1.7.2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เสริมสร้างหลักประกันความมั่นคงด้านแรงงาน ส่งเสริมการเข้าสู่ระบบการประกันตน พร้อมทั้งการพัฒนาเครือข่ายการคุ้มครองแรงงานด้านสวัสดิการ สุขภาพ ชีวอนามัยและความปลอดภัย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205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ทั้งแรงงานในระบบและนอกระบบ</w:t>
            </w:r>
          </w:p>
          <w:p w:rsidR="00E66A36" w:rsidRPr="00A2055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1.7.3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ส่งเสริมและพัฒนาระบบการเรียนรู้อย่างครบ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วงจร</w:t>
            </w:r>
            <w:r w:rsidRPr="00A205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โดยให้ส่งเสริมและพัฒนาการเรียนรู้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ให้กับแรงงานฝีมือ และการอำนวยความสะดวกด้านความรู้เพื่อให้แรงงานมีฝีมือ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Pr="00A205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พื่อสร้างผู้ประกอบการรายใหม่ที่มีคุณภาพและมีศักยภาพให้เป็นทางเลือกเพิ่มขึ้นให้สำหรับคนในพื้นที่ที่จะเข้ามาใช้บริการในอนาคต</w:t>
            </w:r>
          </w:p>
          <w:p w:rsidR="00DF539F" w:rsidRPr="002D5F4B" w:rsidRDefault="00E66A36" w:rsidP="00DF539F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1.7.4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ส่งเสริมการบริหารจัดการด้านแรงงานอย่างยั่งยืน มุ่งเน้นการบริการจัดตั้งศูนย์บริการเบ็ดเสร็จด้านแรงงานเพื่อการแนะแนวอาชีพในกลุ่มนักเรียน นักศึกษา วัยทำงานและผู้สูงอายุ เพื่อรองรับมือกับความเปลี่ยนแปลงของจังหวัด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เน้นการพัฒนาแรงงาน และผู้ประกอบการคุณภาพเพื่ออนาคตนราธิวาส ที่มีความพร้อมในด้านการพัฒนาเฉพาะกิจของจังหวัด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708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1.8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พัฒนาจังหวัดสู่ระบบการค้าผ่านระบบอิเล็กทรอนิกส์เปิดตลาดสู่สังคมดิจิทัล เชื่อมโยงการค้ากับประเทศ อาเซียน และนานาชาติบนโลกออนไลน์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A36" w:rsidRPr="00173EC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1.8.1 ส่งเสริม สนับสนุน และพัฒนาระบบตลาดกลางสินค้าเพื่อการส่งออก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จังหวัดภาคใต้ชายแดน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เพื่อรองรับผลผลิตทางการเกษตรที่เป็นอัตลักษณ์ประจำถิ่น และสินค้า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GI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โดยการอำน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วยความสะดวกในการบริการของภาครัฐ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เชื่อมโยงระบบโลจิสติกส์การค้าชายแดน และการท่องเที่ยว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 xml:space="preserve">    </w:t>
            </w:r>
          </w:p>
          <w:p w:rsidR="00E66A36" w:rsidRPr="00A2055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1.8.</w:t>
            </w:r>
            <w:r w:rsidRPr="00A205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พัฒนาตลาดยกระดับสินค้าและบริการของจังหวัด สร้างแบรนด์สินค้า “ของดีเมืองนรา”  เพื่อการค้าบนแพลตฟอร์มของจังหวัด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Nara Plus Application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เพื่อสามารถกระจายสินค้าผ่านตลาดออนไลน์ </w:t>
            </w:r>
          </w:p>
          <w:p w:rsidR="00E66A36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1.8.</w:t>
            </w:r>
            <w:r w:rsidRPr="00A2055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ส่งเสริมการค้าในรูแบบพาณิชย์อิเล็กทรอนิกส์ เพื่อเพิ่มโอกาสให้ผู้ประกอบการรายย่อย นักธุรกิจ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Start Up 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ทั้งในภาคการผลิตและบริการ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ทำการตลาดผ่านสังคม ดิจิทัล และสร้างตลาดดิจิทัลและขยายโอกาสช่องทางการตลาดของสินค้าและบริการจังหวัดนราธิวาส  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1.8.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จัดงานแสดงและจำหน่ายสินค้าในจังหวัดและภูมิภาคอื่นโดยนำกลุ่ม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OTOP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เกษตร ผู้ประกอบการวิสาหกิจชุมชน ผู้ประกอบการ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SMEs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เครือข่าย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Biz club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>YEC/YES</w:t>
            </w:r>
          </w:p>
          <w:p w:rsidR="00E66A36" w:rsidRPr="00A2055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1.8.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สร้างโอกาสในการทำการค้าออนไลน์จากการเรียนรู้ภาษาต่างประเทศสู่ประชาคมอาเซียนบวกสาม (ภาษาจีน ภาษาอังกฤษ) โดยการจัดการเรียนรู้ภาษาจีนและภาษาอังกฤษเพื่อการสนับสนุนการค้า และพัฒนาเยาวชน และจัดอบรมภาษาจีน 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ภาษาอังกฤษ เพื่อการสื่อสารแก่ผู้ประกอบการรุ่นใหม่และผู้ที่สนใจทั่วไป โดยจ้างผู้เชี่ยวชาญด้านภาษาจีน ภาษาอังกฤษ เพื่อทำหน้าที่สอนภาษาจีนและสอนภาษาอังกฤษ</w:t>
            </w:r>
          </w:p>
          <w:p w:rsidR="00E66A36" w:rsidRPr="002D5F4B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1.8.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พัฒนาหน่วยงานของรัฐให้มีขีดความสามารถในการอำนวยความสะดวกธุรกิจบนโลกออนไลน์</w:t>
            </w:r>
          </w:p>
          <w:p w:rsidR="00E66A36" w:rsidRPr="00173ECD" w:rsidRDefault="00E66A36" w:rsidP="00E66A36">
            <w:pPr>
              <w:tabs>
                <w:tab w:val="left" w:pos="337"/>
                <w:tab w:val="left" w:pos="601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1.8.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พัฒนาโครงสร้างพื้นฐาน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ด้านดิจิทัล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เพื่ออำนวยความสะดวกแก่ธุรกิจการค้า การนำเข้าส่ง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ออก และโลจิสติก์ในรูปแบบดิจิทัล</w:t>
            </w:r>
            <w:r w:rsidRPr="00A2055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เพื่อสร้างศักยภาพในการทำตลาด เพิ่มช่องทางการส่งออกไปยังอาเซียนและนานาชาติ</w:t>
            </w:r>
          </w:p>
        </w:tc>
      </w:tr>
    </w:tbl>
    <w:p w:rsidR="00B62CFF" w:rsidRPr="00347D04" w:rsidRDefault="006D42D9" w:rsidP="00E66A36">
      <w:pPr>
        <w:ind w:firstLine="720"/>
        <w:rPr>
          <w:rFonts w:ascii="TH SarabunPSK" w:eastAsia="Angsana New" w:hAnsi="TH SarabunPSK" w:cs="TH SarabunPSK"/>
          <w:b/>
          <w:bCs/>
          <w:spacing w:val="-6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</w:p>
    <w:p w:rsidR="002D3FA7" w:rsidRPr="00347D04" w:rsidRDefault="002D3FA7" w:rsidP="002D3FA7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</w:t>
      </w:r>
    </w:p>
    <w:p w:rsidR="002D3FA7" w:rsidRPr="00347D04" w:rsidRDefault="002D3FA7" w:rsidP="002D3FA7">
      <w:pPr>
        <w:pStyle w:val="Default"/>
        <w:jc w:val="thaiDistribute"/>
        <w:rPr>
          <w:color w:val="auto"/>
          <w:sz w:val="32"/>
          <w:szCs w:val="32"/>
        </w:rPr>
      </w:pPr>
      <w:r w:rsidRPr="00347D04">
        <w:rPr>
          <w:b/>
          <w:bCs/>
          <w:color w:val="auto"/>
          <w:sz w:val="32"/>
          <w:szCs w:val="32"/>
          <w:cs/>
        </w:rPr>
        <w:t xml:space="preserve">               (</w:t>
      </w:r>
      <w:r w:rsidR="000163AB">
        <w:rPr>
          <w:b/>
          <w:bCs/>
          <w:color w:val="auto"/>
          <w:sz w:val="32"/>
          <w:szCs w:val="32"/>
          <w:cs/>
        </w:rPr>
        <w:t>2</w:t>
      </w:r>
      <w:r w:rsidRPr="00347D04">
        <w:rPr>
          <w:b/>
          <w:bCs/>
          <w:color w:val="auto"/>
          <w:sz w:val="32"/>
          <w:szCs w:val="32"/>
          <w:cs/>
        </w:rPr>
        <w:t>.</w:t>
      </w:r>
      <w:r w:rsidR="000163AB">
        <w:rPr>
          <w:b/>
          <w:bCs/>
          <w:color w:val="auto"/>
          <w:sz w:val="32"/>
          <w:szCs w:val="32"/>
          <w:cs/>
        </w:rPr>
        <w:t>1</w:t>
      </w:r>
      <w:r w:rsidRPr="00347D04">
        <w:rPr>
          <w:b/>
          <w:bCs/>
          <w:color w:val="auto"/>
          <w:sz w:val="32"/>
          <w:szCs w:val="32"/>
          <w:cs/>
        </w:rPr>
        <w:t xml:space="preserve">) วัตถุประสงค์ </w:t>
      </w:r>
    </w:p>
    <w:p w:rsidR="002D3FA7" w:rsidRPr="00347D04" w:rsidRDefault="002D3FA7" w:rsidP="002D3FA7">
      <w:pPr>
        <w:pStyle w:val="Default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</w:t>
      </w:r>
      <w:r w:rsidRPr="00347D04">
        <w:rPr>
          <w:color w:val="auto"/>
          <w:sz w:val="32"/>
          <w:szCs w:val="32"/>
          <w:cs/>
        </w:rPr>
        <w:tab/>
      </w:r>
      <w:r w:rsidRPr="00347D04">
        <w:rPr>
          <w:color w:val="auto"/>
          <w:sz w:val="32"/>
          <w:szCs w:val="32"/>
          <w:cs/>
        </w:rPr>
        <w:tab/>
        <w:t xml:space="preserve">   </w:t>
      </w:r>
      <w:r w:rsidR="000163AB">
        <w:rPr>
          <w:color w:val="auto"/>
          <w:sz w:val="32"/>
          <w:szCs w:val="32"/>
          <w:cs/>
        </w:rPr>
        <w:t>1</w:t>
      </w:r>
      <w:r w:rsidRPr="00347D04">
        <w:rPr>
          <w:color w:val="auto"/>
          <w:sz w:val="32"/>
          <w:szCs w:val="32"/>
          <w:cs/>
        </w:rPr>
        <w:t xml:space="preserve">) เพื่อปรับเปลี่ยนให้ประชาชนจังหวัดนราธิวาส มีค่านิยมตามบรรทัดฐานที่ดีทางสังคมไทย มีทักษะในการดำรงชีวิตสำหรับโลกศตวรรษที่ </w:t>
      </w:r>
      <w:r w:rsidR="000163AB">
        <w:rPr>
          <w:color w:val="auto"/>
          <w:sz w:val="32"/>
          <w:szCs w:val="32"/>
          <w:cs/>
        </w:rPr>
        <w:t>21</w:t>
      </w:r>
      <w:r w:rsidRPr="00347D04">
        <w:rPr>
          <w:color w:val="auto"/>
          <w:sz w:val="32"/>
          <w:szCs w:val="32"/>
          <w:cs/>
        </w:rPr>
        <w:t xml:space="preserve"> </w:t>
      </w:r>
    </w:p>
    <w:p w:rsidR="002D3FA7" w:rsidRPr="00347D04" w:rsidRDefault="002D3FA7" w:rsidP="002D3FA7">
      <w:pPr>
        <w:pStyle w:val="Default"/>
        <w:ind w:firstLine="709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</w:t>
      </w:r>
      <w:r w:rsidRPr="00347D04">
        <w:rPr>
          <w:color w:val="auto"/>
          <w:sz w:val="32"/>
          <w:szCs w:val="32"/>
          <w:cs/>
        </w:rPr>
        <w:tab/>
        <w:t xml:space="preserve">   </w:t>
      </w:r>
      <w:r w:rsidR="000163AB">
        <w:rPr>
          <w:color w:val="auto"/>
          <w:sz w:val="32"/>
          <w:szCs w:val="32"/>
          <w:cs/>
        </w:rPr>
        <w:t>2</w:t>
      </w:r>
      <w:r w:rsidRPr="00347D04">
        <w:rPr>
          <w:color w:val="auto"/>
          <w:sz w:val="32"/>
          <w:szCs w:val="32"/>
          <w:cs/>
        </w:rPr>
        <w:t>) เพื่อส่งเสริมให้ประชาชนในทุกกลุ่มวัย ทั้งวัยเด็ก วัยเรียน วัยรุ่น วัยทำงาน วัยสูงอายุ เห็นคุณค่าของการมีสุขภาพดี มีความรู้ ทักษะ และขีดความสามารถในการจัดการตนเองทางสุขภาพได้อย่างเหมาะสม และมีสุขภาวะที่ดีตลอดช่วงชีวิต</w:t>
      </w:r>
    </w:p>
    <w:p w:rsidR="002D3FA7" w:rsidRPr="00347D04" w:rsidRDefault="002D3FA7" w:rsidP="002D3FA7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  </w:t>
      </w:r>
      <w:r w:rsidR="000163AB">
        <w:rPr>
          <w:color w:val="auto"/>
          <w:sz w:val="32"/>
          <w:szCs w:val="32"/>
          <w:cs/>
        </w:rPr>
        <w:t>3</w:t>
      </w:r>
      <w:r w:rsidRPr="00347D04">
        <w:rPr>
          <w:color w:val="auto"/>
          <w:sz w:val="32"/>
          <w:szCs w:val="32"/>
          <w:cs/>
        </w:rPr>
        <w:t>) เพื่อเสริมสร้างสถาบันทางสังคมของจังหวัดนราธิวาส ให้มีความเข้มแข็งเอื้อต่อ</w:t>
      </w:r>
    </w:p>
    <w:p w:rsidR="002D3FA7" w:rsidRPr="00347D04" w:rsidRDefault="002D3FA7" w:rsidP="002D3FA7">
      <w:pPr>
        <w:pStyle w:val="Default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>การพัฒนาคน</w:t>
      </w:r>
    </w:p>
    <w:p w:rsidR="002D3FA7" w:rsidRPr="00347D04" w:rsidRDefault="002D3FA7" w:rsidP="002D3FA7">
      <w:pPr>
        <w:pStyle w:val="Default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</w:t>
      </w:r>
      <w:r w:rsidRPr="00347D04">
        <w:rPr>
          <w:color w:val="auto"/>
          <w:sz w:val="32"/>
          <w:szCs w:val="32"/>
          <w:cs/>
        </w:rPr>
        <w:tab/>
      </w:r>
      <w:r w:rsidRPr="00347D04">
        <w:rPr>
          <w:color w:val="auto"/>
          <w:sz w:val="32"/>
          <w:szCs w:val="32"/>
          <w:cs/>
        </w:rPr>
        <w:tab/>
        <w:t xml:space="preserve">   </w:t>
      </w:r>
      <w:r w:rsidR="000163AB">
        <w:rPr>
          <w:color w:val="auto"/>
          <w:sz w:val="32"/>
          <w:szCs w:val="32"/>
          <w:cs/>
        </w:rPr>
        <w:t>4</w:t>
      </w:r>
      <w:r w:rsidRPr="00347D04">
        <w:rPr>
          <w:color w:val="auto"/>
          <w:sz w:val="32"/>
          <w:szCs w:val="32"/>
          <w:cs/>
        </w:rPr>
        <w:t>) เพื่อขยายโอกาสทางเศรษฐกิจและสังคมให้แก่กลุ่มประชาชนที่มีรายได้ต่ำกว่าเกณฑ์ จปฐ ประชาชนที่เป็นผู้ด้อยโอกาสทางสังคม ให้มีโอกาสในการพัฒนาตนเองให้มั่นคงทางรายได้ และคุณภาพชีวิต</w:t>
      </w:r>
    </w:p>
    <w:p w:rsidR="002D3FA7" w:rsidRPr="00347D04" w:rsidRDefault="002D3FA7" w:rsidP="002D3FA7">
      <w:pPr>
        <w:pStyle w:val="Default"/>
        <w:ind w:firstLine="709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ab/>
      </w:r>
      <w:r w:rsidRPr="00347D04">
        <w:rPr>
          <w:color w:val="auto"/>
          <w:sz w:val="32"/>
          <w:szCs w:val="32"/>
          <w:cs/>
        </w:rPr>
        <w:tab/>
        <w:t xml:space="preserve">  </w:t>
      </w:r>
      <w:r w:rsidR="000163AB">
        <w:rPr>
          <w:color w:val="auto"/>
          <w:sz w:val="32"/>
          <w:szCs w:val="32"/>
          <w:cs/>
        </w:rPr>
        <w:t>5</w:t>
      </w:r>
      <w:r w:rsidRPr="00347D04">
        <w:rPr>
          <w:color w:val="auto"/>
          <w:sz w:val="32"/>
          <w:szCs w:val="32"/>
          <w:cs/>
        </w:rPr>
        <w:t xml:space="preserve">) </w:t>
      </w:r>
      <w:r w:rsidRPr="00347D04">
        <w:rPr>
          <w:color w:val="auto"/>
          <w:spacing w:val="-4"/>
          <w:sz w:val="32"/>
          <w:szCs w:val="32"/>
          <w:cs/>
        </w:rPr>
        <w:t>เพื่อให้ประชาชนเข้าถึงบริการทางสังคมที่มีคุณภาพได้อย่างทั่วถึง  และมีความสะดวก ทันสมัยมากขึ้น</w:t>
      </w:r>
      <w:r w:rsidRPr="00347D04">
        <w:rPr>
          <w:color w:val="auto"/>
          <w:sz w:val="32"/>
          <w:szCs w:val="32"/>
          <w:cs/>
        </w:rPr>
        <w:t xml:space="preserve"> ตามบริบทของพื้นที่ของจังหวัดนราธิวาส</w:t>
      </w:r>
    </w:p>
    <w:p w:rsidR="002D3FA7" w:rsidRPr="00347D04" w:rsidRDefault="002D3FA7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</w:t>
      </w:r>
      <w:r w:rsidRPr="00347D04">
        <w:rPr>
          <w:color w:val="auto"/>
          <w:sz w:val="32"/>
          <w:szCs w:val="32"/>
          <w:cs/>
        </w:rPr>
        <w:tab/>
        <w:t xml:space="preserve">  </w:t>
      </w:r>
      <w:r w:rsidR="000163AB">
        <w:rPr>
          <w:color w:val="auto"/>
          <w:sz w:val="32"/>
          <w:szCs w:val="32"/>
          <w:cs/>
        </w:rPr>
        <w:t>6</w:t>
      </w:r>
      <w:r w:rsidRPr="00347D04">
        <w:rPr>
          <w:color w:val="auto"/>
          <w:sz w:val="32"/>
          <w:szCs w:val="32"/>
          <w:cs/>
        </w:rPr>
        <w:t>) เพื่อสร้างความเข้มแข็งให้ชุมชน มั่นคง มั่งคั่ง และยั่งยืน ด้วยศาสตร์พระราชา และ ปรัชญาของเศรษฐกิจพอเพียง</w:t>
      </w:r>
    </w:p>
    <w:p w:rsidR="002D3FA7" w:rsidRPr="00347D04" w:rsidRDefault="002D3FA7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</w:t>
      </w:r>
      <w:r w:rsidRPr="00347D04">
        <w:rPr>
          <w:color w:val="auto"/>
          <w:sz w:val="32"/>
          <w:szCs w:val="32"/>
          <w:cs/>
        </w:rPr>
        <w:tab/>
        <w:t xml:space="preserve">  </w:t>
      </w:r>
      <w:r w:rsidR="000163AB">
        <w:rPr>
          <w:color w:val="auto"/>
          <w:sz w:val="32"/>
          <w:szCs w:val="32"/>
          <w:cs/>
        </w:rPr>
        <w:t>7</w:t>
      </w:r>
      <w:r w:rsidRPr="00347D04">
        <w:rPr>
          <w:color w:val="auto"/>
          <w:sz w:val="32"/>
          <w:szCs w:val="32"/>
          <w:cs/>
        </w:rPr>
        <w:t>) เพื่อส่งเสริมคุณภาพทางการศึกษาของประชาชนจังหวัดนราธิวาสให้มีความ    เท่าเทียมและสูงขึ้น</w:t>
      </w:r>
    </w:p>
    <w:p w:rsidR="002D3FA7" w:rsidRDefault="002D3FA7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347D04">
        <w:rPr>
          <w:color w:val="auto"/>
          <w:sz w:val="32"/>
          <w:szCs w:val="32"/>
          <w:cs/>
        </w:rPr>
        <w:t xml:space="preserve">      (</w:t>
      </w:r>
      <w:r w:rsidR="000163AB">
        <w:rPr>
          <w:b/>
          <w:bCs/>
          <w:color w:val="auto"/>
          <w:sz w:val="32"/>
          <w:szCs w:val="32"/>
          <w:cs/>
        </w:rPr>
        <w:t>2</w:t>
      </w:r>
      <w:r w:rsidRPr="00347D04">
        <w:rPr>
          <w:b/>
          <w:bCs/>
          <w:color w:val="auto"/>
          <w:sz w:val="32"/>
          <w:szCs w:val="32"/>
          <w:cs/>
        </w:rPr>
        <w:t>.</w:t>
      </w:r>
      <w:r w:rsidR="000163AB">
        <w:rPr>
          <w:b/>
          <w:bCs/>
          <w:color w:val="auto"/>
          <w:sz w:val="32"/>
          <w:szCs w:val="32"/>
          <w:cs/>
        </w:rPr>
        <w:t>2</w:t>
      </w:r>
      <w:r w:rsidRPr="00347D04">
        <w:rPr>
          <w:b/>
          <w:bCs/>
          <w:color w:val="auto"/>
          <w:sz w:val="32"/>
          <w:szCs w:val="32"/>
          <w:cs/>
        </w:rPr>
        <w:t>) เป้าประสงค์</w:t>
      </w:r>
      <w:r w:rsidRPr="00347D04">
        <w:rPr>
          <w:color w:val="auto"/>
          <w:sz w:val="32"/>
          <w:szCs w:val="32"/>
          <w:cs/>
        </w:rPr>
        <w:t xml:space="preserve">  : คุณภาพชีวิตประชาชนดีขึ้น มีความเข้มแข็งตามหลักปรัชญาของเศรษฐกิจพอเพียง และลดความเหลื่อมล้ำทางสังคม</w:t>
      </w:r>
    </w:p>
    <w:p w:rsidR="00DF539F" w:rsidRDefault="00DF539F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C96B30" w:rsidRDefault="00C96B30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C96B30" w:rsidRPr="00347D04" w:rsidRDefault="00C96B30" w:rsidP="002D3FA7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2D3FA7" w:rsidRDefault="002D3FA7" w:rsidP="002D3FA7">
      <w:pPr>
        <w:tabs>
          <w:tab w:val="left" w:pos="426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31686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ตัวชี้วัด และค่าเป้าหมาย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DF539F" w:rsidRPr="00347D04" w:rsidRDefault="00DF539F" w:rsidP="002D3FA7">
      <w:pPr>
        <w:tabs>
          <w:tab w:val="left" w:pos="426"/>
        </w:tabs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94"/>
        <w:gridCol w:w="709"/>
        <w:gridCol w:w="709"/>
        <w:gridCol w:w="709"/>
        <w:gridCol w:w="708"/>
        <w:gridCol w:w="709"/>
        <w:gridCol w:w="992"/>
      </w:tblGrid>
      <w:tr w:rsidR="002D3FA7" w:rsidRPr="00347D04" w:rsidTr="00B72312">
        <w:trPr>
          <w:trHeight w:val="384"/>
          <w:tblHeader/>
        </w:trPr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D3FA7" w:rsidRPr="00B72312" w:rsidRDefault="002D3FA7" w:rsidP="00B72312">
            <w:pPr>
              <w:pStyle w:val="11"/>
              <w:jc w:val="center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B7231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D3FA7" w:rsidRPr="00B72312" w:rsidRDefault="002D3FA7" w:rsidP="00B72312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B7231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ข้อมูลค่าฐาน</w:t>
            </w:r>
          </w:p>
        </w:tc>
        <w:tc>
          <w:tcPr>
            <w:tcW w:w="4536" w:type="dxa"/>
            <w:gridSpan w:val="6"/>
            <w:shd w:val="clear" w:color="auto" w:fill="D9D9D9" w:themeFill="background1" w:themeFillShade="D9"/>
            <w:vAlign w:val="center"/>
          </w:tcPr>
          <w:p w:rsidR="002D3FA7" w:rsidRPr="00B72312" w:rsidRDefault="002D3FA7" w:rsidP="00B72312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  <w:r w:rsidRPr="00B72312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ค่าเป้าหมายรายปี</w:t>
            </w:r>
          </w:p>
        </w:tc>
      </w:tr>
      <w:tr w:rsidR="002D3FA7" w:rsidRPr="00347D04" w:rsidTr="00B72312">
        <w:trPr>
          <w:trHeight w:val="20"/>
          <w:tblHeader/>
        </w:trPr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2D3FA7" w:rsidRPr="00347D04" w:rsidRDefault="002D3FA7" w:rsidP="003B4C0A">
            <w:pPr>
              <w:pStyle w:val="11"/>
              <w:widowControl w:val="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D3FA7" w:rsidRPr="00347D04" w:rsidRDefault="002D3FA7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3FA7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  <w:r w:rsidR="002D3FA7" w:rsidRPr="00347D04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</w:tr>
      <w:tr w:rsidR="00BC1065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BC1065" w:rsidRPr="00043846" w:rsidRDefault="00BC1065" w:rsidP="00BC106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2.1 ร้อยละของหมู่บ้านที่ผ่านการจัดลำดับ</w:t>
            </w:r>
            <w:r w:rsidRPr="00077A6A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eastAsia="zh-CN"/>
              </w:rPr>
              <w:t>หมู่บ้านเศรษฐกิจ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พอเพียง (ผ่านเกณฑ์ ร้อยละ 15.45 ต่อปี)</w:t>
            </w:r>
          </w:p>
        </w:tc>
        <w:tc>
          <w:tcPr>
            <w:tcW w:w="2694" w:type="dxa"/>
            <w:shd w:val="clear" w:color="auto" w:fill="auto"/>
          </w:tcPr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04384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- ร้อยละของ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หมู่บ้านที่ผ่านการจัดลำดับหมู่บ้านเศรษฐกิจพอเพียง (หมู่บ้านทั้งหมด 589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2556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13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255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7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34</w:t>
            </w:r>
            <w:r w:rsidRPr="00F90BEB"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4</w:t>
            </w:r>
            <w:r w:rsidRPr="00F90BEB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2558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4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58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(27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2559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2560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BC1065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 xml:space="preserve">ปี 2561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  <w:t>21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  <w:lang w:eastAsia="zh-CN"/>
              </w:rPr>
              <w:t>(13 หมู่บ้าน)</w:t>
            </w:r>
          </w:p>
          <w:p w:rsidR="00BC1065" w:rsidRPr="004D5C44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</w:pP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2562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 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 xml:space="preserve">= 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  <w:t>19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>.</w:t>
            </w:r>
            <w:r>
              <w:rPr>
                <w:rFonts w:ascii="TH SarabunPSK" w:hAnsi="TH SarabunPSK" w:cs="TH SarabunPSK"/>
                <w:spacing w:val="-20"/>
                <w:sz w:val="28"/>
                <w:szCs w:val="28"/>
                <w:cs/>
                <w:lang w:eastAsia="zh-CN"/>
              </w:rPr>
              <w:t>86</w:t>
            </w:r>
            <w:r w:rsidRPr="004D5C44">
              <w:rPr>
                <w:rFonts w:ascii="TH SarabunPSK" w:hAnsi="TH SarabunPSK" w:cs="TH SarabunPSK"/>
                <w:spacing w:val="-20"/>
                <w:sz w:val="28"/>
                <w:szCs w:val="28"/>
                <w:lang w:eastAsia="zh-CN"/>
              </w:rPr>
              <w:t xml:space="preserve"> 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(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>117</w:t>
            </w:r>
            <w:r w:rsidRPr="004D5C44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  <w:lang w:eastAsia="zh-CN"/>
              </w:rPr>
              <w:t xml:space="preserve"> หมู่บ้าน)</w:t>
            </w:r>
          </w:p>
          <w:p w:rsidR="00BC1065" w:rsidRPr="00F90BEB" w:rsidRDefault="00BC1065" w:rsidP="00BC106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C1065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FC1FE5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 xml:space="preserve"> </w:t>
            </w:r>
            <w:r w:rsidRPr="00FC1FE5">
              <w:rPr>
                <w:rFonts w:ascii="TH SarabunPSK" w:hAnsi="TH SarabunPSK" w:cs="TH SarabunPSK"/>
                <w:color w:val="auto"/>
                <w:sz w:val="24"/>
                <w:szCs w:val="24"/>
              </w:rPr>
              <w:t xml:space="preserve">13 </w:t>
            </w:r>
            <w:r w:rsidRPr="00FC1FE5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หมู่บ้าน</w:t>
            </w:r>
          </w:p>
          <w:p w:rsidR="00BC1065" w:rsidRPr="00FC1FE5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BC1065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117 หมู่บ้าน</w:t>
            </w:r>
          </w:p>
          <w:p w:rsidR="00BC1065" w:rsidRPr="00FC1FE5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(ปี 2562)</w:t>
            </w:r>
          </w:p>
        </w:tc>
        <w:tc>
          <w:tcPr>
            <w:tcW w:w="709" w:type="dxa"/>
            <w:shd w:val="clear" w:color="auto" w:fill="auto"/>
          </w:tcPr>
          <w:p w:rsidR="00BC1065" w:rsidRPr="008E25FA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15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.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45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</w:p>
          <w:p w:rsidR="00BC1065" w:rsidRPr="008E25FA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(91 หมู</w:t>
            </w:r>
            <w:r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บ้าน)</w:t>
            </w:r>
          </w:p>
        </w:tc>
        <w:tc>
          <w:tcPr>
            <w:tcW w:w="708" w:type="dxa"/>
            <w:shd w:val="clear" w:color="auto" w:fill="auto"/>
          </w:tcPr>
          <w:p w:rsidR="00BC1065" w:rsidRPr="008E25FA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15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.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45</w:t>
            </w:r>
            <w:r w:rsidRPr="008E25FA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</w:p>
          <w:p w:rsidR="00BC1065" w:rsidRPr="008E25FA" w:rsidRDefault="00BC1065" w:rsidP="00BC1065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(91 หมู</w:t>
            </w:r>
            <w:r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บ้าน)</w:t>
            </w:r>
          </w:p>
        </w:tc>
        <w:tc>
          <w:tcPr>
            <w:tcW w:w="709" w:type="dxa"/>
            <w:shd w:val="clear" w:color="auto" w:fill="auto"/>
          </w:tcPr>
          <w:p w:rsidR="00BC1065" w:rsidRPr="008E25FA" w:rsidRDefault="00BC1065" w:rsidP="00BC1065">
            <w:pPr>
              <w:jc w:val="center"/>
              <w:rPr>
                <w:rFonts w:ascii="TH SarabunPSK" w:hAnsi="TH SarabunPSK" w:cs="TH SarabunPSK"/>
              </w:rPr>
            </w:pPr>
            <w:r w:rsidRPr="008E25FA">
              <w:rPr>
                <w:rFonts w:ascii="TH SarabunPSK" w:hAnsi="TH SarabunPSK" w:cs="TH SarabunPSK"/>
                <w:cs/>
              </w:rPr>
              <w:t>15</w:t>
            </w:r>
            <w:r w:rsidRPr="008E25FA">
              <w:rPr>
                <w:rFonts w:ascii="TH SarabunPSK" w:hAnsi="TH SarabunPSK" w:cs="TH SarabunPSK"/>
              </w:rPr>
              <w:t>.</w:t>
            </w:r>
            <w:r w:rsidRPr="008E25FA">
              <w:rPr>
                <w:rFonts w:ascii="TH SarabunPSK" w:hAnsi="TH SarabunPSK" w:cs="TH SarabunPSK"/>
                <w:cs/>
              </w:rPr>
              <w:t>45</w:t>
            </w:r>
            <w:r w:rsidRPr="008E25FA">
              <w:rPr>
                <w:rFonts w:ascii="TH SarabunPSK" w:hAnsi="TH SarabunPSK" w:cs="TH SarabunPSK"/>
              </w:rPr>
              <w:t>%</w:t>
            </w:r>
          </w:p>
          <w:p w:rsidR="00BC1065" w:rsidRPr="008E25FA" w:rsidRDefault="00BC1065" w:rsidP="00BC1065">
            <w:pPr>
              <w:jc w:val="center"/>
              <w:rPr>
                <w:rFonts w:ascii="TH SarabunPSK" w:hAnsi="TH SarabunPSK" w:cs="TH SarabunPSK"/>
              </w:rPr>
            </w:pP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(91 หมู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่</w:t>
            </w:r>
            <w:r w:rsidRPr="008E25FA">
              <w:rPr>
                <w:rFonts w:ascii="TH SarabunPSK" w:hAnsi="TH SarabunPSK" w:cs="TH SarabunPSK" w:hint="cs"/>
                <w:sz w:val="18"/>
                <w:szCs w:val="18"/>
                <w:cs/>
              </w:rPr>
              <w:t>บ้าน)</w:t>
            </w:r>
          </w:p>
        </w:tc>
        <w:tc>
          <w:tcPr>
            <w:tcW w:w="992" w:type="dxa"/>
            <w:shd w:val="clear" w:color="auto" w:fill="auto"/>
          </w:tcPr>
          <w:p w:rsidR="00D64092" w:rsidRPr="008E25FA" w:rsidRDefault="00D64092" w:rsidP="00D64092">
            <w:pPr>
              <w:jc w:val="center"/>
              <w:rPr>
                <w:rFonts w:ascii="TH SarabunPSK" w:hAnsi="TH SarabunPSK" w:cs="TH SarabunPSK"/>
              </w:rPr>
            </w:pPr>
            <w:r w:rsidRPr="008E25FA">
              <w:rPr>
                <w:rFonts w:ascii="TH SarabunPSK" w:hAnsi="TH SarabunPSK" w:cs="TH SarabunPSK"/>
                <w:cs/>
              </w:rPr>
              <w:t>15</w:t>
            </w:r>
            <w:r w:rsidRPr="008E25FA">
              <w:rPr>
                <w:rFonts w:ascii="TH SarabunPSK" w:hAnsi="TH SarabunPSK" w:cs="TH SarabunPSK"/>
              </w:rPr>
              <w:t>.</w:t>
            </w:r>
            <w:r w:rsidRPr="008E25FA">
              <w:rPr>
                <w:rFonts w:ascii="TH SarabunPSK" w:hAnsi="TH SarabunPSK" w:cs="TH SarabunPSK"/>
                <w:cs/>
              </w:rPr>
              <w:t>45</w:t>
            </w:r>
            <w:r w:rsidRPr="008E25FA">
              <w:rPr>
                <w:rFonts w:ascii="TH SarabunPSK" w:hAnsi="TH SarabunPSK" w:cs="TH SarabunPSK"/>
              </w:rPr>
              <w:t>%</w:t>
            </w:r>
          </w:p>
          <w:p w:rsidR="00BC1065" w:rsidRPr="00347D04" w:rsidRDefault="00D64092" w:rsidP="00D64092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D64092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(91 หมู่บ้าน)</w:t>
            </w:r>
          </w:p>
        </w:tc>
      </w:tr>
      <w:tr w:rsidR="0034585B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2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 xml:space="preserve">. 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ร้อยละของการแก้ไขปัญหาเพื่อลดจำนวนครัวเรือนยากจน</w:t>
            </w:r>
            <w:r w:rsidRPr="0034585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  <w:lang w:eastAsia="zh-CN"/>
              </w:rPr>
              <w:t xml:space="preserve">ซ้ำที่มีรายได้เฉลี่ยต่ำกว่าเกณฑ์ 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จปฐ.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lang w:eastAsia="zh-CN"/>
              </w:rPr>
              <w:t>(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 xml:space="preserve">เพิ่มขึ้นร้อยละ </w:t>
            </w:r>
            <w:r w:rsidRPr="0034585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  <w:lang w:eastAsia="zh-CN"/>
              </w:rPr>
              <w:t xml:space="preserve">0.50 </w:t>
            </w:r>
            <w:r w:rsidRPr="0034585B"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  <w:t>ต่อปี)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- ร้อยละของการแก้ไขปัญหาเพื่อลดจำนวนครัวเรือนยากจนที่มี</w:t>
            </w:r>
            <w:r w:rsidRPr="0034585B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eastAsia="zh-CN"/>
              </w:rPr>
              <w:t>รายได้เฉลี่ยต่ำกว่าเกณฑ์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จปฐ 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2556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74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11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2557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94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76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2558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90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23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2559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94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76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ปี 2560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90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23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34585B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ปี 2561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93.02</w:t>
            </w:r>
          </w:p>
          <w:p w:rsidR="0034585B" w:rsidRPr="0034585B" w:rsidRDefault="0034585B" w:rsidP="0034585B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(เฉลี่ย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4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ปี </w:t>
            </w:r>
            <w:r w:rsidRPr="0034585B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88.45)</w:t>
            </w:r>
          </w:p>
        </w:tc>
        <w:tc>
          <w:tcPr>
            <w:tcW w:w="709" w:type="dxa"/>
            <w:shd w:val="clear" w:color="auto" w:fill="auto"/>
          </w:tcPr>
          <w:p w:rsidR="0034585B" w:rsidRPr="0034585B" w:rsidRDefault="0034585B" w:rsidP="0034585B">
            <w:pPr>
              <w:pStyle w:val="af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93.02</w:t>
            </w:r>
          </w:p>
        </w:tc>
        <w:tc>
          <w:tcPr>
            <w:tcW w:w="709" w:type="dxa"/>
            <w:shd w:val="clear" w:color="auto" w:fill="auto"/>
          </w:tcPr>
          <w:p w:rsidR="0034585B" w:rsidRPr="0034585B" w:rsidRDefault="0034585B" w:rsidP="0034585B">
            <w:pPr>
              <w:pStyle w:val="af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93.03</w:t>
            </w:r>
          </w:p>
        </w:tc>
        <w:tc>
          <w:tcPr>
            <w:tcW w:w="709" w:type="dxa"/>
            <w:shd w:val="clear" w:color="auto" w:fill="auto"/>
          </w:tcPr>
          <w:p w:rsidR="0034585B" w:rsidRPr="0034585B" w:rsidRDefault="0034585B" w:rsidP="0034585B">
            <w:pPr>
              <w:pStyle w:val="af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93.53</w:t>
            </w:r>
          </w:p>
        </w:tc>
        <w:tc>
          <w:tcPr>
            <w:tcW w:w="708" w:type="dxa"/>
            <w:shd w:val="clear" w:color="auto" w:fill="auto"/>
          </w:tcPr>
          <w:p w:rsidR="0034585B" w:rsidRPr="0034585B" w:rsidRDefault="0034585B" w:rsidP="0034585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94.03</w:t>
            </w:r>
          </w:p>
        </w:tc>
        <w:tc>
          <w:tcPr>
            <w:tcW w:w="709" w:type="dxa"/>
            <w:shd w:val="clear" w:color="auto" w:fill="auto"/>
          </w:tcPr>
          <w:p w:rsidR="0034585B" w:rsidRPr="0034585B" w:rsidRDefault="0034585B" w:rsidP="00345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sz w:val="28"/>
                <w:szCs w:val="28"/>
                <w:cs/>
              </w:rPr>
              <w:t>94.53</w:t>
            </w:r>
          </w:p>
        </w:tc>
        <w:tc>
          <w:tcPr>
            <w:tcW w:w="992" w:type="dxa"/>
            <w:shd w:val="clear" w:color="auto" w:fill="auto"/>
          </w:tcPr>
          <w:p w:rsidR="0034585B" w:rsidRPr="0034585B" w:rsidRDefault="0034585B" w:rsidP="0034585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85B">
              <w:rPr>
                <w:rFonts w:ascii="TH SarabunPSK" w:hAnsi="TH SarabunPSK" w:cs="TH SarabunPSK" w:hint="cs"/>
                <w:sz w:val="28"/>
                <w:szCs w:val="28"/>
                <w:cs/>
              </w:rPr>
              <w:t>95.03</w:t>
            </w:r>
          </w:p>
        </w:tc>
      </w:tr>
      <w:tr w:rsidR="002D3FA7" w:rsidRPr="00347D04" w:rsidTr="00BC57EA">
        <w:trPr>
          <w:trHeight w:val="3793"/>
        </w:trPr>
        <w:tc>
          <w:tcPr>
            <w:tcW w:w="1842" w:type="dxa"/>
            <w:shd w:val="clear" w:color="auto" w:fill="auto"/>
          </w:tcPr>
          <w:p w:rsidR="002D3FA7" w:rsidRPr="00B72EB6" w:rsidRDefault="000163AB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</w:t>
            </w:r>
            <w:r w:rsidR="002D3FA7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2D3FA7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ค่าเฉลี่ยคะแนน </w:t>
            </w:r>
            <w:r w:rsidR="002D3FA7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O-net </w:t>
            </w:r>
            <w:r w:rsidR="002D3FA7"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>ม.</w:t>
            </w:r>
            <w:r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>3</w:t>
            </w:r>
            <w:r w:rsidR="002D3FA7"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 xml:space="preserve"> (เพิ่มขึ้น </w:t>
            </w:r>
            <w:r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>0</w:t>
            </w:r>
            <w:r w:rsidR="002D3FA7"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>.</w:t>
            </w:r>
            <w:r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>50</w:t>
            </w:r>
            <w:r w:rsidR="002D3FA7"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 xml:space="preserve"> คะแนนต่อปี)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- ค่าเฉลี่ยคะแนน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O-net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ม.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เพิ่มขึ้นร้อยละ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2556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34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89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2557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31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76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2558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32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19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2559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</w:t>
            </w:r>
            <w:r w:rsidR="005C6A0D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2.33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2560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 = </w:t>
            </w:r>
            <w:r w:rsidR="005C6A0D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30.13</w:t>
            </w:r>
          </w:p>
          <w:p w:rsidR="005C6A0D" w:rsidRPr="00B72EB6" w:rsidRDefault="005C6A0D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2561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30.00</w:t>
            </w:r>
          </w:p>
          <w:p w:rsidR="005C6A0D" w:rsidRPr="00B72EB6" w:rsidRDefault="005C6A0D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2562 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31.10</w:t>
            </w:r>
          </w:p>
          <w:p w:rsidR="002D3FA7" w:rsidRDefault="002D3FA7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(ค่าเฉลี่ย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5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ปี </w:t>
            </w:r>
            <w:r w:rsidR="00A7165C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(2558 </w:t>
            </w:r>
            <w:r w:rsidR="00A7165C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–</w:t>
            </w:r>
            <w:r w:rsidR="00A7165C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 2562)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31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.</w:t>
            </w:r>
            <w:r w:rsidR="005C6A0D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15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)</w:t>
            </w:r>
          </w:p>
          <w:p w:rsidR="00B76E0B" w:rsidRDefault="00B76E0B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 w:hint="cs"/>
                <w:spacing w:val="4"/>
                <w:sz w:val="28"/>
                <w:szCs w:val="28"/>
                <w:lang w:eastAsia="zh-CN"/>
              </w:rPr>
            </w:pPr>
          </w:p>
          <w:p w:rsidR="00875305" w:rsidRDefault="00875305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 w:hint="cs"/>
                <w:spacing w:val="4"/>
                <w:sz w:val="28"/>
                <w:szCs w:val="28"/>
                <w:lang w:eastAsia="zh-CN"/>
              </w:rPr>
            </w:pPr>
          </w:p>
          <w:p w:rsidR="00875305" w:rsidRDefault="00875305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 w:hint="cs"/>
                <w:spacing w:val="4"/>
                <w:sz w:val="28"/>
                <w:szCs w:val="28"/>
                <w:lang w:eastAsia="zh-CN"/>
              </w:rPr>
            </w:pPr>
          </w:p>
          <w:p w:rsidR="00875305" w:rsidRDefault="00875305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 w:hint="cs"/>
                <w:spacing w:val="4"/>
                <w:sz w:val="28"/>
                <w:szCs w:val="28"/>
                <w:lang w:eastAsia="zh-CN"/>
              </w:rPr>
            </w:pPr>
          </w:p>
          <w:p w:rsidR="00875305" w:rsidRDefault="00875305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 w:hint="cs"/>
                <w:spacing w:val="4"/>
                <w:sz w:val="28"/>
                <w:szCs w:val="28"/>
                <w:lang w:eastAsia="zh-CN"/>
              </w:rPr>
            </w:pPr>
          </w:p>
          <w:p w:rsidR="00875305" w:rsidRPr="00B72EB6" w:rsidRDefault="00875305" w:rsidP="005C6A0D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2D3FA7" w:rsidRDefault="00420A8B" w:rsidP="00420A8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30</w:t>
            </w:r>
            <w:r w:rsidRPr="00420A8B">
              <w:rPr>
                <w:rFonts w:ascii="TH SarabunPSK" w:hAnsi="TH SarabunPSK" w:cs="TH SarabunPSK"/>
                <w:color w:val="auto"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00</w:t>
            </w:r>
          </w:p>
          <w:p w:rsidR="00420A8B" w:rsidRPr="00B72EB6" w:rsidRDefault="00420A8B" w:rsidP="00420A8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20A8B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420A8B" w:rsidRDefault="00420A8B" w:rsidP="00420A8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31.10</w:t>
            </w:r>
          </w:p>
          <w:p w:rsidR="00420A8B" w:rsidRPr="00B72EB6" w:rsidRDefault="00420A8B" w:rsidP="00420A8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20A8B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2D3FA7" w:rsidRDefault="005C6A0D" w:rsidP="00420A8B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420A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420A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60</w:t>
            </w:r>
          </w:p>
          <w:p w:rsidR="00420A8B" w:rsidRPr="00B72EB6" w:rsidRDefault="00420A8B" w:rsidP="00420A8B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</w:t>
            </w:r>
            <w:r w:rsidRPr="00420A8B">
              <w:rPr>
                <w:rFonts w:ascii="TH SarabunPSK" w:hAnsi="TH SarabunPSK" w:cs="TH SarabunPSK"/>
                <w:color w:val="auto"/>
                <w:sz w:val="22"/>
                <w:szCs w:val="22"/>
              </w:rPr>
              <w:t>0.5</w:t>
            </w: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D3FA7" w:rsidRDefault="004D3983" w:rsidP="00420A8B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32.</w:t>
            </w:r>
            <w:r w:rsidR="00420A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10</w:t>
            </w:r>
          </w:p>
          <w:p w:rsidR="00420A8B" w:rsidRPr="00B72EB6" w:rsidRDefault="00420A8B" w:rsidP="00420A8B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</w:t>
            </w:r>
            <w:r w:rsidRPr="00420A8B">
              <w:rPr>
                <w:rFonts w:ascii="TH SarabunPSK" w:hAnsi="TH SarabunPSK" w:cs="TH SarabunPSK"/>
                <w:color w:val="auto"/>
                <w:sz w:val="22"/>
                <w:szCs w:val="22"/>
              </w:rPr>
              <w:t>0.5</w:t>
            </w: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FA7" w:rsidRDefault="004D3983" w:rsidP="00420A8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420A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420A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60</w:t>
            </w:r>
          </w:p>
          <w:p w:rsidR="00420A8B" w:rsidRPr="00B72EB6" w:rsidRDefault="00420A8B" w:rsidP="00420A8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</w:t>
            </w:r>
            <w:r w:rsidRPr="00420A8B">
              <w:rPr>
                <w:rFonts w:ascii="TH SarabunPSK" w:hAnsi="TH SarabunPSK" w:cs="TH SarabunPSK"/>
                <w:color w:val="auto"/>
                <w:sz w:val="22"/>
                <w:szCs w:val="22"/>
              </w:rPr>
              <w:t>0.5</w:t>
            </w:r>
            <w:r w:rsidRPr="00420A8B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D3FA7" w:rsidRPr="00B72EB6" w:rsidRDefault="00420A8B" w:rsidP="00420A8B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3.60</w:t>
            </w:r>
          </w:p>
        </w:tc>
      </w:tr>
      <w:tr w:rsidR="002D3FA7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2D3FA7" w:rsidRPr="00B72EB6" w:rsidRDefault="000163AB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lastRenderedPageBreak/>
              <w:t>4</w:t>
            </w:r>
            <w:r w:rsidR="002D3FA7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. </w:t>
            </w:r>
            <w:r w:rsidR="002D3FA7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อัตราทารกตายต่อการ</w:t>
            </w:r>
            <w:r w:rsidR="002D3FA7" w:rsidRPr="00B72EB6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zh-CN"/>
              </w:rPr>
              <w:t xml:space="preserve">เกิดมีชีพพันคน </w:t>
            </w:r>
            <w:r w:rsidR="002D3FA7" w:rsidRPr="00F9285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(ลดลงร้อยละ </w:t>
            </w:r>
            <w:r w:rsidRPr="00F9285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0</w:t>
            </w:r>
            <w:r w:rsidR="002D3FA7" w:rsidRPr="00F9285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.</w:t>
            </w:r>
            <w:r w:rsidR="00F9285C" w:rsidRPr="00F9285C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5</w:t>
            </w:r>
            <w:r w:rsidR="002D3FA7" w:rsidRPr="00F9285C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ต่อปี)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-16"/>
                <w:sz w:val="28"/>
                <w:szCs w:val="28"/>
                <w:lang w:eastAsia="zh-CN"/>
              </w:rPr>
              <w:t xml:space="preserve">- </w:t>
            </w:r>
            <w:r w:rsidRPr="00B72EB6">
              <w:rPr>
                <w:rFonts w:ascii="TH SarabunPSK" w:hAnsi="TH SarabunPSK" w:cs="TH SarabunPSK"/>
                <w:spacing w:val="-16"/>
                <w:sz w:val="28"/>
                <w:szCs w:val="28"/>
                <w:cs/>
                <w:lang w:eastAsia="zh-CN"/>
              </w:rPr>
              <w:t xml:space="preserve">อัตราทารกตายต่อการเกิดมีชีพพันคน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2556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12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48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2557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99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2558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12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55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2559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10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91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2560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7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4D3983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29</w:t>
            </w:r>
          </w:p>
          <w:p w:rsidR="004D3983" w:rsidRPr="00B72EB6" w:rsidRDefault="004D3983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2561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8.72</w:t>
            </w:r>
          </w:p>
          <w:p w:rsidR="004D3983" w:rsidRPr="00B72EB6" w:rsidRDefault="004D3983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2562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7.38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(ค่าเฉลี่ย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5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ปี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4D3983"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9.37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FA7" w:rsidRDefault="00B72EB6" w:rsidP="00B72EB6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8.72</w:t>
            </w:r>
          </w:p>
          <w:p w:rsidR="00F9285C" w:rsidRPr="00B72EB6" w:rsidRDefault="00F9285C" w:rsidP="00B72EB6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2D3FA7" w:rsidRDefault="00B72EB6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7.38</w:t>
            </w:r>
          </w:p>
          <w:p w:rsidR="00B76E0B" w:rsidRPr="00B72EB6" w:rsidRDefault="00B76E0B" w:rsidP="00B76E0B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</w:t>
            </w:r>
            <w:r>
              <w:rPr>
                <w:rFonts w:ascii="TH SarabunPSK" w:hAnsi="TH SarabunPSK" w:cs="TH SarabunPSK"/>
                <w:color w:val="auto"/>
                <w:sz w:val="18"/>
                <w:szCs w:val="18"/>
              </w:rPr>
              <w:t>2</w:t>
            </w: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FA7" w:rsidRDefault="00B72EB6" w:rsidP="00B526DB">
            <w:pPr>
              <w:pStyle w:val="af4"/>
              <w:spacing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6.88</w:t>
            </w:r>
          </w:p>
          <w:p w:rsidR="00B526DB" w:rsidRPr="00B72EB6" w:rsidRDefault="00B526DB" w:rsidP="00B526D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(-0.5)</w:t>
            </w:r>
          </w:p>
          <w:p w:rsidR="002D3FA7" w:rsidRPr="00B72EB6" w:rsidRDefault="002D3FA7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D3FA7" w:rsidRDefault="00B72EB6" w:rsidP="00B526DB">
            <w:pPr>
              <w:pStyle w:val="af4"/>
              <w:spacing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6.38</w:t>
            </w:r>
          </w:p>
          <w:p w:rsidR="00B526DB" w:rsidRPr="00B72EB6" w:rsidRDefault="00B526DB" w:rsidP="00B526D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(-0.5)</w:t>
            </w:r>
          </w:p>
          <w:p w:rsidR="00B526DB" w:rsidRPr="00B72EB6" w:rsidRDefault="00B526DB" w:rsidP="003B4C0A">
            <w:pPr>
              <w:pStyle w:val="af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2D3FA7" w:rsidRPr="00B72EB6" w:rsidRDefault="002D3FA7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3FA7" w:rsidRDefault="00B72EB6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5.88</w:t>
            </w:r>
          </w:p>
          <w:p w:rsidR="00B526DB" w:rsidRPr="00B72EB6" w:rsidRDefault="00B526DB" w:rsidP="00B526D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(-0.5)</w:t>
            </w:r>
          </w:p>
          <w:p w:rsidR="00B526DB" w:rsidRPr="00B72EB6" w:rsidRDefault="00B526DB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3FA7" w:rsidRDefault="00B72EB6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B72EB6">
              <w:rPr>
                <w:rFonts w:ascii="TH SarabunPSK" w:hAnsi="TH SarabunPSK" w:cs="TH SarabunPSK"/>
                <w:color w:val="auto"/>
                <w:sz w:val="28"/>
                <w:szCs w:val="28"/>
              </w:rPr>
              <w:t>5.</w:t>
            </w:r>
            <w:r w:rsidR="00B526D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88</w:t>
            </w:r>
          </w:p>
          <w:p w:rsidR="00B526DB" w:rsidRPr="00B72EB6" w:rsidRDefault="00B526DB" w:rsidP="00B526DB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2D3FA7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2D3FA7" w:rsidRPr="00B72EB6" w:rsidRDefault="000163AB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5</w:t>
            </w:r>
            <w:r w:rsidR="002D3FA7" w:rsidRPr="00B72EB6">
              <w:rPr>
                <w:rFonts w:ascii="TH SarabunPSK" w:hAnsi="TH SarabunPSK" w:cs="TH SarabunPSK"/>
                <w:sz w:val="28"/>
                <w:szCs w:val="28"/>
                <w:lang w:eastAsia="zh-CN"/>
              </w:rPr>
              <w:t xml:space="preserve">. </w:t>
            </w:r>
            <w:r w:rsidR="002D3FA7"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อัตราการว่างงาน (ลดลงร้อยละ </w:t>
            </w:r>
            <w:r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0</w:t>
            </w:r>
            <w:r w:rsidR="002D3FA7"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.</w:t>
            </w:r>
            <w:r w:rsidR="00400880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8</w:t>
            </w:r>
            <w:r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>0</w:t>
            </w:r>
            <w:r w:rsidR="002D3FA7" w:rsidRPr="00B72EB6"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  <w:t xml:space="preserve"> )       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- อัตราการว่างงาน 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2556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11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2557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21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2558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1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.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64</w:t>
            </w:r>
          </w:p>
          <w:p w:rsidR="002D3FA7" w:rsidRPr="00B72EB6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2559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8A4E1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1.74</w:t>
            </w:r>
          </w:p>
          <w:p w:rsidR="002D3FA7" w:rsidRDefault="002D3FA7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ปี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2560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 = </w:t>
            </w:r>
            <w:r w:rsidR="008A4E1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5.01</w:t>
            </w:r>
          </w:p>
          <w:p w:rsidR="008A4E18" w:rsidRDefault="008A4E18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ปี 2561 </w:t>
            </w:r>
            <w:r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6.00</w:t>
            </w:r>
          </w:p>
          <w:p w:rsidR="00C87A8C" w:rsidRPr="00B72EB6" w:rsidRDefault="00C87A8C" w:rsidP="003B4C0A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 xml:space="preserve">ปี 2562 </w:t>
            </w:r>
            <w:r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= 4.10</w:t>
            </w:r>
          </w:p>
          <w:p w:rsidR="002D3FA7" w:rsidRPr="00B72EB6" w:rsidRDefault="002D3FA7" w:rsidP="008A4E18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</w:pP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(ค่าเฉลี่ย </w:t>
            </w:r>
            <w:r w:rsidR="000163AB"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>5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cs/>
                <w:lang w:eastAsia="zh-CN"/>
              </w:rPr>
              <w:t xml:space="preserve"> ปี 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 xml:space="preserve">= </w:t>
            </w:r>
            <w:r w:rsidR="008A4E1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  <w:lang w:eastAsia="zh-CN"/>
              </w:rPr>
              <w:t>0.78</w:t>
            </w:r>
            <w:r w:rsidRPr="00B72EB6">
              <w:rPr>
                <w:rFonts w:ascii="TH SarabunPSK" w:hAnsi="TH SarabunPSK" w:cs="TH SarabunPSK"/>
                <w:spacing w:val="4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FA7" w:rsidRDefault="008A4E18" w:rsidP="00C87A8C">
            <w:pPr>
              <w:pStyle w:val="af4"/>
              <w:tabs>
                <w:tab w:val="left" w:pos="1080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6.00</w:t>
            </w:r>
          </w:p>
          <w:p w:rsidR="00400880" w:rsidRPr="00B72EB6" w:rsidRDefault="00400880" w:rsidP="00C87A8C">
            <w:pPr>
              <w:pStyle w:val="af4"/>
              <w:tabs>
                <w:tab w:val="left" w:pos="1080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  <w:p w:rsidR="002D3FA7" w:rsidRPr="00B72EB6" w:rsidRDefault="002D3FA7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3FA7" w:rsidRDefault="00400880" w:rsidP="00C87A8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4.10</w:t>
            </w:r>
          </w:p>
          <w:p w:rsidR="00400880" w:rsidRPr="00B72EB6" w:rsidRDefault="00400880" w:rsidP="00C87A8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</w:t>
            </w:r>
            <w:r>
              <w:rPr>
                <w:rFonts w:ascii="TH SarabunPSK" w:hAnsi="TH SarabunPSK" w:cs="TH SarabunPSK"/>
                <w:color w:val="auto"/>
                <w:sz w:val="18"/>
                <w:szCs w:val="18"/>
              </w:rPr>
              <w:t>2</w:t>
            </w:r>
            <w:r w:rsidRPr="00F9285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)</w:t>
            </w:r>
          </w:p>
          <w:p w:rsidR="002D3FA7" w:rsidRPr="00B72EB6" w:rsidRDefault="002D3FA7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3FA7" w:rsidRDefault="00400880" w:rsidP="00C87A8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3.30</w:t>
            </w:r>
          </w:p>
          <w:p w:rsidR="00C87A8C" w:rsidRPr="00C87A8C" w:rsidRDefault="00C87A8C" w:rsidP="00C87A8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 w:rsidRPr="00C87A8C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(-0.8)</w:t>
            </w:r>
          </w:p>
          <w:p w:rsidR="002D3FA7" w:rsidRPr="00B72EB6" w:rsidRDefault="002D3FA7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D3FA7" w:rsidRPr="00B72EB6" w:rsidRDefault="00400880" w:rsidP="00C87A8C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2.50</w:t>
            </w:r>
          </w:p>
          <w:p w:rsidR="00C87A8C" w:rsidRPr="00C87A8C" w:rsidRDefault="00C87A8C" w:rsidP="00C87A8C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 w:rsidRPr="00C87A8C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(-0.8)</w:t>
            </w:r>
          </w:p>
          <w:p w:rsidR="002D3FA7" w:rsidRPr="00B72EB6" w:rsidRDefault="002D3FA7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3FA7" w:rsidRDefault="00400880" w:rsidP="00C87A8C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1.70</w:t>
            </w:r>
          </w:p>
          <w:p w:rsidR="00C87A8C" w:rsidRPr="00C87A8C" w:rsidRDefault="00C87A8C" w:rsidP="00C87A8C">
            <w:pPr>
              <w:pStyle w:val="af4"/>
              <w:spacing w:before="0" w:beforeAutospacing="0" w:line="240" w:lineRule="auto"/>
              <w:jc w:val="center"/>
              <w:rPr>
                <w:rFonts w:ascii="TH SarabunPSK" w:hAnsi="TH SarabunPSK" w:cs="TH SarabunPSK"/>
                <w:color w:val="auto"/>
                <w:sz w:val="22"/>
                <w:szCs w:val="22"/>
                <w:cs/>
              </w:rPr>
            </w:pPr>
            <w:r w:rsidRPr="00C87A8C">
              <w:rPr>
                <w:rFonts w:ascii="TH SarabunPSK" w:hAnsi="TH SarabunPSK" w:cs="TH SarabunPSK" w:hint="cs"/>
                <w:color w:val="auto"/>
                <w:sz w:val="22"/>
                <w:szCs w:val="22"/>
                <w:cs/>
              </w:rPr>
              <w:t>(-0.8)</w:t>
            </w:r>
          </w:p>
          <w:p w:rsidR="00C87A8C" w:rsidRPr="00B72EB6" w:rsidRDefault="00C87A8C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3FA7" w:rsidRPr="00B72EB6" w:rsidRDefault="00400880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1.70</w:t>
            </w:r>
          </w:p>
        </w:tc>
      </w:tr>
    </w:tbl>
    <w:p w:rsidR="002D3FA7" w:rsidRDefault="002D3FA7" w:rsidP="002D3FA7">
      <w:pPr>
        <w:ind w:firstLine="720"/>
        <w:rPr>
          <w:rFonts w:ascii="TH SarabunPSK" w:eastAsia="Angsana New" w:hAnsi="TH SarabunPSK" w:cs="TH SarabunPSK"/>
          <w:sz w:val="16"/>
          <w:szCs w:val="16"/>
        </w:rPr>
      </w:pPr>
    </w:p>
    <w:p w:rsidR="009E375C" w:rsidRPr="00347D04" w:rsidRDefault="009E375C" w:rsidP="00D61EFE">
      <w:pPr>
        <w:rPr>
          <w:rFonts w:ascii="TH SarabunPSK" w:eastAsia="Angsana New" w:hAnsi="TH SarabunPSK" w:cs="TH SarabunPSK"/>
          <w:sz w:val="16"/>
          <w:szCs w:val="16"/>
        </w:rPr>
      </w:pPr>
    </w:p>
    <w:p w:rsidR="00E66A36" w:rsidRDefault="002D3FA7" w:rsidP="00E66A3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(ตาม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การพัฒนา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 w:rsidR="00E66A36" w:rsidRPr="002D5F4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="00E66A36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E66A36" w:rsidRPr="002D5F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E66A36" w:rsidRPr="007A3005" w:rsidRDefault="00E66A36" w:rsidP="00E66A36">
      <w:pPr>
        <w:ind w:firstLine="720"/>
        <w:rPr>
          <w:rFonts w:ascii="TH SarabunPSK" w:eastAsia="Angsana New" w:hAnsi="TH SarabunPSK" w:cs="TH SarabunPSK"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4962"/>
      </w:tblGrid>
      <w:tr w:rsidR="00E66A36" w:rsidRPr="002D5F4B" w:rsidTr="00E66A36">
        <w:trPr>
          <w:trHeight w:val="351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 ลดความเหลื่อมล้ำ พัฒนาและเสริมสร้างคุณภาพชีวิตประชาชนบนพื้นฐ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านหลักปรัชญาของเศรษฐกิจพอเพียง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พัฒนาโครงสร้าง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พื้นฐา</w:t>
            </w:r>
            <w:r w:rsidRPr="002D5F4B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น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และสาธารณูปโภค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ขั้นพื้นฐาน เพื่อหนุนเสริมคุณภาพชีวิตแก่ประชาชนอย่างทั่วถึง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พัฒนาโครงสร้างพื้นฐานในเขตพื้นที่ชุมชน เขตเมืองพื้นที่ชายแดน และพื้นที่ท่องเที่ยวให้มีอารยสถาปัตย์ที่เอื้อต่อผู้พิการ ผู้สูงอายุและเด็ก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พัฒนาระบบไฟฟ้า ประปาและระบบโทรคมนามคม ให้ครอบคลุมทุกพื้นที่ โดยเฉพาะในพื้นที่ยังขาดแคลน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2.1.3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ส่งเสริมองค์กรปกครองส่วนท้องถิ่นในการพัฒนาพื้นที่สาธารณะเพื่อผู้ด้อยโอกาส และสนับสนุนการพัฒนา การบุกเบิก สร้างปรับปรุง บำรุงรักษาทางคมนาคม สะพาน เขื่อน ระบบระบายน้ำ ให้ครอบคลุมทุกพื้นที่เขตชุมชน เขตเมืองแถบพื้นที่ชายแดน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พัฒนาโครงสร้างด้านระบบเทคโนโลยี สารสนเทศ ทั้งระบบอินเตอร์เน็ตความเร็วสูงให้ครอบคลุมทุกพื้นที่ทุรกันดาร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2.1.5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พัฒนาระบบน้ำประปา ที่มีคุณภาพ เพื่อการอุปโภค บริโภค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2.1.6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สนับสนุน การซ่อมบ้านแก่ผู้สุงอายุ ให้มีความปลอดภัยแก่ผู้สูงอายุ การปรับปรุงบ้านคนจน คนพิการ คนด้อยโอกาส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2.1.7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พัฒนาและแก้ไขปัญหาของชุมชนโดยชุมชนเพื่อชุมชน  </w:t>
            </w:r>
          </w:p>
          <w:p w:rsidR="00D61EFE" w:rsidRPr="002D5F4B" w:rsidRDefault="00E66A36" w:rsidP="00D61EFE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สร้างโอกาสในชีวิตด้วยศาสตร์พระราชา ส่งเสริมการขยายผลและประยุกต์ใช้แนวทางตามโครงการพระราชดำริและเสริมสร้างศักยภาพ การพึ่งตนเองตามหลักปรัชญาของเศรษฐกิจพอเพียง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2.2.1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น้อมนำและเผยแพร่ศาสตร์พระราชา หลักปรัชญาของเศรษฐกิจพอเพียง และส่งเสริมการขยายเครือข่ายศูนย์เรียนรู้ตามโครงการพระราชดำริให้ครบทุกตำบล โดยให้ชุมชน/หมู่บ้านบริหารจัดการด้วยตนเอง เพื่อเป็นต้นแบบให้กับประชาชนในตำบล  พร้อมทั้งการส่งเสริมให้เกิดกลุ่ม/ เครือข่าย กลุ่มศิลปาชีพ มีความตระหนักในการที่จะพัฒนากลุ่มทั้งระบบทั้งทางด้านการผลิต การตลาด การพัฒนาผลิตภัณฑ์ และการถ่ายทอดองค์ความรู้สู่คนรุ่นใหม่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2.2.2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ให้ความรู้ด้านการประกอบอาชีพและการดำเนินชีวิตตามหลักปรัชญาของเศรษฐกิจพอเพียงในชุมชนเพื่อยกระดับรายได้ ลดรายจ่ายในครัวเรือน และลดความเหลื่อมล้ำทางรายได้ของผู้มีรายได้น้อยในชุมชน เน้นการเข้าถึงรายบุคคลสำหรับคนที่มีภาวะพึ่งพิง และดูแลด้านที่จำเป็นต่อการพัฒนาคุณภาพชีวิตอย่างต่อเนื่องจนสามารถพึ่งตนเองได้</w:t>
            </w:r>
          </w:p>
          <w:p w:rsidR="00D61EFE" w:rsidRPr="00D61EFE" w:rsidRDefault="00E66A36" w:rsidP="00D61EFE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2.2.</w:t>
            </w:r>
            <w:r w:rsidRPr="009255F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3 </w:t>
            </w:r>
            <w:r w:rsidRPr="009255F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สืบสาน รักษาต่อยอดศาสตร์พระราชา และขยายผลโครงการอันเนื่องมาจาก พระราชดำริ ของพระบาทสมเด็จพระเจ้าอยู่หัว เพื่อยกระดับรายได้และคุณภาพชีวิตของประชาชนในจังหวัดนราธิวาส เน้นการพัฒนาและขยายผลโครงการอันเนื่องมาจากพระราชดำริ จังหวัดนราธิวาส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พัฒนาขีด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ความสามารถของประชาชน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ให้มีคุณภาพ 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ก้าวทันการเปลี่ยนแปลง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อย่างมีภูมิคุ้มกัน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ภ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ายใต้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อัตลักษณ์ที่ดีงามของพื้นที่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2.3.1 เสริมสร้างความพร้อมของจังหวัดสู่เมืองการเรียนรู้ผ่าน เทคโนโลยีสารสนเทศ และพัฒนาประชาชนทุกช่วงวัยให้มีคุณภาพทั้งร่ายกาย สติปัญญา คุณธรรม จริยธรรม และทักษะด้านภาษาพร้อมสู่สังคมดิจิทัลส่งเสริมและพัฒนาประชาชนให้มีคุณภาพทักษะในศตวรรษที่ 21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และรักการเรียนรู้อย่างต่อเนื่องตลอดชีวิต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2.3.2 ผลิตและพัฒนาครู ให้มีศักยภาพและขีดความสามารถคนนราธิวาส ในการจัดการเรียนการสอน ให้สอดคล้องกับบริบทพื้นที่  โดยปรับบทบาทจาก “ครูสอน”เป็น “ผู้อำนวยการการเรียนรู้ สู่ครูมืออาชีพ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2.3.3 ส่งเสริมการใช้อินเตอร์เน็ตในสถานศึกษา โดยการนำเทคโนโลยีทางการศึกษาและเทคโนโลยีดิจิทัลให้เกิดประสิทธิภาพในการจัดการศึกษาครอบคลุมในพื้นที่ในจังหวัด ส่งเสริมให้มีการใช้เทคโนโลยีดิจิทัล ในสถานศึกษา เพื่อช่วยให้นักเรียน/นักศึกษาสามารถติดตามข้อมูลข่าวสาร และข้อมูลสารสนเทศที่เป็นประโยชน์ ในการพัฒนาศักยภาพของตนเอง สามารถเข้าถึงความรู้ได้ทุกที่ ทุกเวลา และเป็นช่องทางของการเรียนการสอนที่ทันต่อการเปลี่ยนแปลงของสภาพแวดล้อมภายนอก และรู้เท่าทันภัยคุกคามจากสื่อ เทคโนโลยีดิจิทัล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2.3.4 ส่งเสริมการใช้อินเตอร์เน็ตในชุมชนเพื่อชุมชน โดยการนำเทคโนโลยีดิจิทัลมาใช้เพื่อให้ประชาชนมีความรู้ความเข้าใจเกี่ยวกับการทำธุรกิจและการค้าออนไลน์รวมถึงการนำความรู้ที่เกี่ยวข้องมาใช้ประโยชน์ในชีวิตประจำวันให้เกิดประสิทธิภาพ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2.3.5 ระดมทรัพยากรจากภาคีเครือข่ายในการส่งเสริม สนับสนุนพัฒนาและมีส่วนร่วมในการจัดการศึกษาและการเรียนรู้ตลอดชีวิตในพื้นที่โดย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2.3.6 พัฒนาศักยภาพการเรียนรู้ของ ชรบ.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ชคต. และอาสาสมัครรักษาดินแดนด้านการป้องกัน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และพัฒนาความสามารถพิเศษตามความถนัดและศักยภาพทั้งด้านกีฬา ภาษา วรรณกรรม สุนทรียะ แก่ประชาชน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2.3.7 สร้างศูนย์เรียนรู้ทักษะสากล ศูนย์เรียนรู้นอกระบบและตามอัธยาศัยด้านวิทยาศาสตร์ เทคโนโลยี และศูนย์เรียนรู้อัตลักษณ์ที่ดีงามของพื้นที่ เพื่อยกระดับประชาชนทุกมิติและทุกช่วงวัยให้เป็นทรัพยากรมนุษย์ที่ดี เก่ง และมีคุณภาพ ให้เรียนรู้ที่เท่าทันการเปลี่ยนแปลง และส่งเสริมการนำขีดความสามารถมาพัฒนา และส่งเสริมการ ประเพณี วัฒนธรรม ในพื้นที่ให้คงอยู่อย่างยั่งยืน เพิ่มมูลค่า  และปรับปรุงศูนย์เรียนรู้ในชุมชนให้เป็นพื้นที่เรียนรู้เชิงสร้างสรรค์และมีชีวิต มีบรรยากาศเอื้อต่อการเรียนรู้  มีกิจกรรมที่หลากหลายน่าสนใจ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2.3.8 ส่งเสริมศักยภาพวัยผู้สูงอายุให้พึ่งหาตนเอง เพื่อสร้างคุณค่าในชีวิต พัฒนาตนเองสู่แรงงานภาคการบริการ สร้างโอกาสในการเรียนรู้เพื่อพัฒนาคุณภาพชีวิตผู้สูงอายุ อบรมให้ความรู้ แลกเปลี่ยนทักษะชีวิต การใช้ชีวิตร่วมกันในสังคมพหุวัฒนธรรม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กิจกรรมภาคสนาม เช่น การเรียนรู้และถ่ายทอดภูมิความรู้ของผู้สูงอายุ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ศึกษาดูงานศูนย์พัฒนาคุณภาพชีวิตและส่งเสริมอาชีพผู้สูงอายุดีเด่นที่สุดอย่างต่อเนื่อง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2.3.9 ส่งเสริมการรวมกลุ่มของประชาชน เพื่อการพัฒนาตนเองในรูปแบบของชมรม อาทิ ชมรมปราชญ์แผ่นดินเมืองนรา ชมรมข้าราชการเกษียณ ชมรมพ่อค้าเมืองนรา เป็นต้น เพื่อให้มีโอกาสในการแลกเปลี่ยนเรียนรู้ และการพัฒนาคุณภาพชีวิตระหว่างกัน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2.3.10 ส่งเสริม สนับสนุน การเรียนรู้ความเปลี่ยนแปลงของโลกผ่านช่องทางการเรียนรู้นอกระบบโรงเรียน การพัฒนาหลักสูตรการเรียนรู้เป็นการเฉพาะในพื้นที่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เช่น หลักสูตรระยะสั้นความความสนใจ หลักสูตรพลเมือง หลักสูตรความกล้าหาญทางจริยธรรม หลักสูตรการแก้ไขปัญหา หลักสูตรการสื่อสาร และหลักสูตรการทำงานเป็นทีม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2.3.11 การทำนุบำรุงรักษาศิลปวัฒนธรรมประเพณี  ต้องเสริมสร้างขีดความสามารถของประชาชนให้มีศักยภาพในการทำนุบำรุงรักษา และการจัดการให้เกิดคุณค่าและมูลค่าต่อท้องถิ่น โดยเฉพาะความสามารถในการจัดการพหุวัฒนธรรมของพื้นที่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2.3.12 พัฒนาประชาชนตามศักยภาพ ตามความถนัดตามความสามารถของพหุปัญญา และความต้องการทั้งในพื้นที่และต่างประเทศ ให้ปรับตัวสอดรับกับทิศทางการพัฒนาประเทศ 20 ปี โดยเฉพาะการเสริมตัวเองให้มีความสมบูรณ์ของการเป็นคนนราธิวาส พลเมืองไทย พลเมืองอาเซียน และพลเมืองโลก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2.3.13 การพัฒนาขีดความสามารถ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ประชาชนโดยใช้ฐานความรู้และระบบคิดในลักษณะสหวิทยาการและเสริมทักษะการเรียนเชิงบูรณาการในศตวรรษที่ 21 โดยเน้นการลงมือทำ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ให้เป็นคนที่สมบูรณ์ตามยุทธศาสตร์ชาติ 20 ปี    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พัฒนาคุณภาพการศึกษา มุ่งสร้างผู้เรียนที่มีคุณภาพด้วยมาตรฐานการศึกษา และบุคลากรการศึกษา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2.4.1 เพิ่มโอกาสให้กับผู้เรียน ให้สามารถเข้าถึง บริการที่มีคุณภาพของรัฐ และมีอาชีพ ทั้งในด้านการศึกษาในระดับที่สูงขึ้น การได้รับขยายการคุ้มครอง ทางสังคม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Social Protection)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และสวัสดิการ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>Welfare)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ที่เหมาะสมอย่างทั่วถึงและเป็นธรรม ทั้งในการเรียนรู้ในการศึกษาในระบบและนอกระบบ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2.4.2 ส่งเสริมให้มีการกระจายการบริการด้านการศึกษาที่มีคุณภาพให้มีความเท่าเทียมกันมากขึ้นระหว่างพื้นที่ โดยสร้างแรงจูงใจให้บุคลากรครูมีการกระจายตัวอย่างมีประสิทธิภาพมากขึ้น ทั้งมาตรการที่เป็นตัวเงินและไม่ใช่ตัวเงิน อาทิ สวัสดิการบ้านพักครู เส้นทางความก้าวหน้าทางอาชีพที่ชัดเจน เพิ่มโอกาสในการพัฒนาครู  สร้างระบบความรับผิดชอบ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Accountability)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ของการจัดการศึกษา โดยนำผลสัมฤทธิ์ทางการศึกษามาประกอบการประเมินผลครูและโรงเรียนการขยายการจัดการศึกษาทางไกลโดยใช้โครงข่ายเทคโนโลยีสารสนเทศและการสื่อสารเพื่อช่วยเหลือโรงเรียนที่อยู่ห่างไกลและขาดแคลนครูผู้สอ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2.4.3 สร้างธำรงรักษาครูดี ครูเก่ง และเพิ่มเด็กดี เด็กเก่ง ทั่วทั้งจังหวัด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2.4.4 การให้โอกาสในการเรียนรู้และเติบโตอย่างต่อเนื่องในรูปแบบของทุนการศึกษาแก่เด็กอัจฉริยะการใช้ศักยภาพพหุปัญญา ของนราธิวาส เพื่อให้ได้เรียนรู้ทั้งในและต่างประเทศในรูปแบบของจิตอาสา  เพื่อการสร้างอนาคตเด็กเมืองนราธิวาส รวมทั้งมีกลไกคัดกรองและส่งเสริมเด็กและเยาวชนที่มีความสามารถพิเศษ จัดโรงเรียน ระบบเสริมประสบการณ์ การมีส่วนร่วมของทุกภาคส่วน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2.4.5 ส่งเสริมผู้สูงอายุ นำความรู้ประสบการณ์ มาถ่ายทอดให้กับผู้เรียน หรือเยาวชน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2.4.6 ส่งเสริมให้ผู้เรียนมีจิตอาสา ดูแลช่วยเหลือผู้สูงอายุ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2.4.7 ส่งเสริมให้ปราชญ์ชาวบ้าน ถ่ายทอดความรู้ให้กับผู้เรียนหรือเยาวชน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2.4.8 ส่งเสริมให้ผู้สูงอายุ มีทักษะและพัฒนาเทคโนโลยีดิจิทัล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2.4.9 ส่งเสริมการขยายอายุเกษียณ จาก 60 ปี เป็น 65 ปี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2.4.10 จัดตั้งศูนย์บริการจัดหางานให้ผู้สูงอายุ เพื่อส่งเสริมให้ผู้อายุมีงานทำและมีรายได้เพิ่มขึ้น 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2.5</w:t>
            </w:r>
            <w:r w:rsidRPr="002D5F4B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สร้างโอกาสแก่ผู้ด้อย</w:t>
            </w:r>
            <w:r w:rsidRPr="002D5F4B"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โอกาส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คนยากจน เยียวยาและฟื้นฟูผู้ได้รับผลกระทบจากความไม่สงบให้มีคุณภาพชีวิตที่ดี และพึ่งตนเองได้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2.5.1 การลดความเหลี่อมล้ำ สร้างความเป็นธรรมในทุกมิติ โดยให้ความความช่วยเหลือทางสังคมเพื่อเป็นตัวอย่างแก่กลุ่มเป้าหมายประชากรร้อยละ 40 ที่มีรายได้ต่ำสุด อาทิ การสร้างโอกาสการเข้าถึงสวัสดิการสังคมที่ภาครัฐจัดสรรอย่างทั่วถึงให้แก่กลุ่มเป้าหมายอย่างต่อเนื่อง จัดบริการด้านสุขภาพและด้านที่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จำเป็นต่อการพัฒนาคุณภาพชีวิตให้กับประชากรแก่ผู้ด้อยโอกาส คนที่มีภาวะพึ่งพิง ดูแลคนยากจนที่อยู่ในพื้นที่ห่างไกล ประชาชนที่ได้รับผลกระทบจากความ ไม่สงบ การเพิ่มแต้มต่อในการจัดการคุ้มครองทางสังคมและสวัสดิการ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2.5.2 เพิ่มขีดความสามารถของชุมชนท้องถิ่นในการพัฒนาการพึ่งตนเอง และการจัดการตนเอง โดย ส่งเสริมและสนับสนุนการสร้างงานสร้างอาชีพแก่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ผู้ด้อยโอกาส คนยากจน และคนพิการ ผู้สูงอายุ  ผู้ที่เสียเปรียบทางสังคม  เพื่อเพิ่มรายได้ให้มีคุณภาพชีวิตที่ดีขึ้น และพึ่งตนเองได้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2.5.3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ส่งเสริมการเลี้ยงดูในครอบครัวที่เน้นการฝึกเด็กให้รู้จักการพึ่งพาตัวเอง มีความซื่อสัตย์ มีวินัย มีศีลธรรม คุณธรรม จริยธรรม มีความรับผิดชอบ ในรูปแบบของกิจกรรมที่เป็นกิจวัตรประจำวัน ผ่านการบูรณาการร่วมระหว่างโรงเรียน ครอบครัว และชุมชน อย่างเข้มแข็ง และให้พ่อแม่หรือผู้ปกครองเป็นแบบอย่างที่ดีให้เด็กสามารถเรียนรู้และยึดถือเป็นต้นแบบในการดำเนินชีวิต โดยเน้นในกลุ่มของเด็กในครอบครัวและเด็กกำพร้าที่มีความเสี่ยง และมีข้อจำกัดในการพัฒนาตนเอง หรือยังต้องพึ่งพิงรัฐเป็นลำดับเร่งด่วน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2.5.4 จัดระเบียบสังคมแห่งการเอื้ออาทร และการให้ เน้นการเสริมสร้างความเข้มแข็งของชุมชน  ในการมีส่วนร่วมจัดกิจกรรมสาธารณประโยชน์ จัดระเบียบทางสังคม และกำหนดบทลงโทษแก่ผู้ละเว้นการปฏิบัติตามบรรทัดฐานในสังคม ส่งเสริมให้มีธรรมนูญชุมชนเพื่อการพัฒนาสังคมในชุมชนโดยการใช้กลไกของชุมชน ในการเพิ่มโอกาสแก่ผู้ด้อยโอกาส ผู้สูงอายุ  ดูแลคนยากจน เยียวยาและฟื้นฟูผู้ได้รับผลกระทบจากความไม่สงบให้มีคุณภาพชีวิตที่ดี และพึ่งตนเองได้ โดยเฉพาะการสร้างสังคมจิตอาสาที่เข้มแข็ง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2.5.5 เยียวยาและฟื้นฟูผู้ได้รับผลกระทบจากความไม่สงบให้สามารถช่วยเหลือตนเองได้ โดยมุ่งเน้นการเยียวยาอย่างรวดเร็ว ทั่วถึง และเป็นธรรม และการฟื้นฟูแบบองค์รวมทั้งทางด้านร่างกาย ด้านจิตใจ ด้านสังคมและด้านจิตวิญญาณ ที่สามารถดูแลได้ในรายบุคคล รวมถึงผู้ด้อยโอกาส  ผู้สูงอายุและผู้พิการ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2.5.6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การพัฒนาบุคลากรภาครัฐและเครือข่ายประชาชนเพื่อร่วมเป็นพลังจิตอาสาในการดูแลผู้ด้อยโอกาส ผู้สูงอายุ  คนยากจน และฟื้นฟูผู้ที่ได้รับผลกระทบจากความไม่สงบ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2.5.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สร้างภูมิคุ้มกัน ภาคีเครือข่ายตาสับปะรดเด็กและเยาวชนที่</w:t>
            </w:r>
            <w:r w:rsidRPr="00B85A14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ได้รับผลกระทบจากสถานการณ์ความไม่สงบตามแนวทางประชารัฐ</w:t>
            </w:r>
          </w:p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2.5.</w:t>
            </w:r>
            <w:r w:rsidRPr="00B85A1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8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ส่งเสริมและพัฒนาศักยภาพ แก่ผู้ด้อยโอกาส คนยากจน คนพิการผู้สูงอายุ ด้านเทคโนโลยี และการเข้าถึงบริการขั้นพื้นฐานของภาครัฐ</w:t>
            </w:r>
          </w:p>
          <w:p w:rsidR="00AF714A" w:rsidRDefault="00AF714A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AF714A" w:rsidRPr="002D5F4B" w:rsidRDefault="00AF714A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2.6 สร้างชุมชนแห่งสุขภาวะที่เข้มแข็งให้ประชาชน ฉลาดรู้พึ่งตนเอง ทางสุขภาพ  ลดปัญหา การเจ็บป่วย ป่วยตาย ทุกพื้นที่ และพัฒนาขีดความสามารถการบริการสุขภาพที่มีคุณภาพได้มาตรฐาน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ประชาชนสามารถเข้าถึงบริการได้อย่างทั่วถึงและเท่าเทียม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2.6.1 พัฒนาสถานบริการสาธารณสุขให้มีสมรรถนะสูง มีระบบการบริการที่ได้มาตรฐานและมีประสิทธิภาพ มีศักยภาพพร้อมต่อการให้บริการสุขภาพ และการเข้าถึงระบบบริการสุขภาพของประชาชนในชุมชนอย่างทั่วถึงและเท่าเทียม โดยมีสอดคล้องตามบริบทและความต้องการของพื้นที่ พัฒนาระบบบริการสุขภาพรองรับเศรษฐกิจพิเศษ และรองรับความต้องการกับอาเซียนและนานาชาติ        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2.6.3 พัฒนาศักยภาพภาคีเครือข่ายในชุมชนให้มีส่วนร่วมในการจัดการสุขภาพระดับชุมชนที่มีประสิทธิภาพ สามารถดูแล เฝ้าระวัง และจัดการภาวะเสี่ยงด้านสุขภาพเบื้องต้นของชุมชนได้ตามสภาพ และบริบทพื้นที่ เพิ่มขีดความสามารถและปริมาณของอาสาสมัครสาธารณสุขภาคประชาชนเพื่อรองรับจิตอาสาด้านสุขภาพประกอบด้วย อาสาสมัครสาธารณสุขครอบครัว </w:t>
            </w:r>
            <w:r w:rsidRPr="00B85A1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อาสาสมัครสาธารณสุขต่างประเทศ อาสาสมัครสาธารณสุขทางทะเล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2.6.4 สร้างระบบการอภิบาลสุขภาพผู้สูงอายุ พิการ ผู้ด้อยโอกาสขาดคนดูแล ให้มีศูนย์จัดการสุขภาพแบบองค์รวมครบวงจรเพื่อรองรับสังคมผู้สูงอายุ ผู้พิการ ผู้ด้อยโอกาสขาดคนดูแล ของจังหวัดและการเพิ่มขึ้นของผู้ป่วยในกลุ่มผู้สูงอายุ ผู้พิการ ผู้ด้อยโอกาสขาดคนดูแล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2.6.5 การพัฒนาด้านอนามัยสิ่งแวดล้อมในพื้นที่เมือง พื้นที่เสี่ยง พื้นที่ชายแดน พื้นที่อุตสาหกรรม ให้เอื้อต่อภาวะสุขภาพ การป้องกันโรคและภัยสุขภาพ เพื่อรองรับการขยายตัวเป็นพื้นที่เศรษฐกิจพิเศษ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2.6.6 การพัฒนาด้านผลิตภัณฑ์และบริการสุขภาพให้มีคุณภาพและได้มาตรฐาน และสร้างมูลค่าเพิ่ม เพื่อสนับสนุนการค้า และการบริการทางสุขภาพรองรับการขยายตัวเป็นพื้นที่เศรษฐกิจพิเศษ</w:t>
            </w:r>
          </w:p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2.6.7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ส่งเสริมการพัฒนาบริการสุขภาพด้านการแพทย์ทางเลือกการใช้ภูมิปัญญาแพทย์พื้นบ้าน และการผลิตภัณฑ์สมุนไพร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สู่มาตรฐานสากล รวมถึงให้ชุมชนมีการปลูกพืชสมุนไพรเพื่อนำสู่พัฒนาการผลิตผลิตภัณฑ์สมุนไพรอย่างเพียงพอ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</w:rPr>
              <w:t>2.7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ลดความเหลื่อมล้ำทางรายได้ ด้วยระบบเศรษฐกิจชุมชนที่เข้มแข็ง สร้างงาน อาชีพ รายได้ แก่ชุมชนจากต้นทุนทรัพยากรและภูมิปัญญา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2.7.1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ส่งเสริมการปรับพฤติกรรมในระดับครัวเรือนให้มีความสามารถในการจัดการวางแผนชีวิต สุขภาพ ครอบครัว การเงินและอาชีพ โดยสนับสนุนการยกระดับรายได้ของประชาชน (กลุ่มผู้สูงอายุ คนพิการ ครัวเรือนตกเกณฑ์ จปฐ. กลุ่มผู้ด้อยโอกาสในสังคม กลุ่มผู้มีภาวะพึ่งพิง ผู้ลงทะเบียนบัตรสวัสดิการแห่งรัฐ กลุ่มประชากรร้อยละ 40 ที่มีรายได้น้อยที่สุด ปี 2560) ให้มีอาชีพและเกิดรายได้ที่มั่นคง เพียงพอต่อการดูแลคนในครอบครัว และมีศักยภาพในการบริหารจัดการหนี้สินและลดภาระหนี้สินของประชาชนให้มีประสิทธิภาพอย่างต่อเนื่อง ครอบคลุมทั้งหนี้ในระบบ และนอกระบบ รวมทั้งการสนับสนุนให้เข้าถึงการ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ช่วยเหลือในระบบบัตรสวัสดิการแห่งรัฐและเบี้ยยังชีพประชาชน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2.7.2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สร้างภูมิคุ้มกันทางปัญญาให้กับประชาชนโดยการมีองค์ความรู้และรู้เท่าทันข้อมูลข่าวสารต่างๆ โดยเฉพาะสิทธิทางภาษี สิทธิและการจัดการสิทธิในที่ดินของเกษตรกรที่เหมาะสม โอกาสการได้รับสินเชื่อเพื่อการมีที่อยู่อาศัยเป็นของตนเองตามความพร้อม การทำธุรกิจประมงพาณิชย์ ประมงชายฝั่ง และประมงพื้นบ้านที่สอดคล้องกับมาตรฐานด้านการประมงขององค์กรระหว่างประเทศ รวมทั้งการฉ้อโกงหลอกลวงประชาชนซึ่งครอบคลุมถึงการฉ้อโกงหลอกลวงผ่านระบบออนไลน์ 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2.7.3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เสริมสร้างศักยภาพของชุมชนในการพึ่งตนเองและการพึ่งพากันเอง โดยสร้างผู้นำชุมชน ปราชญ์ชาวบ้าน เพื่อเป็นผู้นำการเปลี่ยนแปลงในการขับเคลื่อนและสร้างกลไกการทำงานร่วมกันของภาคส่วนต่างๆ ในการมีส่วนร่วมการพัฒนา เพื่อสาธารณประโยชน์ การปรับเปลี่ยนค่านิยมคนนราธิวาสให้เสียสละมีจิตอาสา จิตสาธารณะ เอื้อเฟื้อแบ่งปันผู้อื่น และเป็นพลังสำคัญในการจัดการปัญหาของชุมชน โดยมีส่วนในกระบวนการตัดสินใจกำหนดนโยบายและมาตรการของภาครัฐ โดยเริ่มจากการเปิดโอกาสให้ประชาชนสามารถนำเสนอแนวคิดที่เป็นประโยชน์ต่อการพัฒนาเศรษฐกิจ สังคม และสวัสดิการในระดับชุมชน เพื่อเป็นรากฐานของการพัฒนาระบอบประชาธิปไตยในบริบทของสังคมไทย ส่งผลให้ชุมชนสามารถพึ่งตนเองได้และเป็นฐานการพัฒนาเศรษฐกิจและสังคมอย่างยั่งยืน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2.7.4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ส่งเสริมการลงทุนในชุมชนเพื่อสร้างงานในชุมชน โดยการรวมกลุ่มอาชีพตามศักยภาพของประชาชนในพื้นที่ในรูปแบบที่มีโครงสร้างกระจายรายได้ ทั้งวิสาหกิจชุมชน สหกรณ์ และวิสาหกิจเพื่อสังคม เพื่อผลิตและพัฒนาสินค้าของชุมชนให้ได้มาตรฐาน โดยใช้ภูมิปัญญาและอัตลักษณ์ของท้องถิ่น การยกระดับศักยภาพให้เป็นผู้ประกอบการธุรกิจด้วยการเพิ่มพูนองค์ความรู้และทักษะที่สำคัญจำเป็นในการสร้างมูลค่าเพิ่มให้กับสินค้า และการใช้ความรู้ เทคโนโลยี และนวัตกรรม มายกระดับห่วงโซ่อุปทานให้เป็นห่วงโซ่คุณค่าที่สามารถก่อให้เกิดการกระจายรายได้สู่ชุมชนได้อย่างเป็นธรรม รวมทั้งส่งเสริมการใช้เทคโนโลยีในการเพิ่มช่องทางการตลาด และสนับสนุนการตลาดโดยผ่านระบบพาณิชย์อิเลคทรอนิกส์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ecommerce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2.7.5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สร้างสภาพแวดล้อมที่เอื้อต่อการดำเนินธุรกิจของวิสาหกิจชุมชน โดยพัฒนาและบูรณาการฐานข้อมูลที่สนับสนุนการประกอบธุรกิจให้เข้าถึงและใช้ประโยชน์ได้ง่าย เช่น องค์ความรู้ผลการวิจัย และพัฒนาการตลาด และนวัตกรรม สร้างระบบจูงใจให้เกิดความร่วมมือระหว่างวิสาหกิจชุมชนในการเรียนรู้และถ่ายทอดเทคโนโลยี รวมทั้งสนับสนุนการยกระดับสินค้าและบริการ การพัฒนาสถานที่การผลิตสินค้าของวิสาหกิจชุมชน ทั้งในด้านการกำหนดมาตรฐาน การตรวจสอบ และรับรองให้เป็นที่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ยอมรับในระดับสากล รวมทั้งส่งเสริมบทบาทภาคเอกชนในการช่วยพัฒนาสังคมและเศรษฐกิจฐานราก โดยการสร้างคุณค่าร่วม ระหว่างภาคธุรกิจ สังคม และผู้บริโภค ที่ครอบคลุมตลอดทั้งห่วงโซ่การผลิต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2.7.6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ส่งเสริมการจัดตั้งศูนย์พัฒนาและยกระดับผลิตภัณฑ์ชุมชนอัจฉริยะ (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Re-Package Center)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เป็นศูนย์กลางมาตรฐานระดับจังหวัดในการปรับรูปแบบสินค้าและผลิตภัณฑ์ชุมชนให้มีศักยภาพในการแข่งขันกับตลาดผู้บริโภคทั้งภายในและต่างประเทศ ส่งเสริมการนำระบบเทคโนโลยีสมัยใหม่มาใช้ในกระบวนการผลิตและการตลาด เพื่อสร้างความมั่นใจและความสะดวกรวดเร็วให้กับผู้บริโภคสินค้านราธิวาส เช่น ระบบการตรวจสอบย้อนกลับ (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Traceability)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ระบบธุรกรรมรับ-จ่าย โอนเงินออนไลน์ (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FIN Tech)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การสร้างแบรนด์สินค้าพรีเมียม เป็นต้น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2.7.7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ส่งเสริมการสร้างมูลค่าเพิ่มของธุรกิจชุมชนจากอัตลักษณ์ของพื้นที่ โดยส่งเสริมให้ผู้ประกอบการนราธิวาสใช้ประโยชน์และต่อยอดจากสิ่งบ่งชี้ทางภูมิศาสตร์ ภูมิปัญญา วัฒนธรรม และทรัพยากรในพื้นที่ รวมทั้งการนำเทคโนโลยี ผลการวิจัยและนวัตกรรมมาใช้ในการสร้างมูลค่าเพิ่ม การใช้พลังงานทดแทน เพื่อลดต้นทุนการผลิตและสร้างความมั่นคงทางด้านพลังงาน ให้แก่ผลิตภัณฑ์และบริการของชุมชน บนฐานอัตลักษณ์และมีมาตรฐานการผลิตตามหลักสากล โดยบูรณาการองค์ความรู้จากภูมิปัญญาท้องถิ่นร่วมกับองค์ความรู้ที่สร้างขึ้นใหม่มาปรับใช้ให้เหมาะสมกับภูมิสังคมของชุมชนที่ครบวงจร ครอบคลุมทั้งต้นน้ำ กลางน้ำ และปลายน้ำ โดยยึดแนวหลักปรัชญาของเศรษฐกิจพอเพียง รวมทั้งการต่อยอดการพัฒนาเป็นผลิตภัณฑ์ของฝากของที่ระลึกจากภูมิปัญญาชุมชนและวิถีชีวิตให้สอดรับกับการส่งเสริมการท่องเที่ยวชุมชนนวัตวิถี 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2.7.8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ส่งเสริมให้มีตลาดการค้าในระดับชุมชนเพื่อเป็นแหล่งสร้างงานอาชีพจากต้นทุนของทรัพยากรธรรมชาติในรูปแบบของตลาดการเกษตรประจำชุมชน โดยการสร้างเกษตรกรอัจฉริยะ (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SMART FARMER) 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ผลิตได้ขายเป็น สามารถประยุกต์ใช้เทคโนโลยีในการบริหารจัดการผสมผสานการใช้ภูมิปัญญาท้องถิ่น พร้อมทั้งพัฒนาตลาดย่อยในชุมชน ตลาดนัดชุมชนให้มีศักยภาพในการสร้างงานอาชีพและเงินหมุนเวียนในชุมชน พร้อมจัดระเบียบความมีมาตรฐานที่ดีเป็นมิตรกับสิ่งแวดล้อม (ตลาดสีเขียว) และสนับสนุนการบริหารจัดการโดยคนในชุมชนแบบมีส่วนร่วม ยกระดับตลาดนัดชุมชนที่มีศักยภาพให้เป็นศูนย์กลางรวบรวมสินค้าชุมชนและกระจายผลิตภัณฑ์สู่ผู้บริโภคทั้งในรูปแบบออฟไลน์และออนไลน์ รวมทั้งการเพิ่มโอกาสในการเข้าถึงการตลาดของสินค้าและผลิตภัณฑ์นราธิวาส โดยสนับสนุนการพัฒนาพลังคนรุ่นใหม่ให้เป็นผู้แทนการจำหน่ายสินค้าชุมชนในตลาดออนไลน์ การสร้างสื่อประชาสัมพันธ์ที่สะท้อนอัตลักษณ์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ชุมชนนราธิวาสให้เกิดการรับรู้ เพื่อขยายช่องทางการตลาดทั้งตลาดในประเทศและต่างประเทศ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2.7.9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เสริมทักษะความรู้ด้านขีดความสามารถทางการเงินแก่ประชาชน สร้างความเข้มแข็งให้กลุ่มองค์กรการเงินภาคประชาชนให้มีขีดความสามารถในการบริหารจัดการ เป็นแหล่งทุนระดับชุมชนที่มีศักยภาพ และเป็นแกนนำในการจัดสวัสดิการภาคประชาชนให้แก่คนในชุมชน ให้ความสำคัญกับกลุ่มที่ยังขาดโอกาสและยังพึ่งตนเองไม่ได้ โดยมุ่งเน้นการปรับตนเองที่เท่าทันการเปลี่ยนแปลง โดยการส่งเสริมการเรียนรู้ด้านการเงิน สังคม และดิจิทัลแก่ชุมชน เพื่อสร้างโอกาสทางสังคม</w:t>
            </w:r>
          </w:p>
          <w:p w:rsidR="00E66A36" w:rsidRPr="00B85A14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2.7.10</w:t>
            </w:r>
            <w:r w:rsidRPr="00B85A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 xml:space="preserve">สร้างโอกาสและส่งเสริมการเข้าถึงข้อมูลข่าวสารที่ทันสมัย และบริการทางการเงินของวิสาหกิจชุมชน โดยจัดหาแหล่งเงินทุนและสนับสนุนให้มีช่องทางการเข้าถึงแหล่งทุนที่หลากหลายและเพิ่มความสามารถในการเข้าถึงตลาดทั้งในและต่างประเทศผ่านช่องทางการตลาดและชำระเงินรูปแบบใหม่ด้วยระบบออนไลน์หรือผ่านแอพพลิเคชั่นต่างๆ </w:t>
            </w:r>
          </w:p>
        </w:tc>
      </w:tr>
    </w:tbl>
    <w:p w:rsidR="000056A7" w:rsidRPr="00347D04" w:rsidRDefault="000056A7" w:rsidP="00E66A36">
      <w:pPr>
        <w:ind w:firstLine="720"/>
        <w:rPr>
          <w:rFonts w:ascii="TH SarabunPSK" w:eastAsia="Angsana New" w:hAnsi="TH SarabunPSK" w:cs="TH SarabunPSK"/>
          <w:sz w:val="16"/>
          <w:szCs w:val="16"/>
        </w:rPr>
      </w:pPr>
    </w:p>
    <w:p w:rsidR="000056A7" w:rsidRPr="00662D60" w:rsidRDefault="000056A7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2"/>
          <w:szCs w:val="2"/>
        </w:rPr>
      </w:pPr>
    </w:p>
    <w:p w:rsidR="000056A7" w:rsidRPr="00347D04" w:rsidRDefault="000056A7" w:rsidP="000E66B6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3B4C0A" w:rsidRPr="00347D04" w:rsidRDefault="003B4C0A" w:rsidP="003B4C0A">
      <w:pPr>
        <w:tabs>
          <w:tab w:val="left" w:pos="426"/>
        </w:tabs>
        <w:jc w:val="thaiDistribute"/>
        <w:rPr>
          <w:rFonts w:ascii="TH SarabunPSK" w:eastAsia="Angsana New" w:hAnsi="TH SarabunPSK" w:cs="TH SarabunPSK"/>
          <w:spacing w:val="-4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b/>
          <w:bCs/>
          <w:sz w:val="16"/>
          <w:szCs w:val="16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การจัดการทรัพยากรธรรมชาติให้มีความอุดมสมบูรณ์ ใช้ประโยชน์อย่างยั่งยืน และมีสิ่งแวดล้อมที่ดี </w:t>
      </w:r>
    </w:p>
    <w:p w:rsidR="003B4C0A" w:rsidRPr="00347D04" w:rsidRDefault="003B4C0A" w:rsidP="003B4C0A">
      <w:pPr>
        <w:pStyle w:val="11"/>
        <w:ind w:firstLine="273"/>
        <w:contextualSpacing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(</w:t>
      </w:r>
      <w:r w:rsidR="000163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วัตถุประสงค์</w:t>
      </w:r>
      <w:r w:rsidRPr="00347D04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:rsidR="003B4C0A" w:rsidRPr="00347D04" w:rsidRDefault="003B4C0A" w:rsidP="003B4C0A">
      <w:pPr>
        <w:pStyle w:val="11"/>
        <w:ind w:left="273" w:firstLine="720"/>
        <w:jc w:val="thaiDistribute"/>
        <w:rPr>
          <w:rFonts w:ascii="TH SarabunPSK" w:eastAsia="TH SarabunPSK" w:hAnsi="TH SarabunPSK" w:cs="TH SarabunPSK"/>
          <w:b/>
          <w:spacing w:val="-20"/>
          <w:sz w:val="32"/>
          <w:szCs w:val="32"/>
        </w:rPr>
      </w:pPr>
      <w:r w:rsidRPr="00347D04">
        <w:rPr>
          <w:rFonts w:ascii="TH SarabunPSK" w:eastAsia="TH SarabunPSK" w:hAnsi="TH SarabunPSK" w:cs="TH SarabunPSK"/>
          <w:bCs/>
          <w:sz w:val="32"/>
          <w:szCs w:val="32"/>
        </w:rPr>
        <w:t xml:space="preserve">    </w:t>
      </w:r>
      <w:r w:rsidRPr="00347D04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b/>
          <w:sz w:val="32"/>
          <w:szCs w:val="32"/>
          <w:cs/>
        </w:rPr>
        <w:t>1</w:t>
      </w:r>
      <w:r w:rsidRPr="00347D04">
        <w:rPr>
          <w:rFonts w:ascii="TH SarabunPSK" w:eastAsia="TH SarabunPSK" w:hAnsi="TH SarabunPSK" w:cs="TH SarabunPSK"/>
          <w:b/>
          <w:spacing w:val="-4"/>
          <w:sz w:val="32"/>
          <w:szCs w:val="32"/>
          <w:cs/>
        </w:rPr>
        <w:t>) เพื่อเพิ่มความหลากหลายของระบบนิเวศในพื้นที่ป่าฮาลาบาลาและพื้นที่ทางทะเลของจังหวัด</w:t>
      </w:r>
    </w:p>
    <w:p w:rsidR="003B4C0A" w:rsidRPr="00347D04" w:rsidRDefault="000163AB" w:rsidP="003B4C0A">
      <w:pPr>
        <w:pStyle w:val="11"/>
        <w:ind w:left="144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2</w:t>
      </w:r>
      <w:r w:rsidR="003B4C0A" w:rsidRPr="00347D04">
        <w:rPr>
          <w:rFonts w:ascii="TH SarabunPSK" w:eastAsia="TH SarabunPSK" w:hAnsi="TH SarabunPSK" w:cs="TH SarabunPSK"/>
          <w:b/>
          <w:sz w:val="32"/>
          <w:szCs w:val="32"/>
          <w:cs/>
        </w:rPr>
        <w:t>)  เพื่อเพิ่มขีดความสามารถของชุมชนทางด้านพลังงาน</w:t>
      </w:r>
    </w:p>
    <w:p w:rsidR="003B4C0A" w:rsidRPr="00347D04" w:rsidRDefault="000163AB" w:rsidP="003B4C0A">
      <w:pPr>
        <w:pStyle w:val="11"/>
        <w:ind w:left="144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3</w:t>
      </w:r>
      <w:r w:rsidR="003B4C0A" w:rsidRPr="00347D04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  <w:r w:rsidR="003B4C0A" w:rsidRPr="00347D04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3B4C0A" w:rsidRPr="00347D04">
        <w:rPr>
          <w:rFonts w:ascii="TH SarabunPSK" w:eastAsia="TH SarabunPSK" w:hAnsi="TH SarabunPSK" w:cs="TH SarabunPSK"/>
          <w:b/>
          <w:sz w:val="32"/>
          <w:szCs w:val="32"/>
          <w:cs/>
        </w:rPr>
        <w:t>เพื่อจัดการปัญหาขยะในพื้นที่ชุมชนเมือง พื้นที่ด่านชายแดน และในชุมชน</w:t>
      </w:r>
    </w:p>
    <w:p w:rsidR="003B4C0A" w:rsidRPr="00347D04" w:rsidRDefault="000163AB" w:rsidP="003B4C0A">
      <w:pPr>
        <w:pStyle w:val="11"/>
        <w:ind w:left="7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4</w:t>
      </w:r>
      <w:r w:rsidR="003B4C0A" w:rsidRPr="00347D04">
        <w:rPr>
          <w:rFonts w:ascii="TH SarabunPSK" w:eastAsia="TH SarabunPSK" w:hAnsi="TH SarabunPSK" w:cs="TH SarabunPSK"/>
          <w:b/>
          <w:sz w:val="32"/>
          <w:szCs w:val="32"/>
          <w:cs/>
        </w:rPr>
        <w:t>) เพื่อลดปัญหาภัยพิบัติทางธรรมชาติของจังหวัดให้ลดลง</w:t>
      </w:r>
    </w:p>
    <w:p w:rsidR="003B4C0A" w:rsidRPr="00347D04" w:rsidRDefault="000163AB" w:rsidP="003B4C0A">
      <w:pPr>
        <w:pStyle w:val="11"/>
        <w:ind w:left="720" w:firstLine="720"/>
        <w:rPr>
          <w:rFonts w:ascii="TH SarabunPSK" w:eastAsia="TH SarabunPSK" w:hAnsi="TH SarabunPSK" w:cs="TH SarabunPSK"/>
          <w:b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>5</w:t>
      </w:r>
      <w:r w:rsidR="003B4C0A" w:rsidRPr="00347D04">
        <w:rPr>
          <w:rFonts w:ascii="TH SarabunPSK" w:eastAsia="TH SarabunPSK" w:hAnsi="TH SarabunPSK" w:cs="TH SarabunPSK"/>
          <w:b/>
          <w:color w:val="auto"/>
          <w:sz w:val="32"/>
          <w:szCs w:val="32"/>
          <w:cs/>
        </w:rPr>
        <w:t>) เพื่อเพิ่มสัดส่วนการใช้พลังงานทดแทนและประสิทธิภาพการใช้พลังงาน</w:t>
      </w:r>
    </w:p>
    <w:p w:rsidR="003B4C0A" w:rsidRPr="00347D04" w:rsidRDefault="003B4C0A" w:rsidP="003B4C0A">
      <w:pPr>
        <w:pStyle w:val="11"/>
        <w:ind w:firstLine="709"/>
        <w:contextualSpacing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  <w:t xml:space="preserve">  (</w:t>
      </w:r>
      <w:r w:rsidR="000163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เป้าประสงค์ </w:t>
      </w:r>
    </w:p>
    <w:p w:rsidR="003B4C0A" w:rsidRPr="00347D04" w:rsidRDefault="003B4C0A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) ทรัพยากรธรรมชาติอุดมสมบูรณ์ มีพื้นที่ป่าเพิ่มขึ้น </w:t>
      </w:r>
    </w:p>
    <w:p w:rsidR="003B4C0A" w:rsidRPr="00347D04" w:rsidRDefault="003B4C0A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eastAsia="TH SarabunPSK" w:hAnsi="TH SarabunPSK" w:cs="TH SarabunPSK"/>
          <w:sz w:val="32"/>
          <w:szCs w:val="32"/>
          <w:cs/>
        </w:rPr>
        <w:t>) ชุมชนมีแหล่งพลังงานของตนเองเพิ่มมากขึ้น</w:t>
      </w:r>
    </w:p>
    <w:p w:rsidR="003B4C0A" w:rsidRPr="00347D04" w:rsidRDefault="003B4C0A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eastAsia="TH SarabunPSK" w:hAnsi="TH SarabunPSK" w:cs="TH SarabunPSK"/>
          <w:sz w:val="32"/>
          <w:szCs w:val="32"/>
          <w:cs/>
        </w:rPr>
        <w:t>) ปัญหาขยะ น้ำเสีย มลพิษทางอากาศ ลดลงอย่างต่อเนื่อง</w:t>
      </w:r>
    </w:p>
    <w:p w:rsidR="003B4C0A" w:rsidRPr="00347D04" w:rsidRDefault="003B4C0A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) ปัญหาภัยพิบัติทางธรรมชาติจากอุทกภัย ไฟป่า การกัดเซาะชายฝั่ง ดินถล่ม </w:t>
      </w:r>
    </w:p>
    <w:p w:rsidR="003B4C0A" w:rsidRPr="00347D04" w:rsidRDefault="003B4C0A" w:rsidP="003B4C0A">
      <w:pPr>
        <w:pStyle w:val="11"/>
        <w:contextualSpacing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>ในจังหวัดลดลง</w:t>
      </w:r>
    </w:p>
    <w:p w:rsidR="003B4C0A" w:rsidRDefault="003B4C0A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eastAsia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 w:rsidRPr="00347D04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ประชาชนมีการใช้พลังงานทดแทนและใช้พลังงานอย่างมีประสิทธิภาพเพิ่มมากขึ้น</w:t>
      </w:r>
    </w:p>
    <w:p w:rsidR="00662D60" w:rsidRDefault="00662D60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4619D1" w:rsidRPr="00347D04" w:rsidRDefault="004619D1" w:rsidP="003B4C0A">
      <w:pPr>
        <w:pStyle w:val="11"/>
        <w:ind w:left="1440"/>
        <w:contextualSpacing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3B4C0A" w:rsidRPr="00347D04" w:rsidRDefault="003B4C0A" w:rsidP="003B4C0A">
      <w:pPr>
        <w:tabs>
          <w:tab w:val="left" w:pos="426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  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 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ตัวชี้วัด และค่าเป้าหมาย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3B4C0A" w:rsidRPr="00347D04" w:rsidRDefault="003B4C0A" w:rsidP="003B4C0A">
      <w:pPr>
        <w:pStyle w:val="11"/>
        <w:tabs>
          <w:tab w:val="left" w:pos="426"/>
          <w:tab w:val="left" w:pos="993"/>
        </w:tabs>
        <w:rPr>
          <w:rFonts w:ascii="TH SarabunPSK" w:eastAsia="TH SarabunPSK" w:hAnsi="TH SarabunPSK" w:cs="TH SarabunPSK"/>
          <w:color w:val="auto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94"/>
        <w:gridCol w:w="709"/>
        <w:gridCol w:w="709"/>
        <w:gridCol w:w="709"/>
        <w:gridCol w:w="708"/>
        <w:gridCol w:w="709"/>
        <w:gridCol w:w="992"/>
      </w:tblGrid>
      <w:tr w:rsidR="003B4C0A" w:rsidRPr="00347D04" w:rsidTr="003B4C0A">
        <w:trPr>
          <w:trHeight w:val="346"/>
          <w:tblHeader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ข้อมูลค่าฐาน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ค่าเป้าหมายรายปี</w:t>
            </w:r>
          </w:p>
        </w:tc>
      </w:tr>
      <w:tr w:rsidR="003B4C0A" w:rsidRPr="00347D04" w:rsidTr="003B4C0A">
        <w:trPr>
          <w:trHeight w:val="20"/>
          <w:tblHeader/>
        </w:trPr>
        <w:tc>
          <w:tcPr>
            <w:tcW w:w="1842" w:type="dxa"/>
            <w:vMerge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widowControl w:val="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  <w:r w:rsidR="003B4C0A" w:rsidRPr="00347D04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contextualSpacing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 อัตราการขยายตัวของป่าไม้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เพิ่มขึ้น     ปีละ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0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27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%)</w:t>
            </w: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- 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อัตราการขยายตัวของป่าไม้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2556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=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709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562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37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2557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=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14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% (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738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957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59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2558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=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35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% (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741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535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37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2559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=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33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% (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743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995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=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03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% (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744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196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(เฉลี่ย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= 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0163A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27</w:t>
            </w:r>
            <w:r w:rsidRPr="00347D0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3B4C0A" w:rsidRPr="00D212D6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D212D6">
              <w:rPr>
                <w:rFonts w:ascii="TH SarabunPSK" w:eastAsia="TH SarabunPSK" w:hAnsi="TH SarabunPSK" w:cs="TH SarabunPSK"/>
                <w:cs/>
              </w:rPr>
              <w:t>0</w:t>
            </w:r>
            <w:r w:rsidR="003B4C0A" w:rsidRPr="00D212D6">
              <w:rPr>
                <w:rFonts w:ascii="TH SarabunPSK" w:eastAsia="TH SarabunPSK" w:hAnsi="TH SarabunPSK" w:cs="TH SarabunPSK"/>
              </w:rPr>
              <w:t>.</w:t>
            </w:r>
            <w:r w:rsidRPr="00D212D6">
              <w:rPr>
                <w:rFonts w:ascii="TH SarabunPSK" w:eastAsia="TH SarabunPSK" w:hAnsi="TH SarabunPSK" w:cs="TH SarabunPSK"/>
                <w:cs/>
              </w:rPr>
              <w:t>27</w:t>
            </w:r>
            <w:r w:rsidR="003B4C0A" w:rsidRPr="00D212D6">
              <w:rPr>
                <w:rFonts w:ascii="TH SarabunPSK" w:eastAsia="TH SarabunPSK" w:hAnsi="TH SarabunPSK" w:cs="TH SarabunPSK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B4C0A" w:rsidRPr="00D212D6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D212D6">
              <w:rPr>
                <w:rFonts w:ascii="TH SarabunPSK" w:eastAsia="TH SarabunPSK" w:hAnsi="TH SarabunPSK" w:cs="TH SarabunPSK"/>
                <w:cs/>
              </w:rPr>
              <w:t>0</w:t>
            </w:r>
            <w:r w:rsidR="003B4C0A" w:rsidRPr="00D212D6">
              <w:rPr>
                <w:rFonts w:ascii="TH SarabunPSK" w:eastAsia="TH SarabunPSK" w:hAnsi="TH SarabunPSK" w:cs="TH SarabunPSK"/>
              </w:rPr>
              <w:t>.</w:t>
            </w:r>
            <w:r w:rsidRPr="00D212D6">
              <w:rPr>
                <w:rFonts w:ascii="TH SarabunPSK" w:eastAsia="TH SarabunPSK" w:hAnsi="TH SarabunPSK" w:cs="TH SarabunPSK"/>
                <w:cs/>
              </w:rPr>
              <w:t>54</w:t>
            </w:r>
            <w:r w:rsidR="003B4C0A" w:rsidRPr="00D212D6">
              <w:rPr>
                <w:rFonts w:ascii="TH SarabunPSK" w:eastAsia="TH SarabunPSK" w:hAnsi="TH SarabunPSK" w:cs="TH SarabunPSK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B4C0A" w:rsidRPr="00D212D6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D212D6">
              <w:rPr>
                <w:rFonts w:ascii="TH SarabunPSK" w:eastAsia="TH SarabunPSK" w:hAnsi="TH SarabunPSK" w:cs="TH SarabunPSK"/>
                <w:cs/>
              </w:rPr>
              <w:t>0</w:t>
            </w:r>
            <w:r w:rsidR="003B4C0A" w:rsidRPr="00D212D6">
              <w:rPr>
                <w:rFonts w:ascii="TH SarabunPSK" w:eastAsia="TH SarabunPSK" w:hAnsi="TH SarabunPSK" w:cs="TH SarabunPSK"/>
              </w:rPr>
              <w:t>.</w:t>
            </w:r>
            <w:r w:rsidRPr="00D212D6">
              <w:rPr>
                <w:rFonts w:ascii="TH SarabunPSK" w:eastAsia="TH SarabunPSK" w:hAnsi="TH SarabunPSK" w:cs="TH SarabunPSK"/>
                <w:cs/>
              </w:rPr>
              <w:t>81</w:t>
            </w:r>
            <w:r w:rsidR="003B4C0A" w:rsidRPr="00D212D6">
              <w:rPr>
                <w:rFonts w:ascii="TH SarabunPSK" w:eastAsia="TH SarabunPSK" w:hAnsi="TH SarabunPSK" w:cs="TH SarabunPSK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B4C0A" w:rsidRPr="00D212D6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D212D6">
              <w:rPr>
                <w:rFonts w:ascii="TH SarabunPSK" w:eastAsia="TH SarabunPSK" w:hAnsi="TH SarabunPSK" w:cs="TH SarabunPSK"/>
                <w:cs/>
              </w:rPr>
              <w:t>1</w:t>
            </w:r>
            <w:r w:rsidR="003B4C0A" w:rsidRPr="00D212D6">
              <w:rPr>
                <w:rFonts w:ascii="TH SarabunPSK" w:eastAsia="TH SarabunPSK" w:hAnsi="TH SarabunPSK" w:cs="TH SarabunPSK"/>
              </w:rPr>
              <w:t>.</w:t>
            </w:r>
            <w:r w:rsidRPr="00D212D6">
              <w:rPr>
                <w:rFonts w:ascii="TH SarabunPSK" w:eastAsia="TH SarabunPSK" w:hAnsi="TH SarabunPSK" w:cs="TH SarabunPSK"/>
                <w:cs/>
              </w:rPr>
              <w:t>08</w:t>
            </w:r>
            <w:r w:rsidR="003B4C0A" w:rsidRPr="00D212D6">
              <w:rPr>
                <w:rFonts w:ascii="TH SarabunPSK" w:eastAsia="TH SarabunPSK" w:hAnsi="TH SarabunPSK" w:cs="TH SarabunPSK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B4C0A" w:rsidRPr="00D212D6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D212D6">
              <w:rPr>
                <w:rFonts w:ascii="TH SarabunPSK" w:eastAsia="TH SarabunPSK" w:hAnsi="TH SarabunPSK" w:cs="TH SarabunPSK"/>
                <w:cs/>
              </w:rPr>
              <w:t>1</w:t>
            </w:r>
            <w:r w:rsidR="003B4C0A" w:rsidRPr="00D212D6">
              <w:rPr>
                <w:rFonts w:ascii="TH SarabunPSK" w:eastAsia="TH SarabunPSK" w:hAnsi="TH SarabunPSK" w:cs="TH SarabunPSK"/>
              </w:rPr>
              <w:t>.</w:t>
            </w:r>
            <w:r w:rsidRPr="00D212D6">
              <w:rPr>
                <w:rFonts w:ascii="TH SarabunPSK" w:eastAsia="TH SarabunPSK" w:hAnsi="TH SarabunPSK" w:cs="TH SarabunPSK"/>
                <w:cs/>
              </w:rPr>
              <w:t>35</w:t>
            </w:r>
            <w:r w:rsidR="003B4C0A" w:rsidRPr="00D212D6">
              <w:rPr>
                <w:rFonts w:ascii="TH SarabunPSK" w:eastAsia="TH SarabunPSK" w:hAnsi="TH SarabunPSK" w:cs="TH SarabunPSK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3B4C0A"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35</w:t>
            </w:r>
            <w:r w:rsidR="003B4C0A" w:rsidRPr="00347D04">
              <w:rPr>
                <w:rFonts w:ascii="TH SarabunPSK" w:eastAsia="TH SarabunPSK" w:hAnsi="TH SarabunPSK" w:cs="TH SarabunPSK"/>
                <w:sz w:val="28"/>
                <w:szCs w:val="28"/>
              </w:rPr>
              <w:t>%</w:t>
            </w: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 จำนวนองค์กรที่มีการส่งเสริมการใช้พลังงานทดแทนและการใช้พลังงานอย่างมีประสิทธิภาพ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(ปีละ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แห่ง)</w:t>
            </w: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จำนวนองค์กรที่มีการส่งเสริมการใช้พลังงานทดแทนและการใช้พลังงานอย่างมีประสิทธิภาพ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2556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=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6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แห่ง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2557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=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แห่ง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255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8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 =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10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 แห่ง</w:t>
            </w:r>
          </w:p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2559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  <w:t xml:space="preserve">=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3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แห่ง</w:t>
            </w:r>
          </w:p>
          <w:p w:rsidR="003B4C0A" w:rsidRDefault="003B4C0A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 xml:space="preserve">ปี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2560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  <w:t xml:space="preserve"> = </w:t>
            </w:r>
            <w:r w:rsidR="000163A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4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lang w:val="en-GB"/>
              </w:rPr>
              <w:t xml:space="preserve"> </w:t>
            </w:r>
            <w:r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  <w:lang w:val="en-GB"/>
              </w:rPr>
              <w:t>แห่ง</w:t>
            </w:r>
          </w:p>
          <w:p w:rsidR="00117E18" w:rsidRDefault="00117E18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ปี 2561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= 5 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แห่ง</w:t>
            </w:r>
          </w:p>
          <w:p w:rsidR="00117E18" w:rsidRPr="00347D04" w:rsidRDefault="00117E18" w:rsidP="003B4C0A">
            <w:pPr>
              <w:pStyle w:val="11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ปี 2562 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= 27 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แห่ง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708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992" w:type="dxa"/>
            <w:shd w:val="clear" w:color="auto" w:fill="auto"/>
          </w:tcPr>
          <w:p w:rsidR="003B4C0A" w:rsidRPr="00347D04" w:rsidRDefault="000163AB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25</w:t>
            </w:r>
            <w:r w:rsidR="003B4C0A" w:rsidRPr="00347D04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แห่ง</w:t>
            </w: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D212D6" w:rsidP="003B4C0A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B4C0A" w:rsidRPr="00347D04">
              <w:rPr>
                <w:rFonts w:ascii="TH SarabunPSK" w:hAnsi="TH SarabunPSK" w:cs="TH SarabunPSK"/>
                <w:sz w:val="28"/>
                <w:cs/>
              </w:rPr>
              <w:t>. ร้อยละของปริมาณขยะมูลฝอยชุมชนในปีที่ปัจจุบัน</w:t>
            </w:r>
            <w:r w:rsidR="003B4C0A" w:rsidRPr="00347D04">
              <w:rPr>
                <w:rFonts w:ascii="TH SarabunPSK" w:hAnsi="TH SarabunPSK" w:cs="TH SarabunPSK"/>
                <w:sz w:val="28"/>
              </w:rPr>
              <w:t xml:space="preserve"> </w:t>
            </w:r>
            <w:r w:rsidR="003B4C0A" w:rsidRPr="00347D04">
              <w:rPr>
                <w:rFonts w:ascii="TH SarabunPSK" w:hAnsi="TH SarabunPSK" w:cs="TH SarabunPSK"/>
                <w:sz w:val="28"/>
                <w:cs/>
              </w:rPr>
              <w:t xml:space="preserve">ได้รับการจัดการอย่างถูกต้องตามหลักวิชาการ </w:t>
            </w: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>ฐานข้อมูลปริมาณขยะมูลฝอยชุมชน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2559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54</w:t>
            </w:r>
          </w:p>
          <w:p w:rsidR="003B4C0A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2560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52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07</w:t>
            </w:r>
          </w:p>
          <w:p w:rsidR="00D20FC1" w:rsidRDefault="00D20FC1" w:rsidP="003B4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2561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14.47</w:t>
            </w:r>
          </w:p>
          <w:p w:rsidR="00D20FC1" w:rsidRPr="00347D04" w:rsidRDefault="00D20FC1" w:rsidP="003B4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2562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79.92</w:t>
            </w:r>
          </w:p>
          <w:p w:rsidR="003B4C0A" w:rsidRPr="00347D04" w:rsidRDefault="003B4C0A" w:rsidP="00D20FC1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(เฉลี่ย </w:t>
            </w:r>
            <w:r w:rsidR="00D20FC1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 ปี ร้อยละ </w:t>
            </w:r>
            <w:r w:rsidR="00D20FC1">
              <w:rPr>
                <w:rFonts w:ascii="TH SarabunPSK" w:hAnsi="TH SarabunPSK" w:cs="TH SarabunPSK" w:hint="cs"/>
                <w:sz w:val="28"/>
                <w:cs/>
              </w:rPr>
              <w:t>39.50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tabs>
                <w:tab w:val="left" w:pos="1080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14.47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B4C0A">
            <w:pPr>
              <w:pStyle w:val="11"/>
              <w:tabs>
                <w:tab w:val="left" w:pos="1080"/>
              </w:tabs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</w:pPr>
            <w:r w:rsidRPr="003152F1">
              <w:rPr>
                <w:rFonts w:ascii="TH SarabunPSK" w:eastAsia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79.92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18"/>
                <w:szCs w:val="18"/>
                <w:cs/>
              </w:rPr>
              <w:t>(ปี 2562</w:t>
            </w:r>
            <w:r w:rsidRPr="003152F1">
              <w:rPr>
                <w:rFonts w:ascii="TH SarabunPSK" w:eastAsia="TH SarabunPSK" w:hAnsi="TH SarabunPSK" w:cs="TH SarabunPSK" w:hint="cs"/>
                <w:color w:val="auto"/>
                <w:sz w:val="18"/>
                <w:szCs w:val="1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81.92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152F1">
            <w:pPr>
              <w:pStyle w:val="11"/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(2)</w:t>
            </w:r>
          </w:p>
        </w:tc>
        <w:tc>
          <w:tcPr>
            <w:tcW w:w="708" w:type="dxa"/>
            <w:shd w:val="clear" w:color="auto" w:fill="auto"/>
          </w:tcPr>
          <w:p w:rsidR="003B4C0A" w:rsidRDefault="00D212D6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83.92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85.92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:rsidR="003B4C0A" w:rsidRDefault="00D212D6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</w:rPr>
            </w:pPr>
            <w:r w:rsidRPr="00D212D6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85.92</w:t>
            </w:r>
            <w:r w:rsidR="003B4C0A" w:rsidRPr="00D212D6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3152F1" w:rsidRPr="00D212D6" w:rsidRDefault="003152F1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</w:pP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D212D6" w:rsidP="003B4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B4C0A" w:rsidRPr="00347D04">
              <w:rPr>
                <w:rFonts w:ascii="TH SarabunPSK" w:hAnsi="TH SarabunPSK" w:cs="TH SarabunPSK"/>
                <w:sz w:val="28"/>
                <w:cs/>
              </w:rPr>
              <w:t>.ร้อยละของปริมาณขยะมูลฝอยชุมชนในปี ปัจจุบัน</w:t>
            </w:r>
            <w:r w:rsidR="003B4C0A" w:rsidRPr="00347D04">
              <w:rPr>
                <w:rFonts w:ascii="TH SarabunPSK" w:hAnsi="TH SarabunPSK" w:cs="TH SarabunPSK"/>
                <w:sz w:val="28"/>
              </w:rPr>
              <w:t xml:space="preserve"> </w:t>
            </w:r>
            <w:r w:rsidR="003B4C0A" w:rsidRPr="00347D04">
              <w:rPr>
                <w:rFonts w:ascii="TH SarabunPSK" w:hAnsi="TH SarabunPSK" w:cs="TH SarabunPSK"/>
                <w:sz w:val="28"/>
                <w:cs/>
              </w:rPr>
              <w:t xml:space="preserve">ที่นำกลับมาใช้ประโยชน์ </w:t>
            </w: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>ฐานข้อมูลขยะมูลฝอยชุมชน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2559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:rsidR="003B4C0A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2560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37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64</w:t>
            </w:r>
          </w:p>
          <w:p w:rsidR="00CC376F" w:rsidRDefault="00CC376F" w:rsidP="003B4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2561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37.75</w:t>
            </w:r>
          </w:p>
          <w:p w:rsidR="00CC376F" w:rsidRPr="00347D04" w:rsidRDefault="00CC376F" w:rsidP="003B4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2562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66.72</w:t>
            </w:r>
          </w:p>
          <w:p w:rsidR="003B4C0A" w:rsidRPr="00347D04" w:rsidRDefault="003B4C0A" w:rsidP="00CC376F">
            <w:pPr>
              <w:rPr>
                <w:rFonts w:ascii="TH SarabunPSK" w:hAnsi="TH SarabunPSK" w:cs="TH SarabunPSK"/>
                <w:sz w:val="28"/>
                <w:cs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(เฉลี่ย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 ปี ร้อยละ </w:t>
            </w:r>
            <w:r w:rsidR="00CC376F">
              <w:rPr>
                <w:rFonts w:ascii="TH SarabunPSK" w:hAnsi="TH SarabunPSK" w:cs="TH SarabunPSK" w:hint="cs"/>
                <w:sz w:val="28"/>
                <w:cs/>
              </w:rPr>
              <w:t>52.24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B4C0A" w:rsidRPr="00CC376F" w:rsidRDefault="000163AB" w:rsidP="00CC376F">
            <w:pPr>
              <w:pStyle w:val="11"/>
              <w:tabs>
                <w:tab w:val="left" w:pos="1080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</w:pPr>
            <w:r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  <w:t>3</w:t>
            </w:r>
            <w:r w:rsidR="00CC376F" w:rsidRPr="00CC376F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7.75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B4C0A" w:rsidRPr="00CC376F" w:rsidRDefault="00CC376F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</w:pPr>
            <w:r w:rsidRPr="00CC376F"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66.72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71.72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013C34" w:rsidRPr="00CC376F" w:rsidRDefault="00013C34" w:rsidP="00013C34">
            <w:pPr>
              <w:pStyle w:val="11"/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B4C0A" w:rsidRDefault="00D212D6" w:rsidP="003B4C0A">
            <w:pPr>
              <w:pStyle w:val="11"/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76.72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013C34" w:rsidRPr="00CC376F" w:rsidRDefault="00013C34" w:rsidP="003B4C0A">
            <w:pPr>
              <w:pStyle w:val="11"/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:rsidR="003B4C0A" w:rsidRDefault="00D212D6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81.72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  <w:p w:rsidR="00013C34" w:rsidRPr="00CC376F" w:rsidRDefault="00013C34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(5)</w:t>
            </w:r>
          </w:p>
        </w:tc>
        <w:tc>
          <w:tcPr>
            <w:tcW w:w="992" w:type="dxa"/>
            <w:shd w:val="clear" w:color="auto" w:fill="auto"/>
          </w:tcPr>
          <w:p w:rsidR="003B4C0A" w:rsidRPr="00CC376F" w:rsidRDefault="00D212D6" w:rsidP="003B4C0A">
            <w:pPr>
              <w:pStyle w:val="11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  <w:sz w:val="22"/>
                <w:szCs w:val="2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22"/>
                <w:szCs w:val="22"/>
                <w:cs/>
              </w:rPr>
              <w:t>81.72</w:t>
            </w:r>
            <w:r w:rsidR="003B4C0A" w:rsidRPr="00CC376F">
              <w:rPr>
                <w:rFonts w:ascii="TH SarabunPSK" w:eastAsia="TH SarabunPSK" w:hAnsi="TH SarabunPSK" w:cs="TH SarabunPSK"/>
                <w:color w:val="auto"/>
                <w:sz w:val="22"/>
                <w:szCs w:val="22"/>
              </w:rPr>
              <w:t>%</w:t>
            </w:r>
          </w:p>
        </w:tc>
      </w:tr>
    </w:tbl>
    <w:p w:rsidR="00E66A36" w:rsidRDefault="00E66A36" w:rsidP="00CC376F">
      <w:pPr>
        <w:rPr>
          <w:rFonts w:ascii="TH SarabunPSK" w:eastAsia="Angsana New" w:hAnsi="TH SarabunPSK" w:cs="TH SarabunPSK"/>
          <w:sz w:val="16"/>
          <w:szCs w:val="16"/>
        </w:rPr>
      </w:pPr>
    </w:p>
    <w:p w:rsidR="00E66A36" w:rsidRPr="00347D04" w:rsidRDefault="00E66A36" w:rsidP="00CC376F">
      <w:pPr>
        <w:rPr>
          <w:rFonts w:ascii="TH SarabunPSK" w:eastAsia="Angsana New" w:hAnsi="TH SarabunPSK" w:cs="TH SarabunPSK"/>
          <w:sz w:val="16"/>
          <w:szCs w:val="16"/>
        </w:rPr>
      </w:pPr>
    </w:p>
    <w:p w:rsidR="00E66A36" w:rsidRPr="002D5F4B" w:rsidRDefault="003B4C0A" w:rsidP="00E66A3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(ตาม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การพัฒนา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 w:rsidR="00E66A36" w:rsidRPr="002D5F4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="00E66A36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E66A36" w:rsidRPr="002D5F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4820"/>
      </w:tblGrid>
      <w:tr w:rsidR="00E66A36" w:rsidRPr="002D5F4B" w:rsidTr="00E66A36">
        <w:trPr>
          <w:trHeight w:val="351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จัดการทรัพยากร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ธรรมชาติให้มีความอุดมสมบูรณ์ ใช้ประโยชน์อย่างยั่งยืนและมีสิ่งแวดล้อมที่ดี</w:t>
            </w:r>
          </w:p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เสริมสร้างความอุดมสมบูรณ์ของทรัพยากรทางธรรมชาติ และความหลากหลายของระบบนิเวศน์ป่าเขาชายฝั่ง และทะเล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3.1.1การบริหารจัดการทรัพยากรป่าไม้อย่างยั่งยืน เพื่อสร้างมูลค่าทางเศรษฐกิจ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3.1.2 เร่งรัดดำเนินการแก้ไขปัญหาการทับซ้อนแนวเขตที่ดินของรัฐโดยใช้หลักเกณฑ์การปรับปรุงแผนที่แนวเขตที่ดินของรัฐแบบบูรณ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One Map)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ให้แล้วเสร็จเป็นรูปธรรมโดยเร็ว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3.1.3 สนับสนุนและส่งเสริมการปลูกและฟื้นฟูป่าไม้ตามแนวพระราชดำริ ปลูกฟื้นฟูป่าในพื้นที่ว่างของรัฐตามแนวกันชนและ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การเชื่อมต่อผืนป่า รวมทั้งการฟื้นฟูอนุรักษ์ดินและน้ำ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3.1.4 ส่งเสริมการจัดการป่าชุมชน และป่าครัวเรือน สร้างเครือข่ายการมีส่วนร่วมในการฟื้นฟูและดูแลผืนป่า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3.1.5 สร้างคุณค่าจากทรัพยากรธรรมชาติโดยสนับสนุนยุทธศาสตร์การพัฒนาสมุนไพรที่เป็นยาและเครื่องสำอางที่มีศักยภาพและมีความต้องการของตลาด เชื่อมโยงการพัฒนาผลิตภัณฑ์ชีวภาพใหม่กับกระบวนการพัฒนาสินค้าชุมชนหนึ่งตำบลหนึ่งผลิตภัณฑ์ โดยค้นหาเอกลักษณ์และศักยภาพ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ที่แท้จริงของทรัพยากรชีวภาพ ภูมิปัญญาและวัฒนธรรมของท้องถิ่น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เพื่อพัฒนาผลิตภัณฑ์ใหม่ที่มีนวัตกรรมและมีมูลค่าสูง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3.1.6 การเพิ่ม/เติม ความอุดมสมบูรณ์ของทรัพยากรธรรมชาติเพื่อเป็นแหล่งอาหาร  สร้างความมั่นคงทางอาหาร การปล่อยปลาอาหารในทะเล  การสร้างแหล่งปะการังเทียม สร้างซั้งตามภูมิปัญญาท้องถิ่น เพื่อเป็นแหล่งอยู่อาศัยและขยายพันธุ์ของสัตว์น้ำ การสร้างแหล่งอนุบาลสัตว์น้ำธรรมชาติในพื้นที่ป่าชายเลน โดยเฉพาะในพื้นที่ตำบลโคกเคียน ตำบลกะลุวอเหนือ อำเภอเมืองนราธิวาส และตำบลเจ๊ะเห อำเภอตากใบ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3.1.7 เฝ้าระวัง เพื่อลดการทำลาย การบุกรุกและก่อให้เกิดความเสียหาย ทั้งทะเล ป่าเขา และชายฝั่ง พร้อมสร้างเครือข่ายการเฝ้าระวังทางทรัพยากรธรรมชาติและสิ่งแวดล้อมภายในชุมชนท้องถิ่น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3.1.8 พัฒนาระบบการบริหารจัดการและป้องกันไฟป่าพรุทั้งระบบ และบูรณาการความร่วมมือหน่วยงานที่เกี่ยวข้องทุกภาคส่วน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สร้างระบบการจัดการปัญหาทางธรรมชาติและสิ่งแวดล้อม การกัดเซาะชายฝั่งและตลิ่ง และภัยพิบัติ แบบมีส่วนร่วม และวิทยาการที่ทันสมัย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เสริมสร้างขีดความสามารถในการเตรียมความพร้อมและการรับมือภัยพิบัติ สนับสนุนการจัดทำแผนรับมือภัยพิบัติในระดับพื้นที่ส่งเสริมแนวทางการจัดการภัยพิบัติโดยมีชุมชนเป็นศูนย์กลางชุมชนท้องถิ่นร่วมกันดำเนินการป้องกันและลดความเสี่ยงจากภัยพิบัติ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สร้างความฉลาดรู้แก่ประชาชนในการปรับตัวเองให้เท่าทันความเปลี่ยนแปลงของสภาพภูมิอากาศโลก และภัยธรรมชาติของพื้นที่ พร้อมทั้งการเผยแพร่ข้อมูลข่าวสารความรู้ทางธรรมชาติและสิ่งแวดล้อมแก่ประชาชนอย่างต่อเนื่อง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3.2.2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พัฒนาระบบการบริหารจัดการอุทกภัยแบบบูรณาการ  การพยากรณ์และการเตือนภัย และแผนงานเผชิญเหตุสาธารณภัยตามสภาพพื้นที่ การฝึกการป้องกันและบรรเทาสาธารณภัย การจัดทำคู่มือการรับมือกับภัยพิบัติกรณีฉุกเฉินจากการเปลี่ยนแปลงของสภาพภูมิอากาศโลก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จัดให้มีแหล่งกักเก็บน้ำต้นทุนและแหล่งชะลอน้ำที่เพียงพอโดยฟื้นฟูแม่น้ำลำคลองและฝายช</w:t>
            </w: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ลอน้ำ เพิ่มขีดความสามารถในการเก็บกักน้ำ และเพิ่มประสิทธิภาพการระบายน้ำ และการผันน้ำ และการพัฒนาคลังข้อมูล ตลอดจนการ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ปรับปรุงองค์กรและกฎหมายของท้องถิ่นให้เท่าทันความเปลี่ยนแปลงของธรรมชาติและสิ่งแวดล้อม รวมทั้งการสร้าง การมีส่วนร่วมในการบริหารจัดการน้ำในลุ่มน้ำหลักและลำคลองสาขาย่อย 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3.2.4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ป้องกันการกัดเซาะตลิ่งและชายฝั่ง พัฒนาพื้นที่ชายฝั่งโดยคำนึงถึงผลกระทบต่อสิ่งแวดล้อมและความยั่งยืนระยะยาว แก้ไขปัญหาการกัดเซาะตลิ่งริมแม่น้ำและชายฝั่งโดยคำนึงถึงพลวัตการเปลี่ยนแปลงของระบบชายหาด การจัดทำระบบเขื่อนกั้นการพังทลายของตลิ่งในพื้นที่เสี่ยงของลำน้ำสายหลักทั้ง  3  สายตลอดจนชายฝั่ง โดยเฉพาะในพื้นที่อำเภอเมืองนราธิวาส  อำเภอตากใบ  อำเภอสุไหงโก-ลก  อำเภอแว้ง </w:t>
            </w:r>
          </w:p>
          <w:p w:rsidR="00E66A36" w:rsidRPr="004D3EFC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3.2.5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อนุรักษ์ ฟื้นฟู ทรัพยากรธรรมชาติ และการจัดสร้างพื้นที่ต้นแบบในการจัดการขยะ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3.2.6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พัฒนาประชาชนให้เป็นเครือข่ายเพื่อการจัดการธรรมชาติและสิ่งแวดล้อม โดยเฉพาะพื้นที่สำคัญทางธรรมชาติและสิ่งแวดล้อม เช่น ป่าฮาลาบาลา ป่าพรุโต๊ะแดง ป่าพรุบาเจาะ เพื่อให้ประชาชนเป็นรั้วป้องกันธรรมชาติของจังหวัด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3.2.7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เสริมสร้างความร่วมมือกับประเทศมาเลเซีย ในการป้องกัน อนุรักษ์ ทรัพยากรธรรมชาติและสิ่งแวดล้อมร่วมกัน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3.2.8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พัฒนาความร่วมมือด้านการจัดการภัยพิบัติร่วมกับประเทศมาเลเซีย</w:t>
            </w:r>
          </w:p>
        </w:tc>
      </w:tr>
      <w:tr w:rsidR="00E66A36" w:rsidRPr="002D5F4B" w:rsidTr="00E66A36">
        <w:trPr>
          <w:trHeight w:val="18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พัฒนาให้เป็นเมืองสิ่งแวดล้อมที่ดี อากาศบริสุทธิ์ บ้านเมืองสะอาด </w:t>
            </w:r>
            <w:r w:rsidRPr="002D5F4B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เป็นระเบียบเรียบร้อย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3.3.1 กำหนดวาระของจังหวัด เพื่อให้จังหวัดนราธิวาสเป็นเมืองสะอาด เมืองที่เป็นมิตรกับสิ่งแวดล้อม โดยการจัดการขยะ สารพิษ และของเสียอันตรายอย่างมีประสิทธิภาพ สร้างกระแสให้ประชาชนรับรู้และเข้ามามีส่วนร่วมอย่างจริงจัง รวมทั้งสร้างจิตอาสาเพื่อทำความสะอาดเมือง ในทุกหมู่บ้าน ทั้งจังหวัด </w:t>
            </w:r>
          </w:p>
          <w:p w:rsidR="00E66A36" w:rsidRPr="001A125A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3.3.2 เร่งรัดแก้ไขปัญหาการจัดการขยะตกค้างสะสมในพื้นที่วิกฤต พื้นที่ด่านชายแดน </w:t>
            </w:r>
            <w:r w:rsidRPr="001A12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แหล่งท่องเที่ยว ชุมชนแออัด  พร้อมพัฒนาภูมิทัศน์ อนามัยสิ่งแวดล้อมในด่านชายแดน แหล่งท่องเที่ยว ชุมชนแออัด  ให้มีความเป็นระเบียบเรียบร้อย สวยงาม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3.3.3 ส่งเสริมการให้ความรู้จากหน่วยงานภาครัฐ เพื่อสร้างวินัยคนในจังหวัดเพื่อการจัดการขยะอย่างยั่งยืนโดยให้ความรู้ปลูกจิตสานึกและสร้างความตระหนักให้ประชาชนนักเรียนเยาวชนมีส่วนร่วมในการจัดการขยะอย่างเป็นรูปธรรม รู้จักการคัดแยกขยะ มีถังขยะแบบแยกประเภทกระจายอย่างทั่วถึงและเพียงพอ รวมทั้งส่งเสริมขีดความสามารถในการจัดการขยะให้เกิดคุณค่าและมูลค่าเพิ่ม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3.3.4 ส่งเสริมการรวมกลุ่มขององค์กรปกครองส่วนท้องถิ่นกลุ่มพื้นที่กำจัดขยะมูลฝอย (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Clusters)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โดยใช้เทคโนโลยีที่เหมาะสม แสวงหาความร่วมมือจากองค์กรพัฒนาเมืองและชุมชน และการร่วมลงทุนของภาคเอกชน เพื่อเพิ่มประสิทธิภาพการจัดการขยะ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สนับสนุนการจัดการขยะที่ครบวงจร ตั้งแต่ต้นทางจนถึงปลายทางโดยลดปริมาณการผลิตขยะส่งเสริมการนำเครื่องมือทางเศรษฐศาสตร์มาใช้ในการบริหารจัดการขยะโดยใช้หลักการผู้ก่อมลพิษเป็นผู้จ่ายทบทวนเกณฑ์การเก็บค่าธรรมเนียมการจัดการขยะที่เหมาะสม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3.3.5 การจัดการขยะในพื้นที่เศรษฐกิจพิเศษ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3.3.6 เสริมสร้างฟื้นฟู ดูแล รักษา สร้างใหม่ฐานทรัพยากร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ธรรมชาติและสิ่งแวดล้อม เกี่ยวกับการบำบัดน้ำเสีย การจัดการขยะมูลฝอย และมลพิษทางอากาศ เพื่อลดผลกระทบจากการเปลี่ยนแปลงในการพัฒนาพื้นที่เขตเศรษฐกิจพิเศษ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3.4 ส่งเสริมการพึ่งพาตนเองด้วยการใช้พลังงานทดแทนและอนุรักษ์พลังงาน จากฐานทรัพยากร มุ่งเน้นการพัฒนาพลังงานที่เป็นมิตรกับสิ่งแวดล้อมรองรับการเติบโตของเมือง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3.4.1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ส่งเสริมการใช้พลังงานทดแทน เช่น พลังงานชีวมวล พลังงานแสงอาทิตย์ พลังงานชีวภาพ เพื่อสร้างความมั่นคง พึ่งตนเองด้านพลังงาน </w:t>
            </w:r>
          </w:p>
          <w:p w:rsidR="00E66A36" w:rsidRPr="00F95750" w:rsidRDefault="00E66A36" w:rsidP="004D3EFC">
            <w:pPr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2451F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3.4.2</w:t>
            </w:r>
            <w:r w:rsidRPr="002451F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เสริมสร้างความเข้มแข็งของสังคมด้านการอนุรักษ์พลังงาน เพิ่มประสิทธิภาพการใช้พลังงาน โดยลดความเข้มข้นของการใช้พลังงาน โดยการใช้พลังงานทดแทนในส่วนราชการ ภาคการเกษตร ภาคอุตสาหกรรมแปรรูปการเกษตรและครัวเรือน</w:t>
            </w:r>
          </w:p>
        </w:tc>
      </w:tr>
    </w:tbl>
    <w:p w:rsidR="00EC2239" w:rsidRPr="00696D08" w:rsidRDefault="00EC2239" w:rsidP="00E66A36">
      <w:pPr>
        <w:ind w:firstLine="720"/>
        <w:rPr>
          <w:rFonts w:ascii="TH SarabunPSK" w:eastAsia="AngsanaNew" w:hAnsi="TH SarabunPSK" w:cs="TH SarabunPSK"/>
          <w:sz w:val="28"/>
          <w:szCs w:val="28"/>
        </w:rPr>
      </w:pPr>
    </w:p>
    <w:p w:rsidR="003B4C0A" w:rsidRPr="00347D04" w:rsidRDefault="003B4C0A" w:rsidP="003B4C0A">
      <w:pPr>
        <w:tabs>
          <w:tab w:val="left" w:pos="0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>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ประเด็นการพัฒนาจังหวัดที่ 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</w:t>
      </w:r>
      <w:r w:rsidRPr="00347D04">
        <w:rPr>
          <w:rFonts w:ascii="TH SarabunPSK" w:eastAsia="Angsana New" w:hAnsi="TH SarabunPSK" w:cs="TH SarabunPSK"/>
          <w:sz w:val="16"/>
          <w:szCs w:val="16"/>
          <w:cs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>เสริมสร้างสันติสุขและความมั่นคงภายในพื้นที่แบบมีส่วนร่วม</w:t>
      </w:r>
      <w:r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อย่างเข้าใจ เข้าถึง และพัฒนา </w:t>
      </w:r>
    </w:p>
    <w:p w:rsidR="003B4C0A" w:rsidRPr="00347D04" w:rsidRDefault="003B4C0A" w:rsidP="003B4C0A">
      <w:pPr>
        <w:tabs>
          <w:tab w:val="left" w:pos="426"/>
          <w:tab w:val="left" w:pos="1418"/>
        </w:tabs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347D04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        (</w:t>
      </w:r>
      <w:r w:rsidR="000163AB">
        <w:rPr>
          <w:rFonts w:ascii="TH SarabunPSK" w:eastAsia="Angsana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New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eastAsia="AngsanaNew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3B4C0A" w:rsidRPr="00347D04" w:rsidRDefault="000163AB" w:rsidP="003B4C0A">
      <w:pPr>
        <w:tabs>
          <w:tab w:val="left" w:pos="426"/>
          <w:tab w:val="left" w:pos="1418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) เพื่อเสริมสร้างและพัฒนาศักยภาพเครือข่ายภาคประชาชนในพื้นที่ให้มีความเข้มแข็งและสร้างความปลอดภัยในชีวิตและทรัพย์สินแก่ประชาชนในพื้นที่</w:t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:rsidR="003B4C0A" w:rsidRPr="00347D04" w:rsidRDefault="000163AB" w:rsidP="003B4C0A">
      <w:pPr>
        <w:tabs>
          <w:tab w:val="left" w:pos="426"/>
          <w:tab w:val="left" w:pos="1418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) เพื่อเสริมสร้างความเข้าใจของคนในพื้นที่ภายใต้อัตลักษณ์พหุวัฒนธรรมของสังคมในการแก้ไขปัญหาความไม่สงบในจังหวัดชายแดนภาคใต้</w:t>
      </w:r>
    </w:p>
    <w:p w:rsidR="003B4C0A" w:rsidRPr="00347D04" w:rsidRDefault="000163AB" w:rsidP="003B4C0A">
      <w:pPr>
        <w:tabs>
          <w:tab w:val="left" w:pos="426"/>
          <w:tab w:val="left" w:pos="1418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3B4C0A"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เพื่อสร้างความเชื่อมั่นในพื้นที่ด้านความปลอดภัยและมีการบูรณาการภารกิจในหน่วยงานต่าง ๆในพื้นที่</w:t>
      </w:r>
    </w:p>
    <w:p w:rsidR="003B4C0A" w:rsidRPr="00347D04" w:rsidRDefault="003B4C0A" w:rsidP="003B4C0A">
      <w:pPr>
        <w:tabs>
          <w:tab w:val="left" w:pos="426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  <w:t xml:space="preserve">     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เป้าประสงค์ </w:t>
      </w:r>
    </w:p>
    <w:p w:rsidR="003B4C0A" w:rsidRPr="00347D04" w:rsidRDefault="000163AB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) ประชาชนมีความปลอดภัยในชีวิต ทรัพย์สิน และเชื่อมั่นในอำนาจรัฐ  </w:t>
      </w:r>
      <w:r w:rsidR="003B4C0A"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3B4C0A" w:rsidRPr="00347D04" w:rsidRDefault="000163AB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3B4C0A" w:rsidRPr="00347D0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พื้นที่ปลอดภัยเพิ่มมากขึ้นอย่างต่อเนื่อง</w:t>
      </w:r>
    </w:p>
    <w:p w:rsidR="003B4C0A" w:rsidRDefault="000163AB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3B4C0A" w:rsidRPr="00347D04">
        <w:rPr>
          <w:rFonts w:ascii="TH SarabunPSK" w:eastAsia="Angsana New" w:hAnsi="TH SarabunPSK" w:cs="TH SarabunPSK"/>
          <w:sz w:val="32"/>
          <w:szCs w:val="32"/>
          <w:cs/>
        </w:rPr>
        <w:t>) คดีอาชญากรรม ยาเสพติดลดลงอย่างต่อเนื่อง</w:t>
      </w: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85B2C" w:rsidRPr="00347D04" w:rsidRDefault="00E85B2C" w:rsidP="003B4C0A">
      <w:pPr>
        <w:tabs>
          <w:tab w:val="left" w:pos="426"/>
        </w:tabs>
        <w:ind w:firstLine="1701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B4C0A" w:rsidRPr="00347D04" w:rsidRDefault="003B4C0A" w:rsidP="003B4C0A">
      <w:pPr>
        <w:tabs>
          <w:tab w:val="left" w:pos="426"/>
          <w:tab w:val="left" w:pos="1418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ab/>
        <w:t xml:space="preserve">          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ตัวชี้วัด และค่าเป้าหมาย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3B4C0A" w:rsidRPr="00696D08" w:rsidRDefault="003B4C0A" w:rsidP="003B4C0A">
      <w:pPr>
        <w:tabs>
          <w:tab w:val="left" w:pos="426"/>
        </w:tabs>
        <w:ind w:left="720"/>
        <w:rPr>
          <w:rFonts w:ascii="TH SarabunPSK" w:eastAsia="Angsana New" w:hAnsi="TH SarabunPSK" w:cs="TH SarabunPSK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94"/>
        <w:gridCol w:w="709"/>
        <w:gridCol w:w="709"/>
        <w:gridCol w:w="709"/>
        <w:gridCol w:w="708"/>
        <w:gridCol w:w="709"/>
        <w:gridCol w:w="992"/>
      </w:tblGrid>
      <w:tr w:rsidR="003B4C0A" w:rsidRPr="00347D04" w:rsidTr="003B4C0A">
        <w:trPr>
          <w:trHeight w:val="346"/>
          <w:tblHeader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ข้อมูลค่าฐาน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before="120" w:after="12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347D0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ค่าเป้าหมายรายปี</w:t>
            </w:r>
          </w:p>
        </w:tc>
      </w:tr>
      <w:tr w:rsidR="003B4C0A" w:rsidRPr="00347D04" w:rsidTr="003B4C0A">
        <w:trPr>
          <w:trHeight w:val="20"/>
          <w:tblHeader/>
        </w:trPr>
        <w:tc>
          <w:tcPr>
            <w:tcW w:w="1842" w:type="dxa"/>
            <w:vMerge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widowControl w:val="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3B4C0A" w:rsidRPr="00347D04" w:rsidRDefault="003B4C0A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B4C0A" w:rsidRPr="00347D04" w:rsidRDefault="000163AB" w:rsidP="003B4C0A">
            <w:pPr>
              <w:pStyle w:val="11"/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ind w:left="-108" w:right="-108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2561</w:t>
            </w:r>
            <w:r w:rsidR="003B4C0A" w:rsidRPr="00347D04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-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  <w:cs/>
              </w:rPr>
              <w:t>2565</w:t>
            </w: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0163AB" w:rsidP="00E85B2C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1</w:t>
            </w:r>
            <w:r w:rsidR="003B4C0A"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.จำนวนเหตุการณ์</w:t>
            </w:r>
            <w:r w:rsidR="00CC376F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ความไม่สงบในจังหวัด</w:t>
            </w:r>
            <w:r w:rsidR="00CC376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นราธิวาส ลดลงจากปีที่ผ่านมา </w:t>
            </w: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ฐานข้อมูลเหตุการณ์</w:t>
            </w:r>
          </w:p>
          <w:p w:rsidR="003B4C0A" w:rsidRPr="00347D04" w:rsidRDefault="003B4C0A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2558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 </w:t>
            </w:r>
            <w:r w:rsidR="00CC376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90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ครั้ง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</w:p>
          <w:p w:rsidR="003B4C0A" w:rsidRPr="00347D04" w:rsidRDefault="003B4C0A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2559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 </w:t>
            </w:r>
            <w:r w:rsidR="00CC376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118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ครั้ง</w:t>
            </w:r>
          </w:p>
          <w:p w:rsidR="003B4C0A" w:rsidRDefault="003B4C0A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</w:t>
            </w:r>
            <w:r w:rsidR="000163AB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2560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= </w:t>
            </w:r>
            <w:r w:rsidR="00CC376F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94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ครั้ง</w:t>
            </w:r>
          </w:p>
          <w:p w:rsidR="00CC376F" w:rsidRDefault="00CC376F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ปี 2561 </w:t>
            </w:r>
            <w:r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= 59 </w:t>
            </w: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ครั้ง</w:t>
            </w:r>
          </w:p>
          <w:p w:rsidR="00CC376F" w:rsidRPr="00347D04" w:rsidRDefault="00CC376F" w:rsidP="003B4C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ปี 2562 </w:t>
            </w:r>
            <w:r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= 25 </w:t>
            </w:r>
            <w:r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ครั้ง</w:t>
            </w:r>
          </w:p>
          <w:p w:rsidR="003B4C0A" w:rsidRPr="00347D04" w:rsidRDefault="003B4C0A" w:rsidP="00501A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(เฉลี่ย 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5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 ปี 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>=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 77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ครั้ง)</w:t>
            </w:r>
          </w:p>
        </w:tc>
        <w:tc>
          <w:tcPr>
            <w:tcW w:w="709" w:type="dxa"/>
            <w:shd w:val="clear" w:color="auto" w:fill="auto"/>
          </w:tcPr>
          <w:p w:rsidR="003B4C0A" w:rsidRDefault="00501A0A" w:rsidP="00E85B2C">
            <w:pPr>
              <w:pStyle w:val="af4"/>
              <w:tabs>
                <w:tab w:val="left" w:pos="1080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59 ครั้ง</w:t>
            </w:r>
          </w:p>
          <w:p w:rsidR="00E85B2C" w:rsidRPr="00347D04" w:rsidRDefault="00E85B2C" w:rsidP="00E85B2C">
            <w:pPr>
              <w:pStyle w:val="af4"/>
              <w:tabs>
                <w:tab w:val="left" w:pos="1080"/>
              </w:tabs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E85B2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2561)</w:t>
            </w:r>
          </w:p>
        </w:tc>
        <w:tc>
          <w:tcPr>
            <w:tcW w:w="709" w:type="dxa"/>
            <w:shd w:val="clear" w:color="auto" w:fill="auto"/>
          </w:tcPr>
          <w:p w:rsidR="003B4C0A" w:rsidRDefault="00501A0A" w:rsidP="00E85B2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25 ครั้ง</w:t>
            </w:r>
          </w:p>
          <w:p w:rsidR="00E85B2C" w:rsidRPr="00347D04" w:rsidRDefault="00E85B2C" w:rsidP="00E85B2C">
            <w:pPr>
              <w:pStyle w:val="af4"/>
              <w:spacing w:before="0" w:beforeAutospacing="0" w:after="0" w:afterAutospacing="0" w:line="240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(ปี 2562</w:t>
            </w:r>
            <w:r w:rsidRPr="00E85B2C">
              <w:rPr>
                <w:rFonts w:ascii="TH SarabunPSK" w:hAnsi="TH SarabunPSK" w:cs="TH SarabunPSK" w:hint="cs"/>
                <w:color w:val="auto"/>
                <w:sz w:val="18"/>
                <w:szCs w:val="18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B4C0A" w:rsidRDefault="00501A0A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23 ครั้ง</w:t>
            </w:r>
          </w:p>
          <w:p w:rsidR="00E85B2C" w:rsidRPr="00347D04" w:rsidRDefault="00E85B2C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 w:rsidRPr="00E85B2C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(-2)</w:t>
            </w:r>
          </w:p>
        </w:tc>
        <w:tc>
          <w:tcPr>
            <w:tcW w:w="708" w:type="dxa"/>
            <w:shd w:val="clear" w:color="auto" w:fill="auto"/>
          </w:tcPr>
          <w:p w:rsidR="003B4C0A" w:rsidRDefault="00501A0A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21 ครั้ง</w:t>
            </w:r>
          </w:p>
          <w:p w:rsidR="00E85B2C" w:rsidRPr="00347D04" w:rsidRDefault="00E85B2C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85B2C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(-2)</w:t>
            </w:r>
          </w:p>
        </w:tc>
        <w:tc>
          <w:tcPr>
            <w:tcW w:w="709" w:type="dxa"/>
            <w:shd w:val="clear" w:color="auto" w:fill="auto"/>
          </w:tcPr>
          <w:p w:rsidR="003B4C0A" w:rsidRDefault="00501A0A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19 ครั้ง</w:t>
            </w:r>
          </w:p>
          <w:p w:rsidR="00E85B2C" w:rsidRPr="00347D04" w:rsidRDefault="00E85B2C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85B2C">
              <w:rPr>
                <w:rFonts w:ascii="TH SarabunPSK" w:hAnsi="TH SarabunPSK" w:cs="TH SarabunPSK" w:hint="cs"/>
                <w:color w:val="auto"/>
                <w:sz w:val="24"/>
                <w:szCs w:val="24"/>
                <w:cs/>
              </w:rPr>
              <w:t>(-2)</w:t>
            </w:r>
          </w:p>
        </w:tc>
        <w:tc>
          <w:tcPr>
            <w:tcW w:w="992" w:type="dxa"/>
            <w:shd w:val="clear" w:color="auto" w:fill="auto"/>
          </w:tcPr>
          <w:p w:rsidR="003B4C0A" w:rsidRPr="00347D04" w:rsidRDefault="00501A0A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19 ครั้ง</w:t>
            </w:r>
          </w:p>
        </w:tc>
      </w:tr>
      <w:tr w:rsidR="003B4C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3B4C0A" w:rsidRPr="00347D04" w:rsidRDefault="000163AB" w:rsidP="003B4C0A">
            <w:pPr>
              <w:rPr>
                <w:rFonts w:ascii="TH SarabunPSK" w:hAnsi="TH SarabunPSK" w:cs="TH SarabunPSK"/>
                <w:spacing w:val="4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3B4C0A" w:rsidRPr="00347D04">
              <w:rPr>
                <w:rFonts w:ascii="TH SarabunPSK" w:hAnsi="TH SarabunPSK" w:cs="TH SarabunPSK"/>
                <w:sz w:val="28"/>
                <w:cs/>
              </w:rPr>
              <w:t xml:space="preserve">.ร้อยละของพื้นที่หมู่บ้าน/ชุมชนสีขาว 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(เพิ่มขึ้นปีละ 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5</w:t>
            </w:r>
            <w:r w:rsidRPr="00347D04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>%</w:t>
            </w:r>
            <w:r w:rsidR="00501A0A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 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ตั้งแต่ปี 2563 เป็นต้นไป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)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</w:pPr>
          </w:p>
        </w:tc>
        <w:tc>
          <w:tcPr>
            <w:tcW w:w="2694" w:type="dxa"/>
            <w:shd w:val="clear" w:color="auto" w:fill="auto"/>
          </w:tcPr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>ฐานข้อมูลพื้นที่หมู่บ้าน/ชุมชนสีขาว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2558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501A0A"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  <w:p w:rsidR="003B4C0A" w:rsidRPr="00347D04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2559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22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84</w:t>
            </w:r>
          </w:p>
          <w:p w:rsidR="003B4C0A" w:rsidRDefault="003B4C0A" w:rsidP="003B4C0A">
            <w:pPr>
              <w:rPr>
                <w:rFonts w:ascii="TH SarabunPSK" w:hAnsi="TH SarabunPSK" w:cs="TH SarabunPSK"/>
                <w:sz w:val="28"/>
              </w:rPr>
            </w:pP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2560</w:t>
            </w:r>
            <w:r w:rsidRPr="00347D0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347D0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61</w:t>
            </w:r>
            <w:r w:rsidRPr="00347D04">
              <w:rPr>
                <w:rFonts w:ascii="TH SarabunPSK" w:hAnsi="TH SarabunPSK" w:cs="TH SarabunPSK"/>
                <w:sz w:val="28"/>
              </w:rPr>
              <w:t>.</w:t>
            </w:r>
            <w:r w:rsidR="000163AB">
              <w:rPr>
                <w:rFonts w:ascii="TH SarabunPSK" w:hAnsi="TH SarabunPSK" w:cs="TH SarabunPSK"/>
                <w:sz w:val="28"/>
                <w:cs/>
              </w:rPr>
              <w:t>88</w:t>
            </w:r>
          </w:p>
          <w:p w:rsidR="00501A0A" w:rsidRDefault="00501A0A" w:rsidP="003B4C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2561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70.80</w:t>
            </w:r>
          </w:p>
          <w:p w:rsidR="00501A0A" w:rsidRPr="00347D04" w:rsidRDefault="00501A0A" w:rsidP="003B4C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2562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71.26</w:t>
            </w:r>
          </w:p>
          <w:p w:rsidR="003B4C0A" w:rsidRDefault="003B4C0A" w:rsidP="00501A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lang w:eastAsia="zh-CN"/>
              </w:rPr>
            </w:pP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(เฉลี่ย 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5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 ปี ร้อยละ </w:t>
            </w:r>
            <w:r w:rsidR="00501A0A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>50.47</w:t>
            </w:r>
            <w:r w:rsidRPr="00347D04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)</w:t>
            </w:r>
          </w:p>
          <w:p w:rsidR="009E375C" w:rsidRPr="00347D04" w:rsidRDefault="009E375C" w:rsidP="00501A0A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B4C0A" w:rsidRPr="00347D04" w:rsidRDefault="00501A0A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70.80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501A0A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71.26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501A0A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76.26</w:t>
            </w:r>
          </w:p>
        </w:tc>
        <w:tc>
          <w:tcPr>
            <w:tcW w:w="708" w:type="dxa"/>
            <w:shd w:val="clear" w:color="auto" w:fill="auto"/>
          </w:tcPr>
          <w:p w:rsidR="003B4C0A" w:rsidRPr="00347D04" w:rsidRDefault="00501A0A" w:rsidP="003B4C0A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81.26</w:t>
            </w:r>
          </w:p>
        </w:tc>
        <w:tc>
          <w:tcPr>
            <w:tcW w:w="709" w:type="dxa"/>
            <w:shd w:val="clear" w:color="auto" w:fill="auto"/>
          </w:tcPr>
          <w:p w:rsidR="003B4C0A" w:rsidRPr="00347D04" w:rsidRDefault="00501A0A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86.26</w:t>
            </w:r>
          </w:p>
        </w:tc>
        <w:tc>
          <w:tcPr>
            <w:tcW w:w="992" w:type="dxa"/>
            <w:shd w:val="clear" w:color="auto" w:fill="auto"/>
          </w:tcPr>
          <w:p w:rsidR="003B4C0A" w:rsidRPr="00347D04" w:rsidRDefault="00501A0A" w:rsidP="003B4C0A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86.26</w:t>
            </w:r>
          </w:p>
        </w:tc>
      </w:tr>
      <w:tr w:rsidR="00501A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ร้อยละของพื้นที่หมู่บ้าน/ชุมชนสีแดง 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ฐานข้อมูลพื้นที่หมู่บ้าน/ชุมชนสีแดง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2558 =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>14.70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2559 =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>23.30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2560 =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>8.62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2561 =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>.60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ปี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2562 =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</w:rPr>
              <w:t>4.08</w:t>
            </w:r>
          </w:p>
          <w:p w:rsidR="00501A0A" w:rsidRPr="00106E3B" w:rsidRDefault="00501A0A" w:rsidP="00A933F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pacing w:val="4"/>
                <w:sz w:val="28"/>
                <w:cs/>
                <w:lang w:eastAsia="zh-CN"/>
              </w:rPr>
              <w:t>(เฉลี่ย 5 ปี ร้อยละ 11.46)</w:t>
            </w:r>
          </w:p>
        </w:tc>
        <w:tc>
          <w:tcPr>
            <w:tcW w:w="709" w:type="dxa"/>
            <w:shd w:val="clear" w:color="auto" w:fill="auto"/>
          </w:tcPr>
          <w:p w:rsidR="00501A0A" w:rsidRPr="00106E3B" w:rsidRDefault="00501A0A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pacing w:val="4"/>
                <w:cs/>
                <w:lang w:eastAsia="zh-CN"/>
              </w:rPr>
              <w:t>4.00</w:t>
            </w:r>
          </w:p>
        </w:tc>
        <w:tc>
          <w:tcPr>
            <w:tcW w:w="709" w:type="dxa"/>
            <w:shd w:val="clear" w:color="auto" w:fill="auto"/>
          </w:tcPr>
          <w:p w:rsidR="00501A0A" w:rsidRPr="00106E3B" w:rsidRDefault="00501A0A" w:rsidP="00A933F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cs/>
              </w:rPr>
              <w:t>3.80</w:t>
            </w:r>
          </w:p>
        </w:tc>
        <w:tc>
          <w:tcPr>
            <w:tcW w:w="709" w:type="dxa"/>
            <w:shd w:val="clear" w:color="auto" w:fill="auto"/>
          </w:tcPr>
          <w:p w:rsidR="00501A0A" w:rsidRPr="00106E3B" w:rsidRDefault="00501A0A" w:rsidP="00A933F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cs/>
              </w:rPr>
              <w:t>3.60</w:t>
            </w:r>
          </w:p>
        </w:tc>
        <w:tc>
          <w:tcPr>
            <w:tcW w:w="708" w:type="dxa"/>
            <w:shd w:val="clear" w:color="auto" w:fill="auto"/>
          </w:tcPr>
          <w:p w:rsidR="00501A0A" w:rsidRPr="00106E3B" w:rsidRDefault="00501A0A" w:rsidP="00A933F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cs/>
              </w:rPr>
              <w:t>3.40</w:t>
            </w:r>
          </w:p>
        </w:tc>
        <w:tc>
          <w:tcPr>
            <w:tcW w:w="709" w:type="dxa"/>
            <w:shd w:val="clear" w:color="auto" w:fill="auto"/>
          </w:tcPr>
          <w:p w:rsidR="00501A0A" w:rsidRPr="00106E3B" w:rsidRDefault="00501A0A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cs/>
              </w:rPr>
              <w:t>3.20</w:t>
            </w:r>
          </w:p>
        </w:tc>
        <w:tc>
          <w:tcPr>
            <w:tcW w:w="992" w:type="dxa"/>
            <w:shd w:val="clear" w:color="auto" w:fill="auto"/>
          </w:tcPr>
          <w:p w:rsidR="00501A0A" w:rsidRPr="00106E3B" w:rsidRDefault="00501A0A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cs/>
              </w:rPr>
              <w:t>3.20</w:t>
            </w:r>
          </w:p>
        </w:tc>
      </w:tr>
      <w:tr w:rsidR="00501A0A" w:rsidRPr="00347D04" w:rsidTr="003B4C0A">
        <w:trPr>
          <w:trHeight w:val="276"/>
        </w:trPr>
        <w:tc>
          <w:tcPr>
            <w:tcW w:w="1842" w:type="dxa"/>
            <w:shd w:val="clear" w:color="auto" w:fill="auto"/>
          </w:tcPr>
          <w:p w:rsidR="00501A0A" w:rsidRPr="002D5F4B" w:rsidRDefault="00501A0A" w:rsidP="00A93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ร้อยละของการ</w:t>
            </w:r>
            <w:r w:rsidRPr="00E52D1B">
              <w:rPr>
                <w:rFonts w:ascii="TH SarabunPSK" w:hAnsi="TH SarabunPSK" w:cs="TH SarabunPSK"/>
                <w:sz w:val="28"/>
                <w:cs/>
              </w:rPr>
              <w:t>จับกุมผู้ต้องหาคดียาเสพติดตามหมายจับใน 7 ข้อหา และข้อหาตาม พรบ.มาตรการฯ 2534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(เพิ่มขึ้นปีละ 5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ตั้งแต่ปี 2563 เป็นต้นไป)</w:t>
            </w:r>
            <w:r w:rsidRPr="00E52D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501A0A" w:rsidRDefault="00501A0A" w:rsidP="00A933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ฐานข้อมูลการจับกุม</w:t>
            </w:r>
          </w:p>
          <w:p w:rsidR="00501A0A" w:rsidRDefault="00501A0A" w:rsidP="00A933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2561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 w:rsidRPr="00E52D1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52D1B">
              <w:rPr>
                <w:rFonts w:ascii="TH SarabunPSK" w:hAnsi="TH SarabunPSK" w:cs="TH SarabunPSK"/>
                <w:sz w:val="28"/>
              </w:rPr>
              <w:t>123.15</w:t>
            </w:r>
          </w:p>
          <w:p w:rsidR="00501A0A" w:rsidRDefault="00501A0A" w:rsidP="00A933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 2562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75</w:t>
            </w:r>
          </w:p>
          <w:p w:rsidR="00501A0A" w:rsidRPr="002D5F4B" w:rsidRDefault="00501A0A" w:rsidP="00A933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(เฉลี่ย 2 ปี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 99)</w:t>
            </w:r>
          </w:p>
        </w:tc>
        <w:tc>
          <w:tcPr>
            <w:tcW w:w="709" w:type="dxa"/>
            <w:shd w:val="clear" w:color="auto" w:fill="auto"/>
          </w:tcPr>
          <w:p w:rsidR="00501A0A" w:rsidRPr="00696D08" w:rsidRDefault="00696D08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pacing w:val="4"/>
                <w:sz w:val="22"/>
                <w:szCs w:val="22"/>
                <w:lang w:eastAsia="zh-CN"/>
              </w:rPr>
            </w:pPr>
            <w:r>
              <w:rPr>
                <w:rFonts w:ascii="TH SarabunPSK" w:hAnsi="TH SarabunPSK" w:cs="TH SarabunPSK"/>
                <w:color w:val="auto"/>
                <w:spacing w:val="4"/>
                <w:sz w:val="22"/>
                <w:szCs w:val="22"/>
                <w:lang w:eastAsia="zh-CN"/>
              </w:rPr>
              <w:t>123.15%</w:t>
            </w:r>
          </w:p>
        </w:tc>
        <w:tc>
          <w:tcPr>
            <w:tcW w:w="709" w:type="dxa"/>
            <w:shd w:val="clear" w:color="auto" w:fill="auto"/>
          </w:tcPr>
          <w:p w:rsidR="00501A0A" w:rsidRPr="00696D08" w:rsidRDefault="00501A0A" w:rsidP="00696D0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7</w:t>
            </w:r>
            <w:r w:rsid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5</w:t>
            </w: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501A0A" w:rsidRPr="00696D08" w:rsidRDefault="00501A0A" w:rsidP="00A933F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80%</w:t>
            </w:r>
          </w:p>
        </w:tc>
        <w:tc>
          <w:tcPr>
            <w:tcW w:w="708" w:type="dxa"/>
            <w:shd w:val="clear" w:color="auto" w:fill="auto"/>
          </w:tcPr>
          <w:p w:rsidR="00501A0A" w:rsidRPr="00696D08" w:rsidRDefault="00501A0A" w:rsidP="00A933F8">
            <w:pPr>
              <w:pStyle w:val="af4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85%</w:t>
            </w:r>
          </w:p>
        </w:tc>
        <w:tc>
          <w:tcPr>
            <w:tcW w:w="709" w:type="dxa"/>
            <w:shd w:val="clear" w:color="auto" w:fill="auto"/>
          </w:tcPr>
          <w:p w:rsidR="00501A0A" w:rsidRPr="00696D08" w:rsidRDefault="00501A0A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90%</w:t>
            </w:r>
          </w:p>
        </w:tc>
        <w:tc>
          <w:tcPr>
            <w:tcW w:w="992" w:type="dxa"/>
            <w:shd w:val="clear" w:color="auto" w:fill="auto"/>
          </w:tcPr>
          <w:p w:rsidR="00501A0A" w:rsidRPr="00696D08" w:rsidRDefault="00501A0A" w:rsidP="00A933F8">
            <w:pPr>
              <w:pStyle w:val="af4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</w:pPr>
            <w:r w:rsidRPr="00696D08">
              <w:rPr>
                <w:rFonts w:ascii="TH SarabunPSK" w:hAnsi="TH SarabunPSK" w:cs="TH SarabunPSK"/>
                <w:color w:val="auto"/>
                <w:sz w:val="24"/>
                <w:szCs w:val="24"/>
              </w:rPr>
              <w:t>90%</w:t>
            </w:r>
          </w:p>
        </w:tc>
      </w:tr>
    </w:tbl>
    <w:p w:rsidR="003B4C0A" w:rsidRPr="00347D04" w:rsidRDefault="003B4C0A" w:rsidP="003B4C0A">
      <w:pPr>
        <w:rPr>
          <w:rFonts w:ascii="TH SarabunPSK" w:eastAsia="Angsana New" w:hAnsi="TH SarabunPSK" w:cs="TH SarabunPSK"/>
          <w:sz w:val="16"/>
          <w:szCs w:val="16"/>
        </w:rPr>
      </w:pPr>
    </w:p>
    <w:p w:rsidR="00E66A36" w:rsidRPr="002D5F4B" w:rsidRDefault="003B4C0A" w:rsidP="00E66A3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(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163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(ตาม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การพัฒนา</w:t>
      </w:r>
      <w:r w:rsidR="00E66A36" w:rsidRPr="002D5F4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E66A3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และ</w:t>
      </w:r>
      <w:r w:rsidR="00E66A36" w:rsidRPr="002D5F4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กลยุทธ์</w:t>
      </w:r>
      <w:r w:rsidR="00E66A36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E66A36" w:rsidRPr="002D5F4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E66A36" w:rsidRPr="00835498" w:rsidRDefault="00E66A36" w:rsidP="00E66A36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4536"/>
      </w:tblGrid>
      <w:tr w:rsidR="00E66A36" w:rsidRPr="002D5F4B" w:rsidTr="00E66A36">
        <w:trPr>
          <w:trHeight w:val="351"/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เสริมสร้างสันติสุขและความมั่นคงภายในพื้นที่แบบมี ส่วนร่วม อย่างเข้าใจ  เข้าถึงและพัฒนา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เสริมสร้างความเข้มแข็งของหมู่บ้าน และชุมชนเมืองในการจัดการตนเองให้มีความปลอดภัย สงบเรียบร้อย และมีความมั่นคงในพื้นที่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4.1.1 สร้างความจงรักภักดีต่อสถาบันหลักของชาติและการเมืองในระบบประชาธิปไตยที่มีเสถียรภาพให้กับประชาชน เพื่อให้เป็นศูนย์กลางในการยึดเหนี่ยวร่วมกันของประชาชนในชุมชน ถ่ายทอดศาสตร์พระราชาไปสู่ชุมชน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4.1.2 พัฒนาและเสริมสร้างให้เข้มแข็งตร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ะหนักถึงเรื่องความมั่นคง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และมีส่วนร่วมในการแก้ปัญหา เสริมสร้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างสภาวะแวดล้อมที่สันติสุข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โดยน้อมนำยุทธศาสตร์พระราชทานในการขับเคลื่อนความสงบเรียบร้อยและความมั่นคงในพื้นที่ พร้อมการเสริมสร้างสันติสุขพัฒนาอย่างยั่งยืน  โดยใช้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กระบวนการการมีส่วนร่วมทุกภาคส่วนในการเข้าถึงประชาชน และมีส่วนร่วมของประชาชน ให้มีอาสาสมัครในระดับพื้นที่ และพัฒนาขีดความสามารถของกำนัน ผู้ใหญ่บ้าน ผู้ช่วยผู้ใหญ่บ้าน ชรบ.อส.ทสปช. อย่างต่อเนื่อง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4.1.3 จัดให้มีกลไกและโครงสร้างบริหารจัดการของภาครัฐที่มีเอกภาพ ในการเฝ้าระวังภัย แจ้งเตือน เฝ้าระวัง ป้องกันในพื้นที่ โดยมีการบูรณาการอย่างเป็นรูปธรรม  ด้วยระบบการจัดการที่ทันสมัย  การพัฒนาระบบกล้องวงจรปิดในพื้นที่เสี่ยงทุกจุดในจังหวัด โดยเฉพาะพื้นที่เศรษฐกิจ เช่น ชุมชนเมือง โรงเรียนพื้นที่ชายแดน และฐานปฏิบัติการ ชรบ. ชคบ.และ ชคต. เพื่อให้เกิดความปลอดภัยและสันติสุขในชุมชนอย่างถาวรในพื้นที่ชายแดนภาคใต้ </w:t>
            </w:r>
          </w:p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4.1.4 เสริมสร้างความเข้มแข็งของชุมชน และบทบาทผู้นำระดับต่างๆ ในพื้นที่เป็นการมีส่วนร่วมระหว่างภาครัฐและประชาชน เสริมสร้างความเข้มแข็งการเมืองในระบอบประชาธิปไตยในชุมชนที่มีเสถียรภาพ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4.1.5 ร่วมมือทางการพัฒนากับประเทศเพื่อนบ้าน เช่น ประเทศมาเลเซีย ซึ่งมีพื้นที่ชายแดนติดกับ จังหวัดนราธิวาส รวมถึงองค์กรภาครัฐและที่มิใช่ภาครัฐ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4.1.6 พัฒนาระบบงานข่าวกรองในชุมชน/หมู่บ้าน โดยมีการบูรณาการร่วมกัน 3 ฝ่าย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4.1.7 แก้ไขปัญหายาเสพติดอย่างจริงจังทั้งระบบ ด้วยการบังคับใช้กฎหมายอย่างเคร่งครัดปราบปรามแหล่งผลิตและเครือข่ายผู้ค้ายาเสพติด โดยเฉพาะผู้มีอิทธิพลและเจ้าหน้าที่ของรัฐที่เกี่ยวข้องอย่างเด็ดขาด ป้องกันเส้นทางการนำเข้าส่งออกโดยร่วมมือกับประเทศเพื่อนบ้าน การลดจำนวนผู้ค้าและผู้เสพรายใหม่ และให้ความรู้เยาวชนถึงภัยยาเสพติดอย่างต่อเนื่อง รวมทั้งฟื้นฟู ดูแล รักษาผู้เสพ ผ่านกระบวนการทางสาธารณสุข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4.1.8 สร้างความสงบและความปลอดภัยตั้งแต่ระดับชุมชน โดยกำหนดให้หน่วยงานที่เกี่ยวข้องเองเฝ้าระวัง ดูแล และรักษาความสงบเรียบร้อย ความปลอดภัยในชีวิตและทรัพย์สิน ความสงบสุขของประชาชน และปัญหา     ยาเสพติดในระดับชุมชนและหมู่บ้านอย่างต่อเนื่อง และสนับสนุนให้ประชาชนมีส่วนร่วมกับภาครัฐในการสร้างความปลอดภัยในพื้นที่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4.1.9 สนับสนุนการพัฒนากลไกการสร้างสันติสุขในรูปแบบนราสีขาว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4.1.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เร่งรัดผลักดันการขยายเครือข่ายการณรงค์ป้องกันและแก้ไขปัญหายาเสพติด </w:t>
            </w:r>
            <w:r w:rsidRPr="002D5F4B">
              <w:rPr>
                <w:rFonts w:ascii="TH SarabunPSK" w:hAnsi="TH SarabunPSK" w:cs="TH SarabunPSK"/>
                <w:sz w:val="28"/>
                <w:szCs w:val="28"/>
              </w:rPr>
              <w:t xml:space="preserve">TO BE NUMBER ONE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จังหวัดนราธิวาส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4.1.11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พัฒนาและเพิ่มประสิทธิภาพชุดรักษาความปลอดภัย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กองกำลังประจำถิ่น และกองกำลังภาคประชาชน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4.1.12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พัฒนาเทคโนโลยีทันสมัยและมาตรฐานสากลทั่วทุกชุมชน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4.1.1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สร้างกำแพงรั้วชายแดน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เหมือนกำแพงเมืองจีน ป้องกันสิ่งลักลอบสิ่งผิดกฎหมาย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)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เป็นแหล่งท่องเที่ยวเชิงนิเวศ</w:t>
            </w:r>
          </w:p>
          <w:p w:rsidR="009E375C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4.1.14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พัฒนาระบบแจ้งเตือนภัยพิบัติอัจฉริยะผ่านระบบแอปพลิเคชันมือถือ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ขยายเครือข่ายมือถือ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</w:t>
            </w:r>
          </w:p>
          <w:p w:rsidR="002B25A9" w:rsidRPr="002D5F4B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เสริมสร้างวิธีการคิดของประชาชน สร้างหลักยึดและวิถีชีวิตบนฐานของหลักธรรมทางศาสนา และอยู่ร่วมกันบนความหลากหลายของประเพณี และวัฒนธรรม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4.2.1 ส่งเสริมให้สถาบันพระมหากษัตริย์เป็นสถาบันหลักที่ยึดโยงคนในชาติ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สร้างจิตสำนึกของคนในชาติให้มีความจงรักภักดี เป็นที่ยึดเหนี่ยวจิตใจของประชาชน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4.2.2 การทำนุบำรุงรักษาศิลปวัฒนธรรมประเพณี ต้องเสริมสร้างขีดความสามารถของประชาชนให้มีศักยภาพในการทำนุบำรุง และการจัดการให้เกิดคุณค่าและมูลค่าต่อท้องถิ่น โดยเฉพาะความสามารถในการจัดการพหุวัฒนธรรมของพื้นที่ 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4.2.3 ส่งเสริมอุปถัมภ์คุ้มครองศาสนาต่างๆ ให้สถาบันทางศาสนา ซึ่งเป็นสถาบันที่สำคัญมีส่วนในการพัฒนาบุคลากรภายในจังหวัดให้เป็นคนดี และมีส่วนร่วมในการพัฒนาจังหวัดอย่างยั่งยืน ให้มีกิจกรรมทางศาสนาเพื่อการส่งเสริมคนดี การสนับสนุนการประกอบพิธีกรรมทางศาสนาทุกศาสนา การพัฒนาพื้นที่ทางศาสนา การสร้างผู้นำทางศาสนาเพื่อการพัฒนาเมืองนราสันติสุขโดยธรรม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4.2.4 สร้างความเข้มแข็งของสถาบันทางสังคม ทุนทางวัฒนธรรมและความเข้มแข็งของชุมชน เสริมสร้างความปรองดองสมานฉันท์ของคนในพื้นที่ โดยปลูกฝังคุณธรรม จริยธรรมตามหลักธรรมของศาสนาและสร้างความรู้ความเข้าใจ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สร้างทัศนคติที่ดี ยอมรับและเคารพ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การอยู่ร่วมกันบนพื้นฐานความแตกต่างและความหลากหลายทางวัฒนธรรม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4.2.5 </w:t>
            </w:r>
            <w:r w:rsidRPr="00106E3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เสริมสร้างการอยู่ร่วมกันในสังคมพหุ</w:t>
            </w:r>
            <w:r w:rsidRPr="00106E3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 xml:space="preserve">วัฒนธรรม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szCs w:val="28"/>
                <w:cs/>
              </w:rPr>
              <w:t xml:space="preserve">โดยมีศูนย์วัฒนธรรมชายแดนใต้ เป็นศูนย์กลางเชื่อมโยงการแลกเปลี่ยนเรียนรู้ องค์ความรู้และการจัดกิจกรรมทางวัฒนธรรมต่างๆ 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4.2.6 สร้างสังคมแห่งคุณธรรม และสังคมแห่งความเกื้อกูล</w:t>
            </w:r>
          </w:p>
          <w:p w:rsidR="00E66A36" w:rsidRPr="002D5F4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4.3 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เสริมสร้างการมีส่วนร่วมและเปิดโอกาสให้ประชาชนเข้ามามีส่วนร่วมในการแก้ไขปัญหาและพัฒนาพื้นที่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106E3B" w:rsidRDefault="00E66A36" w:rsidP="002B25A9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4.3.1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จัดให้มีการประชุมในระดับชุมชน โดยจัดทำใน</w:t>
            </w:r>
            <w:r w:rsidRPr="00106E3B">
              <w:rPr>
                <w:rFonts w:ascii="TH SarabunPSK" w:hAnsi="TH SarabunPSK" w:cs="TH SarabunPSK"/>
                <w:color w:val="000000" w:themeColor="text1"/>
                <w:spacing w:val="-20"/>
                <w:sz w:val="28"/>
                <w:szCs w:val="28"/>
                <w:cs/>
              </w:rPr>
              <w:t>ชุมชนที่ได้รับผลกระทบ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จากปัญหาที่เกิดขึ้น เช่น ความไม่สงบในพื้นที่ และปัญหายาเสพติด เพื่อทำความเข้าใจและทราบถึงปัญหาและผลกระทบที่เกิดขึ้นอย่างชัดเจน  จัดให้มีการทำประชาพิจารณ์ เปิดเวทีในการเสนอข้อมูลอย่างเปิดเผย โดยมีหลักเกณฑ์ และประเด็นในการพัฒนาที่ชัดเจนและตรงตามความต้องการของชุมชนให้มากที่สุด ตามความเหมาะสมใน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บริบทของพื้นที่ และสอดคล้องกับนโยบายคามมั่นคงของประเทศ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4.3.2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การสร้างช่องทางประชาชน เพื่อการสื่อสาร ข้อมูลข่าวสาร เพื่อการจัดการความมั่นคงในพื้นที่ การพัฒนาขีดความสามารถด้านการข่าวในพื้นที่ 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4.3.3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จัดการภัยคุกคามจากภายนอกที่ส่งผลกระทบต่อความมั่นคงในพื้นที่ทุกประเภทให้ลดลง ในทั่วทุกพื้นที่อย่างเป็นระบบมีประสิทธิภาพ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และยั่งยืน เน้นการส่งเสริมให้ประชาชนมีส่วนร่วมในการป้องกันตนเอง โดยการฝึกกองกำลังประจำถิ่นให้มีความชำนาญในการป้องกันตนเอง การส่งเสริมให้ประชาชนในพื้นที่ มีการศึกษาให้มากขึ้น เพื่อลดการถูกชักชวนไปในทางที่ผิด และการปราบปรามยาเสพติดที่ต้องทำอย่างต่อเนื่องและเข้มงวด ในทุกพื้นที่ ผ่านกลไกตาสับปะรดประชาชน</w:t>
            </w:r>
          </w:p>
          <w:p w:rsidR="00E66A36" w:rsidRPr="00106E3B" w:rsidRDefault="00E66A36" w:rsidP="002B25A9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4.3.4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ส่งเสริมการออกกำลังกายและกีฬาขั้นพื้นฐานให้กลายเป็นวิถีชีวิตและการส่งเสริมให้ประชาชนมีส่วนร่วมในกิจกรรมออกกำลังกาย กีฬา และนันทนาการ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4.3.5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เสริมสร้างความรู้ความสามารถให้แก่คณะกรรมการศูนย์ยุติธรรมชุมชนประจำตำบลในการขับเคลื่อนภารกิจ เฝ้าระวังอาชญากรรม เยียวยา เสริมพลังและการคุ้มครองสิทธิ และเสรีภาพให้แก่ประชาชนในพื้นที่อย่างเป็นระบบ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4.3.6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เสริมสร้างการมีส่วนร่วมในการสร้างความสามัคคีปรองดองของประชาชนในชุมชน โดยสร้างจิตสำนึกในการรักษาไว้ซึ่งสถาบันพระมหากษัตริย์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4.3.7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สร้างความสงบและความปลอดภัยตั้งแต่ระดับชุมชน โดยกำหนดให้หน่วยงานที่เกี่ยวข้องเฝ้าระวัง ดูแล และรักษาความสงบเรียบร้อย ความปลอดภัยในชีวิตและทรัพย์สิน ความสงบสุขของประชาชน และปัญหายาเสพติดในระดับชุมชน และหมู่บ้าน อย่างต่อเนื่อง และสนับสนุนให้ประชาชนมีส่วนร่วมกับภาครัฐในการสร้างความปลอดภัยในพื้นที่ </w:t>
            </w:r>
          </w:p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4.3.8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แก้ไขปัญหายาเสพติดอย่างจริงจังทั้งระบบด้วยการบังคับใช้กฎหมายอย่างเคร่งครัดปราบปราบแหล่งผลิต และเครือข่ายผู้ค้ายาเสพติด โดยเฉพาะผู้มีอิทธิพลและเจ้าหน้าที่ของรัฐที่เกี่ยวข้องอย่างเด็ดขาด ป้องกันเส้นทางการนำเข้าส่งออกโดยร่วมมือกับประเทศเพื่อนบ้าน การลดจำนวนผู้ค้าและผู้เสพรายใหม่และให้ความรู้เยาวชนถึงภัยยาเสพติดอย่างต่อเนื่องรวมทั้งฟื้นฟู ดูแล รักษาผู้เสพผ่านกระบวนการทางสาธารณสุข</w:t>
            </w:r>
          </w:p>
          <w:p w:rsidR="002B25A9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2B25A9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2B25A9" w:rsidRPr="00106E3B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4.4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เพิ่มประสิทธิภาพเจ้าหน้าที่รัฐและการบูรณาการภารกิจความมั่นคงของหน่วยงานในพื้นที่ทุกระดับ และพัฒนาระบบงานความมั่นคงที่ทันสมัย ได้รับการยอมรับเชื่อมั่นไว้วางใจจากประชาชน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4.4.1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ป้องกันและแก้ไขปัญหาความไม่สงบในจังหวัดชายแดนภาคใต้ โดยกระบวนการสันติสุข แนวทางสันติวิธี และกระบวนการการมีร่วมของประชาชนในพื้นที่บนพื้นฐานความแตกต่าง ทางอัตลักษณ์และชาติพันธ์ เพื่อขจัดความขัดแย้ง ลดความรุนแรงตามยุทธศาสตร์พระราชทาน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“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เข้าใจ เข้าถึง พัฒนา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” 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พร้อมทั้งใช้เครื่องมือเทคโนโลยีที่ทันสมัย สร้างโอกาสในการพัฒนาเศรษฐกิจและความเป็นธรรมทางสังคมในพื้นที่</w:t>
            </w: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4.4.2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มีระบบเตรียมพร้อมและกลไกเผชิญเหตุที่มีประสิทธิภาพและทันสมัยให้พร้อมปฏิบัติ ทั้งในภาวะปกติในสถานการณ์ฉุกเฉิน ทั้งจากภัยคุกคามด้านความมั่นคงและจากสาธารณภัยอย่างเหมาะสม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4.4.3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นำเทคโนโลยีที่นำสมัยมาใช้ในงานด้านความมั่นคง เพื่อประสิทธิภาพที่เหมาะสม เจ้าหน้าที่ผู้ปฏิบัติงานมีองค์ความรู้ ทักษะ การใช้อุปกรณ์ อาวุธ ที่มีประสิทธิภาพแม่นยำ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4.4.4 การสร้างขวัญกำลังใจ และสวัสดิการให้กับเจ้าหน้าที่รัฐให้มีความมั่นคง และประชาชนในพื้นที่ที่เป็นอาสาป้องกันภัยด้านความมั่นคง โดยการสร้างความเข้าใจให้แก่ผู้ประกอบการ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4.4.5 การบริหารจัดการความเสี่ยงในด้านไซเบอร์โดยหน่วยงานทีเกี่ยวข้อง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4.4.6 ภาครัฐมีความโปร่งใส ปลอดการทุจริตและประพฤติมิชอบ ทุกภาคส่วนร่วมต่อต้านการทุจริต และกระบวนการยุติธรรมเคารพสิทธิมนุษยชนและปฏิบัติต่อประชาชนโดยเสมอภาค มีความเป็นกลางน่าเชื่อถือ โปร่งใส ตรวจสอบได้ ตลอดจนบุคลากรภาครัฐเป็นคนดีและเก่ง ยึดหลักคุณธรรม มีจิตสำนึก มีสามารถสูง มุ่งมั่น และเป็นมืออาชีพในการพัฒนาประเทศ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4.4.7 การปฏิรูปการบริหารจัดการภาครัฐ โดยการพัฒนาโครงสร้างและระบบการบริหารจัดการภาครัฐสมัยใหม่ ปรับเปลี่ยนกระบวนการอนุมัติ อนุญาต ของทางราชการที่มีความสำคัญต่อการประกอบธุรกิจ และดำเนินชีวิตของประชาชนให้เป็นระบบดิจิตอล และส่งเสริมระบบธรรมาภิบาลในการบริหารจัดการภาครัฐ ตลอดจนปรับปรุงระเบียบ กฎหมาย เพื่อเอื้อต่อการทำธุรกิจและการใช้ชีวิตประจำวัน</w:t>
            </w:r>
          </w:p>
          <w:p w:rsidR="00E66A36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4.4.8 การพัฒนาระบบการให้บริการประชาชน โดยมุ่งสู่ความเป็นรัฐบาลดิจิทัลที่โปร่งใส ตรวจสอบได้ พัฒนาระบบจัดเก็บและเปิดเผยข้อมูลของภาครัฐ และลดขั้นตอนที่ยุ่งยากเกินความจำเป็น</w:t>
            </w:r>
          </w:p>
          <w:p w:rsidR="002B25A9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</w:pPr>
          </w:p>
          <w:p w:rsidR="002B25A9" w:rsidRPr="00106E3B" w:rsidRDefault="002B25A9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66A36" w:rsidRPr="002D5F4B" w:rsidTr="00E66A36">
        <w:trPr>
          <w:trHeight w:val="351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36" w:rsidRPr="002D5F4B" w:rsidRDefault="00E66A36" w:rsidP="00E66A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F4B">
              <w:rPr>
                <w:rFonts w:ascii="TH SarabunPSK" w:hAnsi="TH SarabunPSK" w:cs="TH SarabunPSK" w:hint="cs"/>
                <w:sz w:val="28"/>
                <w:szCs w:val="28"/>
                <w:cs/>
              </w:rPr>
              <w:t>4.5</w:t>
            </w:r>
            <w:r w:rsidRPr="002D5F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สร้างพื้นที่ให้ประชาชนมีความปลอดภัย สงบสุข อยู่อย่างเข้าใจซึ่งกันและกัน และภาคภูมิใจในพื้นที่ ให้กระจายทั่วทั้งจังหวัด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4.5.1 ให้ความสำคัญในการแก้ปัญหาชายแดนใต้ รวมถึงขบวนการพูดคุย เพื่อสันติสุขจังหวัดชายแดนใต้ เป็นวาระแห่งชาติ โดยรับการสนับสนุนจากรัฐบาล โดยการเร่งสร้างพื้นที่ให้ปลอดภัย ขจัดภัยแทรกซ้อนในพื้นที่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4.5.2 พัฒนากลไกด้านการข่าวและเทคโนโลยีสารสนเทศให้มีประสิทธิภาพ ติดตั้งระบบกล้องโทรทัศน์วงจรปิดในพื้นที่เสี่ยง ติดตั้งระบบโทรทัศน์วงจรปิดประจำจุดตรวจ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4.5.3 การสร้างหลักประกันความปลอดภัยและความสงบสุขในเขตพื้นที่เศรษฐกิจพิเศษนราธิวาส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4.5.4 ส่งเสริมความร่วมมือระหว่างประเทศด้านความมั่นคง เพื่อรับมือกับภัยความมั่นคงในรูปแบบใหม่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4.5.5 การพัฒนาระบบข้อมูลข่าวสาร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4.5.6 การสนับสนุนงบประมาณและเครื่องมือทางยุทธวิธีให้กองกำลังภาคประชาชนและฝ่ายปกครอง และสร้างความเข้มแข็งให้กับชุดคุ้มครองตำบล (ชคต.) และชุดรักษาความปลอดภัยหมู่บ้าน (ชรบ.)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4.5.7 การเปลี่ยนแปลงของผู้นำทางการเมืองของประเทศเพื่อนบ้านในภูมิภาค มีการปรับเปลี่ยนนโยบายที่มีแนวโน้มของการแข่งขันที่สูงขึ้นทางด้านเศรษฐกิจและการเมือง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4.5.8 การเดินทางผ่านแดนเข้าออกระหว่างประเทศมีการเข้าออกได้หลายทาง โดยผ่านจุดผ่อนปรน ซึ่งไม่สามารถตรวจสอบอาวุธและสิ่งผิดกฎหมายได้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4.5.9 ภัยบนโลกอินเตอร์เน็ต  เสริมสร้างความเข้มแข็งของหมู่บ้านและชุมชนเมือง ในการจัดการตนเองให้มีความปลอดภัยบนโลกอินเตอร์เน็ต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4.5.10 แรงงานต่างด้าว ที่เข้ามาโดยผิดกฎหมาย  ที่เข้ามาแล้วก่ออาชญากรรมในพื้นที่  ทำให้ยากต่อการควบคุม 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4.5.11 พัฒนากำลังภาคประชาชนให้มีศักยภาพในการคุ้มครองและรักษาความปลอดภัยหมู่บ้าน/ชุมชนของตนเอง จากสถานการณ์การก่อเหตุรุนแรงในพื้นที่อย่างมีประสิทธิภาพ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4.5.12 ส่งเสริมการอำนวยความเป็นธรรมและสร้างภูมิคุ้มกันแก่คนกลุ่มเสี่ยง โดยการสร้างพื้นที่ความปลอดภัย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4.5.13 ส่งเสริมการใช้ขบวนการชุมชนเข้มแข็ง เพื่อป้องกันและแก้ไขปัญหายาเสพติดและส่งเสริมการประชาสัมพันธ์ในทุกมิติ เพื่อสร้างภาพลักษณ์ที่ดีของจังหวัดทั้งในและต่างประเทศ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4.5.14 การสนับสนุนงบประมาณให้กองกำลังภาคประชาชนและฝ่ายปกครอง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4.5.15 การสนับสนุนทางยุทธวิธีให้กองกำลังภาคประชาชนและฝ่ายปกครอง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4.5.16 สนับสนุนให้ประชาชนในพื้นที่มีคุณภาพชีวิตที่ดีใน</w:t>
            </w: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สภาพแวดล้อมของประเทศที่มีความสงบเรียบร้อย และมีความสามัคคี ปรองดอง ภายใต้หลักประกันทางรายได้ ด้านสุขภาพ และสวัสดิการพื้นฐานที่จำเป็น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4.5.17 พัฒนาและเสริมสร้างคนให้เข้มแข็ง ตระหนักถึงเรื่องความมั่นคง และมีส่วนร่วมในการแก้ปัญหา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4.5.18 พัฒนาเศรษฐกิจบนพื้นฐานผู้ประกอบการยุคใหม่ โดยสร้างโอกาสเข้าถึงข้อมูล ตลอดจนปรับบทบาทและโอกาสการเข้าถึงบริการภาครัฐ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4.5.19 การรักษาความสงบภายในประเทศ เพื่อสร้างความสงบให้เกิดขึ้นในประเทศชาติบ้านเมือง เอื้อการต่อบริหารและพัฒนาประเทศ ตามยุทธศาสตร์ชาติและนโยบายที่กำหนด สังคมมีความเข้มแข็ง สามัคคี ปรองดอง ประชาชนอยู่ดีกินดี และมีความสุข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4.5.20 การปลูกฝังค่านิยมและวัฒนธรรมผ่านการเลี้ยงดูในครอบครัว โดยเน้นเรื่องความซื่อสัตย์ วินัย คุณธรรม จริยธรรม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4.5.21 สร้างความตระหนักรู้ เผยแพร่ และปลูกฝังให้ประชาชนมีความรู้ความเข้าใจที่ถูกต้อง และเป็นจริง เกี่ยวกับสถาบันพระมหากษัตริย์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4.5.22 สร้างความสงบ และความปลอดภัย ตั้งแต่ระดับชุมชน โดยกำหนดให้หน่วยงานที่เกี่ยวข้องเฝ้าระวัง ดูแล และรักษาความสงบเรียบร้อย ความปลอดภัยในชีวิตและทรัพย์สินของประชาชน</w:t>
            </w:r>
          </w:p>
          <w:p w:rsidR="00E66A36" w:rsidRPr="00106E3B" w:rsidRDefault="00E66A36" w:rsidP="00E66A36">
            <w:pPr>
              <w:tabs>
                <w:tab w:val="left" w:pos="318"/>
                <w:tab w:val="left" w:pos="601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106E3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4.5.23 แก้ไขปัญหายาเสพติดอย่างจริงจังทั้งระบบ ด้วยการบังคับใช้กฎหมายอย่างเคร่งครัด</w:t>
            </w:r>
          </w:p>
        </w:tc>
      </w:tr>
    </w:tbl>
    <w:p w:rsidR="00B62CFF" w:rsidRPr="00347D04" w:rsidRDefault="00B62CFF" w:rsidP="00EC223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BC073D" w:rsidRPr="00347D04" w:rsidRDefault="000163AB">
      <w:pPr>
        <w:rPr>
          <w:rFonts w:ascii="TH SarabunPSK" w:eastAsia="AngsanaNew" w:hAnsi="TH SarabunPSK" w:cs="TH SarabunPSK"/>
          <w:b/>
          <w:bCs/>
          <w:sz w:val="36"/>
          <w:szCs w:val="36"/>
        </w:rPr>
      </w:pPr>
      <w:r>
        <w:rPr>
          <w:rFonts w:ascii="TH SarabunPSK" w:eastAsia="AngsanaNew" w:hAnsi="TH SarabunPSK" w:cs="TH SarabunPSK"/>
          <w:b/>
          <w:bCs/>
          <w:sz w:val="36"/>
          <w:szCs w:val="36"/>
          <w:cs/>
        </w:rPr>
        <w:t>2</w:t>
      </w:r>
      <w:r w:rsidR="00BC073D" w:rsidRPr="00347D04">
        <w:rPr>
          <w:rFonts w:ascii="TH SarabunPSK" w:eastAsia="AngsanaNew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eastAsia="AngsanaNew" w:hAnsi="TH SarabunPSK" w:cs="TH SarabunPSK"/>
          <w:b/>
          <w:bCs/>
          <w:sz w:val="36"/>
          <w:szCs w:val="36"/>
          <w:cs/>
        </w:rPr>
        <w:t>7</w:t>
      </w:r>
      <w:r w:rsidR="00BC073D" w:rsidRPr="00347D04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 ภารกิจตามกฎหมายจัดตั้งหน่วยงานและโครงสร้างของหน่วยงาน</w:t>
      </w:r>
    </w:p>
    <w:p w:rsidR="001A18B5" w:rsidRPr="00347D04" w:rsidRDefault="00BC073D" w:rsidP="001A18B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พระราชกฤษฎีกา ว่าด้วยการบริหารงานจังหวัดและกลุ่มจังหวัดแบบบูรณา พ.ศ.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2551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073D" w:rsidRPr="00347D04" w:rsidRDefault="001A18B5" w:rsidP="001A18B5">
      <w:pPr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</w:t>
      </w:r>
      <w:r w:rsidR="00BC073D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ตรา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ในพระราชกฤษฎีกานี้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จังหวัดตามกฎหมายว่าด้วยระเบียบบริหารราชการแผ่นดิน แต่ไม่รวมถึงกรุงเทพมหานคร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กลุ่มจังหวัดที่จัดตั้งตามมาตราที่ </w:t>
      </w:r>
      <w:r w:rsidR="000163AB">
        <w:rPr>
          <w:rFonts w:ascii="TH SarabunPSK" w:hAnsi="TH SarabunPSK" w:cs="TH SarabunPSK"/>
          <w:sz w:val="32"/>
          <w:szCs w:val="32"/>
          <w:cs/>
        </w:rPr>
        <w:t>26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ก.น.จ.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คณะกรรมการนโยบายการบริหารงานจังหวัดและกลุ่มจังหวัดแบบบูรณาการ </w:t>
      </w:r>
      <w:r w:rsidRPr="00347D04">
        <w:rPr>
          <w:rFonts w:ascii="TH SarabunPSK" w:hAnsi="TH SarabunPSK" w:cs="TH SarabunPSK"/>
          <w:sz w:val="32"/>
          <w:szCs w:val="32"/>
        </w:rPr>
        <w:t>“</w:t>
      </w:r>
      <w:r w:rsidRPr="00347D04">
        <w:rPr>
          <w:rFonts w:ascii="TH SarabunPSK" w:hAnsi="TH SarabunPSK" w:cs="TH SarabunPSK"/>
          <w:sz w:val="32"/>
          <w:szCs w:val="32"/>
          <w:cs/>
        </w:rPr>
        <w:t>ก.บ.จ.</w:t>
      </w:r>
      <w:r w:rsidRPr="00347D04">
        <w:rPr>
          <w:rFonts w:ascii="TH SarabunPSK" w:hAnsi="TH SarabunPSK" w:cs="TH SarabunPSK"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คณะกรรมการบริหารงานจังหวัดแบบบูรณาการ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ก.บ.ก.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คณะกรรมการบริหารงานกลุ่มจังหวัดแบบบูรณาการ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รายการเกี่ยวกับโครงการและแผนงานต่างๆ ของกลุ่มจังหวัดที่จำเป็นต้องจัดทำเพื่อให้เป็นไปตามวัตถุประสงค์และทิศทางการพัฒนาของจังหวัดในอนาคต</w:t>
      </w:r>
    </w:p>
    <w:p w:rsidR="00BC073D" w:rsidRPr="00347D04" w:rsidRDefault="00BC073D" w:rsidP="001A18B5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แผนพัฒนากลุ่มจังหวัด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รายการเกี่ยวกับโครงการและแผนงานต่างๆของกลุ่มจังหวัดที่จำเป็นต้องจัดทำเพื่อให้เป็นไปตามวัตถุประสงค์และทิศทางการพัฒนาของกลุ่มจังหวัดในอนาคต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347D04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แผนปฏิบัติราชการประจำปีของจังหวัด</w:t>
      </w:r>
      <w:r w:rsidRPr="00347D04">
        <w:rPr>
          <w:rFonts w:ascii="TH SarabunPSK" w:hAnsi="TH SarabunPSK" w:cs="TH SarabunPSK"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แผนที่แปลงแผนพัฒนาจังหวัดสู่การปฏิบัติโดยระบุถึงโครงการต่างๆ ที่จำเป็นต้องดำเนินการในจังหวัดในแต่ละปีงบประมาณเพื่อให้ เป็นไปตามวัตถุประสงค์และทิศทางการพัฒนาของจังหวัด ทั้งนี้ ไม่ว่าโครงการนั้นจะดำเนินการโดย จังหวัด กระทรวง ทบวง กรม องค์กรปกครองส่วนท้องถิ่นหรือหน่วยงานอื่นใดของรัฐ หรือเอกชน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แผนปฏิบัติราชการประจำปีของกลุ่มจังหวัด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แผนที่แปลงแผนพัฒนากลุ่มจังหวัดสู่การปฏิบัติโดยระบุถึงโครงการต่างๆ ที่จำเป็นต้องดำเนินการในกลุ่มจังหวัดใน แต่ละปีงบประมาณเพื่อให้เป็นไปตามวัตถุประสงค์และทิศทางการพัฒนาของกลุ่มจังหวัด ทั้งนี้ ไม่ว่าโครงการนั้นจะดำเนินการโดยจังหวัด กลุ่มจังหวัด กระทรวง ทบวง กรม องค์กรปกครองส่วนท้องถิ่น หรือหน่วยงานอื่นใดของรัฐ หรือเอกชน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รายการงบประมาณรายจ่ายประจำปีที่จังหวัดยื่นคำขอ จัดตั้งต่อสำนักงบประมาณเพื่อดำเนินการตามแผนปฏิบัติราชการประจำปีของจังหวัด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งบประมาณกลุ่มจังหวัด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รายการงบประมาณรายจ่ายประจำปีที่กลุ่มจังหวัดยื่นคำขอจัดตั้งต่อสำนักงบประมาณเพื่อดำเนินการตามแผนปฏิบัติราชการประจำปีของกลุ่มจังหวัด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ภาคประชาสังคม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สภาองค์กรชุมชนตำบลตามกฎหมายว่าด้วยสภาองค์กรชุมชน และองค์กรภาคประชาสังคมอื่นที่ ก.น.จ. กำหนด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พระราชบัญญัติงบประมาณรายจ่ายประจำปี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รวมถึงพระราชบัญญัติงบประมาณรายจ่ายเพิ่มเติมและพระราชบัญญัติโอนงบประมาณรายจ่ายด้วย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การปฏิบัติตามพระราชกฤษฎีกานี้ในเรื่องใดยังไม่สมควรที่ส่วนราชการจังหวัดหรือกลุ่มจังหวัดใดจะปฏิบัติ หรือปฏิบัติอย่างมีเงื่อนไขอย่างใดให้ ก.น.จ. มีอำนาจกำหนดได้ เพื่อให้เกิดความคล่องตัวและมีประสิทธิภาพในการการบริหารงานจังหวัดและกลุ่มจังหวัด แบบบูรณาการตามพระราชกฤษฎีกานี้ คณะรัฐมนตรีอาจมีมติตามข้อเสนอแนะของ ก.น.จ. ยกเว้นให้จังหวัดหรือกลุ่มจังหวัดไม่ต้องปฏิบัติตามระเบียบข้อบังคับ หรือคำสั่งของทางราชการที่ใช้บังคับเป็นการทั่วไปในเรื่องใดก็ได้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การจัดทำแผนพัฒนาจังหวัด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ให้ ก.น.จ. กำหนดนโยบาย หลักเกณฑ์ และวิธีการในการจัดทำแผนพัฒนาจังหวัด และแผนปฏิบัติราชการประจำปีของจังหวัด เพื่อให้ผู้ว่าราชการจังหวัดและก.บ.จ.รับไปดำเนินการ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มาตราที่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ให้ ก.บ.จ. ดำเนินการจัดทำแผนพัฒนาจังหวัด โดยคำนึงถึงความต้องการและศักยภาพของประชาชนในท้องถิ่นจังหวัด รวมตลอดถึงความพร้อมของภาครัฐและภาคธุรกิจเอกชนและยุทธศาสตร์ระดับชาติแผนพัฒนาจังหวัดอย่างน้อยต้องระบุรายละเอียดของวิสัยทัศน์ ประเด็นยุทธศาสตร์ เป้าประสงค์ ตัวชี้วัด ค่าเป้าหมายและกลยุทธ์</w:t>
      </w:r>
    </w:p>
    <w:p w:rsidR="00BC073D" w:rsidRPr="00347D04" w:rsidRDefault="001A18B5" w:rsidP="001A18B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C073D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ระเบียบสำนักนายกรัฐมนตรี ว่าด้วยการบริหารงานเชิงพื้นที่แบบบูรณาการ พ.ศ.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="00BC073D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ระเบียบนี้เรียกว่า </w:t>
      </w:r>
      <w:r w:rsidRPr="00347D04">
        <w:rPr>
          <w:rFonts w:ascii="TH SarabunPSK" w:hAnsi="TH SarabunPSK" w:cs="TH SarabunPSK"/>
          <w:sz w:val="32"/>
          <w:szCs w:val="32"/>
        </w:rPr>
        <w:t>“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 ว่าด้วยการบริหารงานเชิงพื้นที่ แบบบูรณาการ พ.ศ. </w:t>
      </w:r>
      <w:r w:rsidR="000163AB">
        <w:rPr>
          <w:rFonts w:ascii="TH SarabunPSK" w:hAnsi="TH SarabunPSK" w:cs="TH SarabunPSK"/>
          <w:sz w:val="32"/>
          <w:szCs w:val="32"/>
          <w:cs/>
        </w:rPr>
        <w:t>2560</w:t>
      </w:r>
      <w:r w:rsidRPr="00347D04">
        <w:rPr>
          <w:rFonts w:ascii="TH SarabunPSK" w:hAnsi="TH SarabunPSK" w:cs="TH SarabunPSK"/>
          <w:sz w:val="32"/>
          <w:szCs w:val="32"/>
        </w:rPr>
        <w:t>”</w:t>
      </w:r>
    </w:p>
    <w:p w:rsidR="001A18B5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ระเบียบนี้ใช้บังคับตั้งแต่วันถัดจากวันประกาศในราชกิจจานุเบกษาเป็นต้นไป </w:t>
      </w:r>
    </w:p>
    <w:p w:rsidR="001A18B5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ในระเบียบนี้ </w:t>
      </w:r>
    </w:p>
    <w:p w:rsidR="00A7128C" w:rsidRPr="00347D04" w:rsidRDefault="00BC073D" w:rsidP="00B62CFF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ก.บ.ภ.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คณะกรรมการบูรณาการนโยบายพัฒนาภาค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แผนพัฒนาภาค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หมายความว่า แผนที่กำหนดทิศทางการพัฒนาภาคที่สอดคล้องเชื่อมโยงกับ แผนระดับชาติและนโยบายรัฐบาล มีมิติการพัฒนาเชิงกายภาพและพื้นที่คลอบคลุมทุกมิติ เป็นเครื่องมือ บูรณาการแผนของส่วนราชการ เพื่อขับเคลื่อนยุทธศาสตร์การพัฒนาประเทศ แผนพัฒนาเศรษฐกิจ และสังคมแห่งชาตินโยบายของรัฐบาลและประเด็นการพัฒนาภาคสู่การปฏิบัติ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ให้แผนพัฒนาจังหวัด แผนพัฒนากลุ่มจังหวัด และแผนพัฒนาภาคมีระยะเวลาห้าปี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เมื่อ ก.บ.จ. หรือ ก.บ.ก. จัดทำแผนพัฒนาจังหวัด แผนพัฒนากลุ่มจังหวัด แผนปฏิบัติราชการประจำปีของจังหวัด และแผนปฏิบัติราชการประจำปีของกลุ่มจังหวัด แล้วเสร็จให้ส่งคณะอนุกรรมการบูรณาการนโยบายพัฒนาภาคของแต่ละภาคตามข้อ 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วรรคสอง พิจารณากลั่นกรองแล้วเสนอ ก.น.จ.       เพื่อพิจารณานำเสนอ ก.บ.ภ. ให้ความเห็นชอบต่อไป</w:t>
      </w:r>
    </w:p>
    <w:p w:rsidR="00BC073D" w:rsidRPr="00347D04" w:rsidRDefault="00BC073D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ระเบียบนี้ให้ใช้บังคับกับการดำเนินการจัดทำงบประมาณรายจ่ายประจำปีงบประมาณ พ.ศ.</w:t>
      </w:r>
      <w:r w:rsidR="000163AB">
        <w:rPr>
          <w:rFonts w:ascii="TH SarabunPSK" w:hAnsi="TH SarabunPSK" w:cs="TH SarabunPSK"/>
          <w:sz w:val="32"/>
          <w:szCs w:val="32"/>
          <w:cs/>
        </w:rPr>
        <w:t>2562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BC073D" w:rsidRPr="00347D04" w:rsidRDefault="001A18B5" w:rsidP="001A18B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C073D" w:rsidRPr="00347D0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โครงสร้างของหน่วยงาน</w:t>
      </w:r>
    </w:p>
    <w:p w:rsidR="00BC073D" w:rsidRPr="00347D04" w:rsidRDefault="00F26367" w:rsidP="00BC073D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>โครงการการบริหารราชการในจังหวัดและหน่วยการปกครอง การจัดองค์กรราชการบริหารส่วนภูมิภาค มีหน่วยราชการที่อยู่ในความควบคุมดูแลของผู้ว่าราชการจังหวัด คือ ส่วนราชการต่างๆ ในระดับจังหวัด อำเภอ ตำบล และหมู่บ้าน</w:t>
      </w:r>
    </w:p>
    <w:p w:rsidR="00BC073D" w:rsidRPr="00347D04" w:rsidRDefault="00F26367" w:rsidP="001A18B5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ส่วนราชการในระดับจังหวัดเป็นหน่วยงาน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ลักษณะ คือ หน่วยราชการบริหารส่วนภูมิภาคประจำจังหวัด และหน่วยงานราชการบริหารส่วนกลางในจังหวัด (ที่ขึ้นตรงต่อส่วนกลาง) หน่วยงานรัฐวิสาหกิจองค์กรอิสระ รวมจำนวน </w:t>
      </w:r>
      <w:r w:rsidR="000163AB">
        <w:rPr>
          <w:rFonts w:ascii="TH SarabunPSK" w:hAnsi="TH SarabunPSK" w:cs="TH SarabunPSK"/>
          <w:sz w:val="32"/>
          <w:szCs w:val="32"/>
          <w:cs/>
        </w:rPr>
        <w:t>280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r w:rsidR="00775083" w:rsidRPr="00347D04">
        <w:rPr>
          <w:rFonts w:ascii="TH SarabunPSK" w:hAnsi="TH SarabunPSK" w:cs="TH SarabunPSK"/>
          <w:sz w:val="32"/>
          <w:szCs w:val="32"/>
          <w:cs/>
        </w:rPr>
        <w:t>งาน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BC073D" w:rsidRPr="00347D04" w:rsidRDefault="00775083" w:rsidP="00775083">
      <w:pPr>
        <w:pStyle w:val="ae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>หน่วยราชการบริหารส่วนภูมิภาคประจำจังหวัดของจังหวัด</w:t>
      </w:r>
      <w:r w:rsidR="00F8633D" w:rsidRPr="00347D04">
        <w:rPr>
          <w:rFonts w:ascii="TH SarabunPSK" w:hAnsi="TH SarabunPSK" w:cs="TH SarabunPSK"/>
          <w:sz w:val="32"/>
          <w:szCs w:val="32"/>
          <w:cs/>
        </w:rPr>
        <w:t>นราธิวาส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มีทั้งสิ้น </w:t>
      </w:r>
      <w:r w:rsidR="000163AB">
        <w:rPr>
          <w:rFonts w:ascii="TH SarabunPSK" w:hAnsi="TH SarabunPSK" w:cs="TH SarabunPSK"/>
          <w:sz w:val="32"/>
          <w:szCs w:val="32"/>
          <w:cs/>
        </w:rPr>
        <w:t>33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r w:rsidR="00F8633D" w:rsidRPr="00347D04">
        <w:rPr>
          <w:rFonts w:ascii="TH SarabunPSK" w:hAnsi="TH SarabunPSK" w:cs="TH SarabunPSK"/>
          <w:sz w:val="32"/>
          <w:szCs w:val="32"/>
          <w:cs/>
        </w:rPr>
        <w:t>งาน</w:t>
      </w:r>
    </w:p>
    <w:p w:rsidR="00775083" w:rsidRPr="00347D04" w:rsidRDefault="00775083" w:rsidP="00775083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หน่วยราชการบริหารส่วนกลางในจังหวัด มีทั้งสิ้น </w:t>
      </w:r>
      <w:r w:rsidR="000163AB">
        <w:rPr>
          <w:rFonts w:ascii="TH SarabunPSK" w:hAnsi="TH SarabunPSK" w:cs="TH SarabunPSK"/>
          <w:sz w:val="32"/>
          <w:szCs w:val="32"/>
          <w:cs/>
        </w:rPr>
        <w:t>113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หน่วย</w:t>
      </w:r>
    </w:p>
    <w:p w:rsidR="00BC073D" w:rsidRPr="00347D04" w:rsidRDefault="00775083" w:rsidP="00775083">
      <w:pPr>
        <w:pStyle w:val="ae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>หน่วยราชการรัฐวิสาหกิจ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43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องค์กรมหาชน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หน่วยงาน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>และอง</w:t>
      </w:r>
      <w:r w:rsidRPr="00347D04">
        <w:rPr>
          <w:rFonts w:ascii="TH SarabunPSK" w:hAnsi="TH SarabunPSK" w:cs="TH SarabunPSK"/>
          <w:sz w:val="32"/>
          <w:szCs w:val="32"/>
          <w:cs/>
        </w:rPr>
        <w:t>ค์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>กรอิสระ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หน่วยงาน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ในจังหวัด มีทั้งสิ้น </w:t>
      </w:r>
      <w:r w:rsidR="000163AB">
        <w:rPr>
          <w:rFonts w:ascii="TH SarabunPSK" w:hAnsi="TH SarabunPSK" w:cs="TH SarabunPSK"/>
          <w:sz w:val="32"/>
          <w:szCs w:val="32"/>
          <w:cs/>
        </w:rPr>
        <w:t>45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หน่วย</w:t>
      </w:r>
    </w:p>
    <w:p w:rsidR="00BC073D" w:rsidRPr="00347D04" w:rsidRDefault="00775083" w:rsidP="00F8633D">
      <w:pPr>
        <w:pStyle w:val="ae"/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sym w:font="Wingdings 2" w:char="F097"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การจัดองค์กรราชการบริหารส่วนท้องถิ่น ประกอบด้วย </w:t>
      </w:r>
      <w:r w:rsidR="000163AB">
        <w:rPr>
          <w:rFonts w:ascii="TH SarabunPSK" w:hAnsi="TH SarabunPSK" w:cs="TH SarabunPSK"/>
          <w:sz w:val="32"/>
          <w:szCs w:val="32"/>
          <w:cs/>
        </w:rPr>
        <w:t>89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C073D" w:rsidRPr="00B72312" w:rsidRDefault="00775083" w:rsidP="00F8633D">
      <w:pPr>
        <w:pStyle w:val="ae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72312">
        <w:rPr>
          <w:rFonts w:ascii="TH SarabunPSK" w:hAnsi="TH SarabunPSK" w:cs="TH SarabunPSK"/>
          <w:sz w:val="32"/>
          <w:szCs w:val="32"/>
          <w:cs/>
        </w:rPr>
        <w:t xml:space="preserve">   - </w:t>
      </w:r>
      <w:r w:rsidR="00BC073D" w:rsidRPr="00B72312">
        <w:rPr>
          <w:rFonts w:ascii="TH SarabunPSK" w:hAnsi="TH SarabunPSK" w:cs="TH SarabunPSK"/>
          <w:sz w:val="32"/>
          <w:szCs w:val="32"/>
          <w:cs/>
        </w:rPr>
        <w:t>เทศบาล</w:t>
      </w:r>
      <w:r w:rsidR="00BC073D" w:rsidRPr="00B72312">
        <w:rPr>
          <w:rFonts w:ascii="TH SarabunPSK" w:hAnsi="TH SarabunPSK" w:cs="TH SarabunPSK"/>
          <w:sz w:val="32"/>
          <w:szCs w:val="32"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16</w:t>
      </w:r>
      <w:r w:rsidR="00BC073D" w:rsidRPr="00B72312">
        <w:rPr>
          <w:rFonts w:ascii="TH SarabunPSK" w:hAnsi="TH SarabunPSK" w:cs="TH SarabunPSK"/>
          <w:sz w:val="32"/>
          <w:szCs w:val="32"/>
        </w:rPr>
        <w:t xml:space="preserve"> </w:t>
      </w:r>
      <w:r w:rsidR="00BC073D" w:rsidRPr="00B72312">
        <w:rPr>
          <w:rFonts w:ascii="TH SarabunPSK" w:hAnsi="TH SarabunPSK" w:cs="TH SarabunPSK"/>
          <w:sz w:val="32"/>
          <w:szCs w:val="32"/>
          <w:cs/>
        </w:rPr>
        <w:t xml:space="preserve">แห่ง (แยกเป็น เทศบาลเมือง 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="00BC073D" w:rsidRPr="00B72312">
        <w:rPr>
          <w:rFonts w:ascii="TH SarabunPSK" w:hAnsi="TH SarabunPSK" w:cs="TH SarabunPSK"/>
          <w:sz w:val="32"/>
          <w:szCs w:val="32"/>
          <w:cs/>
        </w:rPr>
        <w:t xml:space="preserve"> แห่ง และเทศบาลตำบล </w:t>
      </w:r>
      <w:r w:rsidR="000163AB">
        <w:rPr>
          <w:rFonts w:ascii="TH SarabunPSK" w:hAnsi="TH SarabunPSK" w:cs="TH SarabunPSK"/>
          <w:sz w:val="32"/>
          <w:szCs w:val="32"/>
          <w:cs/>
        </w:rPr>
        <w:t>13</w:t>
      </w:r>
      <w:r w:rsidR="00BC073D" w:rsidRPr="00B72312">
        <w:rPr>
          <w:rFonts w:ascii="TH SarabunPSK" w:hAnsi="TH SarabunPSK" w:cs="TH SarabunPSK"/>
          <w:sz w:val="32"/>
          <w:szCs w:val="32"/>
          <w:cs/>
        </w:rPr>
        <w:t xml:space="preserve"> แห่ง)</w:t>
      </w:r>
    </w:p>
    <w:p w:rsidR="00BC073D" w:rsidRPr="00347D04" w:rsidRDefault="00775083" w:rsidP="00F8633D">
      <w:pPr>
        <w:pStyle w:val="ae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 -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องค์การบริหารส่วนจังหวัด 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C073D" w:rsidRPr="00347D04" w:rsidRDefault="00775083" w:rsidP="00F8633D">
      <w:pPr>
        <w:pStyle w:val="ae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 - 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="000163AB">
        <w:rPr>
          <w:rFonts w:ascii="TH SarabunPSK" w:hAnsi="TH SarabunPSK" w:cs="TH SarabunPSK"/>
          <w:sz w:val="32"/>
          <w:szCs w:val="32"/>
          <w:cs/>
        </w:rPr>
        <w:t>72</w:t>
      </w:r>
      <w:r w:rsidR="00BC073D" w:rsidRPr="00347D04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1A18B5" w:rsidRPr="00347D04" w:rsidRDefault="001A18B5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Pr="00347D04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128C" w:rsidRDefault="00A7128C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2CFF" w:rsidRDefault="00B62CFF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6A36" w:rsidRDefault="00E66A36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5865" w:rsidRDefault="00E15865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2CFF" w:rsidRPr="00347D04" w:rsidRDefault="00B62CFF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A18B5" w:rsidRPr="00347D04" w:rsidRDefault="001A18B5" w:rsidP="001A18B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276"/>
        <w:gridCol w:w="1418"/>
        <w:gridCol w:w="1079"/>
        <w:gridCol w:w="905"/>
      </w:tblGrid>
      <w:tr w:rsidR="00194F45" w:rsidRPr="00194F45" w:rsidTr="00194F45">
        <w:trPr>
          <w:trHeight w:val="45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0163AB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bookmarkStart w:id="0" w:name="RANGE!A1"/>
            <w: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lastRenderedPageBreak/>
              <w:t>3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  <w:t xml:space="preserve">. 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t>งบประมาณภาพรวม</w:t>
            </w:r>
            <w:bookmarkEnd w:id="0"/>
          </w:p>
        </w:tc>
      </w:tr>
      <w:tr w:rsidR="00194F45" w:rsidRPr="00194F45" w:rsidTr="00194F45">
        <w:trPr>
          <w:trHeight w:val="45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t>จังหวัดนราธิวาส</w:t>
            </w: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0163AB" w:rsidP="009E375C">
            <w:pPr>
              <w:tabs>
                <w:tab w:val="left" w:pos="6794"/>
              </w:tabs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1</w:t>
            </w:r>
            <w:r w:rsidR="00662D60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. งบประมาณรายจ่ายประจำปีงบประมาณ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2564</w:t>
            </w:r>
            <w:r w:rsidR="00662D60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120</w:t>
            </w:r>
            <w:r w:rsidR="00662D60">
              <w:rPr>
                <w:rFonts w:ascii="TH SarabunPSK" w:hAnsi="TH SarabunPSK" w:cs="TH SarabunPSK"/>
                <w:color w:val="000000"/>
                <w:sz w:val="36"/>
                <w:szCs w:val="36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2304</w:t>
            </w:r>
            <w:r w:rsidR="00652CBD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ล้านบาท</w:t>
            </w:r>
          </w:p>
          <w:p w:rsidR="00652CBD" w:rsidRPr="00652CBD" w:rsidRDefault="00652CBD" w:rsidP="00662D60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52CBD" w:rsidRDefault="000163AB" w:rsidP="00662D60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. งบประมาณรายจ่ายประจำปีงบประมาณ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2563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132</w:t>
            </w:r>
            <w:r w:rsidR="00652CBD">
              <w:rPr>
                <w:rFonts w:ascii="TH SarabunPSK" w:hAnsi="TH SarabunPSK" w:cs="TH SarabunPSK"/>
                <w:color w:val="000000"/>
                <w:sz w:val="36"/>
                <w:szCs w:val="36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5534</w:t>
            </w:r>
            <w:r w:rsidR="00652CBD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ล้านบาท</w:t>
            </w:r>
          </w:p>
          <w:p w:rsidR="00652CBD" w:rsidRPr="00652CBD" w:rsidRDefault="00652CBD" w:rsidP="00662D60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52CBD" w:rsidRDefault="000163AB" w:rsidP="00662D60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3</w:t>
            </w:r>
            <w:r w:rsidR="00652CBD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. 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งบประมาณตาม พ.ร.บ. โอนงบประมาณ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2563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112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4696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ล้านบาท</w:t>
            </w:r>
          </w:p>
          <w:p w:rsidR="00652CBD" w:rsidRPr="00652CBD" w:rsidRDefault="00652CBD" w:rsidP="00662D60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E153D" w:rsidRDefault="000163AB" w:rsidP="00662D60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4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. คงเหลืองบประมาณ ปี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2563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F6720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96</w:t>
            </w:r>
            <w:r w:rsidR="00F6720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6000</w:t>
            </w:r>
            <w:r w:rsidR="00F6720E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ล้านบาท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</w:p>
          <w:p w:rsidR="008E153D" w:rsidRPr="008E153D" w:rsidRDefault="008E153D" w:rsidP="00662D60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652CBD" w:rsidRDefault="000163AB" w:rsidP="00662D60">
            <w:pP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5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. ผลการเบิกจ่ายปีงบประมาณ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2563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                      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15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8696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ล้านบาท</w:t>
            </w:r>
            <w:r w:rsidR="00652CB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</w:t>
            </w:r>
          </w:p>
          <w:p w:rsidR="00652CBD" w:rsidRPr="00652CBD" w:rsidRDefault="00652CBD" w:rsidP="00662D60">
            <w:pP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  <w:p w:rsidR="00304AF0" w:rsidRDefault="00304AF0" w:rsidP="00304AF0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  <w:t xml:space="preserve">              </w:t>
            </w:r>
            <w:r w:rsidRPr="00304AF0">
              <w:rPr>
                <w:rFonts w:ascii="TH SarabunPSK" w:hAnsi="TH SarabunPSK" w:cs="TH SarabunPSK"/>
                <w:color w:val="000000"/>
                <w:sz w:val="44"/>
                <w:szCs w:val="44"/>
              </w:rPr>
              <w:t xml:space="preserve"> </w:t>
            </w:r>
            <w:r w:rsidRPr="00304AF0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: </w:t>
            </w:r>
            <w:r w:rsidRPr="00304AF0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                     -      ล้านบาท</w:t>
            </w:r>
          </w:p>
          <w:p w:rsidR="00304AF0" w:rsidRDefault="00304AF0" w:rsidP="00304AF0">
            <w:pPr>
              <w:tabs>
                <w:tab w:val="left" w:pos="6372"/>
              </w:tabs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งบดำเนินงาน                             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0898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ล้านบาท</w:t>
            </w:r>
          </w:p>
          <w:p w:rsidR="00304AF0" w:rsidRDefault="00304AF0" w:rsidP="00304AF0">
            <w:pPr>
              <w:tabs>
                <w:tab w:val="left" w:pos="6342"/>
              </w:tabs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    :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งบลงทุน                                     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8889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ล้านบาท</w:t>
            </w:r>
          </w:p>
          <w:p w:rsidR="00304AF0" w:rsidRPr="00304AF0" w:rsidRDefault="00304AF0" w:rsidP="00304AF0">
            <w:pP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    </w:t>
            </w:r>
            <w:r w:rsidRPr="00304AF0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: </w:t>
            </w:r>
            <w:r w:rsidRPr="00304AF0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งบ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เงินอุดหนุน                                     -      ล้านบาท</w:t>
            </w:r>
          </w:p>
          <w:p w:rsidR="00662D60" w:rsidRDefault="00304AF0" w:rsidP="00304AF0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                  </w:t>
            </w:r>
            <w:r w:rsidRPr="00304AF0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: </w:t>
            </w:r>
            <w:r w:rsidRPr="00304AF0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งบ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รายจ่ายอื่น                             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</w:t>
            </w:r>
            <w:r w:rsidR="000163AB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8909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ล้านบาท</w:t>
            </w:r>
          </w:p>
          <w:p w:rsidR="008E153D" w:rsidRDefault="008E153D" w:rsidP="00304AF0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8E153D" w:rsidRDefault="000163AB" w:rsidP="00304AF0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6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. เงินนอกงบประมาณ</w:t>
            </w:r>
            <w:r w:rsidR="00365A9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ที่นำมาสมทบกับงบประมาณ พ.ศ. </w:t>
            </w: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2564</w:t>
            </w:r>
            <w:r w:rsidR="00365A9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          </w:t>
            </w:r>
            <w:r w:rsidR="00365A9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     -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</w:t>
            </w:r>
            <w:r w:rsidR="00365A9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8E153D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ล้านบาท   </w:t>
            </w:r>
          </w:p>
          <w:p w:rsidR="007F78D0" w:rsidRDefault="007F78D0" w:rsidP="00304AF0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7F78D0" w:rsidRDefault="007F78D0" w:rsidP="00304AF0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2878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2878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*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ผลเบิกจ่าย ณ วันที่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Pr="008E153D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662D60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E66A36" w:rsidRDefault="00E66A36" w:rsidP="00365A93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7F78D0" w:rsidRDefault="007F78D0" w:rsidP="00365A93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BC6B47" w:rsidRDefault="00BC6B47" w:rsidP="00365A93">
            <w:pP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  <w:p w:rsidR="00662D60" w:rsidRDefault="000163AB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lastRenderedPageBreak/>
              <w:t>3</w:t>
            </w:r>
            <w:r w:rsidR="00365A93" w:rsidRPr="00194F45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  <w:t xml:space="preserve">. </w:t>
            </w:r>
            <w:r w:rsidR="00365A93" w:rsidRPr="00194F45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t>งบประมาณภาพรวม</w:t>
            </w:r>
          </w:p>
          <w:p w:rsidR="00662D60" w:rsidRPr="00194F45" w:rsidRDefault="00365A93" w:rsidP="00365A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4"/>
                <w:szCs w:val="44"/>
                <w:cs/>
              </w:rPr>
              <w:t>จังหวัดนราธิวาส</w:t>
            </w:r>
          </w:p>
        </w:tc>
      </w:tr>
      <w:tr w:rsidR="00194F45" w:rsidRPr="00194F45" w:rsidTr="00194F45">
        <w:trPr>
          <w:trHeight w:val="4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662D60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662D60" w:rsidRDefault="00194F45" w:rsidP="00194F45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 : ล้านบาท</w:t>
            </w:r>
          </w:p>
        </w:tc>
      </w:tr>
      <w:tr w:rsidR="00194F45" w:rsidRPr="00194F45" w:rsidTr="00194F45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772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งบประมาณปี </w:t>
            </w:r>
            <w:r w:rsidR="000163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2563</w:t>
            </w: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- </w:t>
            </w:r>
            <w:r w:rsidR="000163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2564</w:t>
            </w:r>
          </w:p>
        </w:tc>
      </w:tr>
      <w:tr w:rsidR="00194F45" w:rsidRPr="00194F45" w:rsidTr="00194F4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3072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2C5F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="000163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เพิ่ม / ลด</w:t>
            </w:r>
          </w:p>
        </w:tc>
      </w:tr>
      <w:tr w:rsidR="00194F45" w:rsidRPr="00194F45" w:rsidTr="00194F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การเบิกจ่าย*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ตามร่าง พ.ร.บ.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94F45" w:rsidRPr="00194F45" w:rsidTr="00194F45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4F45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งบประมาณรายจ่ายงบกลาง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4F45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194F45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งบประมาณรายจ่ายของหน่วยรับงบประมาณ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4F45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163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แผนงานพื้นฐาน..............................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4F45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0163AB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194F45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194F45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แผนงานพื้นฐาน..............................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F45" w:rsidRPr="00194F45" w:rsidRDefault="00194F45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2C6CFF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A712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แผนงานยุทธศาสตร์</w:t>
            </w:r>
            <w:r w:rsidR="00A7128C" w:rsidRPr="00347D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การส่งเสริมการพัฒนาจังหวัดและกลุ่มจังหวัดแบบบูรณาการ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C" w:rsidRPr="0027020E" w:rsidRDefault="000163AB" w:rsidP="002C6CF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112</w:t>
            </w:r>
            <w:r w:rsidR="00A7128C" w:rsidRPr="002702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27020E" w:rsidRPr="002702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4696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C" w:rsidRPr="0027020E" w:rsidRDefault="000163AB" w:rsidP="002C6CF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764A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C" w:rsidRPr="0027020E" w:rsidRDefault="000163AB" w:rsidP="002C6CF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120</w:t>
            </w:r>
            <w:r w:rsidR="00764A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C" w:rsidRPr="0027020E" w:rsidRDefault="000163AB" w:rsidP="002C6CF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2702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7608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C" w:rsidRPr="0027020E" w:rsidRDefault="000163AB" w:rsidP="002C6CF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2702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90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แผนงานยุทธศาสตร์.......................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งบประมาณรายจ่ายบูรณาการ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A7128C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แผนงานบูรณา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8C" w:rsidRPr="00194F45" w:rsidRDefault="00A7128C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28C" w:rsidRPr="00194F45" w:rsidRDefault="00A7128C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8C" w:rsidRPr="00194F45" w:rsidRDefault="00A7128C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28C" w:rsidRPr="00194F45" w:rsidRDefault="00A7128C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8C" w:rsidRPr="00194F45" w:rsidRDefault="00A7128C" w:rsidP="00194F4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A712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แผนงานบูรณาการ.......................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A712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A7128C"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แผนงานบูรณาการ.......................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งบประมาณรายจ่ายบุคลากร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งบประมาณรายจ่ายสำหรับทุนหมุนเวียน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งบประมาณรายจ่ายเพื่อการชำระหนี้ภาครัฐ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งบประมาณรายจ่ายเพื่อชดใช้เงินคงคลัง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0163AB" w:rsidP="00194F4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7128C" w:rsidRPr="00194F4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งบประมาณรายจ่ายเพื่อชดใช้เงินทุนสำรองจ่าย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7128C" w:rsidRPr="00194F45" w:rsidTr="00194F45">
        <w:trPr>
          <w:trHeight w:val="45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7725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878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2878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*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ผลเบิกจ่าย ณ วันที่ </w:t>
            </w:r>
            <w:r w:rsidR="000163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7259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มิถุนายน</w:t>
            </w:r>
            <w:r w:rsidRPr="00194F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163A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C" w:rsidRPr="00194F45" w:rsidRDefault="00A7128C" w:rsidP="00194F4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A682A" w:rsidRPr="00347D04" w:rsidRDefault="00EA682A" w:rsidP="00BC6B4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4F45" w:rsidRPr="00E22294" w:rsidRDefault="000163AB" w:rsidP="00E22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lastRenderedPageBreak/>
        <w:t>4</w:t>
      </w:r>
      <w:r w:rsidR="00A7128C" w:rsidRPr="00E22294">
        <w:rPr>
          <w:rFonts w:ascii="TH SarabunPSK" w:hAnsi="TH SarabunPSK" w:cs="TH SarabunPSK"/>
          <w:b/>
          <w:bCs/>
          <w:spacing w:val="-2"/>
          <w:sz w:val="44"/>
          <w:szCs w:val="44"/>
        </w:rPr>
        <w:t xml:space="preserve">. </w:t>
      </w:r>
      <w:r w:rsidR="00E22294" w:rsidRPr="00E22294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สรุป</w:t>
      </w:r>
      <w:r w:rsidR="00A7128C" w:rsidRPr="00E22294"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t xml:space="preserve">ผลการดำเนินงานที่สำคัญในปีงบประมาณ พ.ศ. </w:t>
      </w:r>
      <w:r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t>2563</w:t>
      </w:r>
      <w:r w:rsidR="00E22294" w:rsidRPr="00E22294">
        <w:rPr>
          <w:rFonts w:ascii="TH SarabunPSK" w:hAnsi="TH SarabunPSK" w:cs="TH SarabunPSK"/>
          <w:b/>
          <w:bCs/>
          <w:spacing w:val="-2"/>
          <w:sz w:val="44"/>
          <w:szCs w:val="44"/>
        </w:rPr>
        <w:t xml:space="preserve"> </w:t>
      </w:r>
      <w:r w:rsidR="00E22294" w:rsidRPr="00E22294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และสรุป</w:t>
      </w:r>
      <w:r w:rsidR="00A7128C" w:rsidRPr="00E22294"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t>ปัญหา</w:t>
      </w:r>
      <w:r w:rsidR="00A7128C" w:rsidRPr="00347D04">
        <w:rPr>
          <w:rFonts w:ascii="TH SarabunPSK" w:hAnsi="TH SarabunPSK" w:cs="TH SarabunPSK"/>
          <w:b/>
          <w:bCs/>
          <w:sz w:val="44"/>
          <w:szCs w:val="44"/>
          <w:cs/>
        </w:rPr>
        <w:t xml:space="preserve"> อุปสรรคในการดำเนินงาน และแนวทางแก้ไข</w:t>
      </w:r>
    </w:p>
    <w:p w:rsidR="00447EED" w:rsidRPr="00347D04" w:rsidRDefault="00447EED" w:rsidP="001A141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1972" w:rsidRPr="00347D04" w:rsidRDefault="000163AB" w:rsidP="00F71972">
      <w:pPr>
        <w:pStyle w:val="af4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4</w:t>
      </w:r>
      <w:r w:rsidR="00F71972" w:rsidRPr="00347D0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1</w:t>
      </w:r>
      <w:r w:rsidR="00F71972" w:rsidRPr="00347D0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ผลการดำเนินงานที่สำคัญในปี </w:t>
      </w:r>
      <w:r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256</w:t>
      </w:r>
      <w:r w:rsidR="00957986">
        <w:rPr>
          <w:rFonts w:ascii="TH SarabunPSK" w:hAnsi="TH SarabunPSK" w:cs="TH SarabunPSK"/>
          <w:b/>
          <w:bCs/>
          <w:color w:val="auto"/>
          <w:sz w:val="36"/>
          <w:szCs w:val="36"/>
        </w:rPr>
        <w:t>3</w:t>
      </w:r>
    </w:p>
    <w:p w:rsidR="00F71972" w:rsidRPr="00347D04" w:rsidRDefault="00581ADE" w:rsidP="00581ADE">
      <w:pPr>
        <w:pStyle w:val="af4"/>
        <w:tabs>
          <w:tab w:val="left" w:pos="1134"/>
        </w:tabs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447EED" w:rsidRPr="00347D04">
        <w:rPr>
          <w:rFonts w:ascii="TH SarabunPSK" w:hAnsi="TH SarabunPSK" w:cs="TH SarabunPSK"/>
          <w:color w:val="auto"/>
          <w:sz w:val="32"/>
          <w:szCs w:val="32"/>
          <w:cs/>
        </w:rPr>
        <w:t xml:space="preserve">จังหวัดนราธิวาสมีตั้งทางภูมิศาสตร์ที่เป็น </w:t>
      </w:r>
      <w:r w:rsidR="00447EED" w:rsidRPr="00347D04">
        <w:rPr>
          <w:rFonts w:ascii="TH SarabunPSK" w:hAnsi="TH SarabunPSK" w:cs="TH SarabunPSK"/>
          <w:color w:val="auto"/>
          <w:sz w:val="32"/>
          <w:szCs w:val="32"/>
        </w:rPr>
        <w:t xml:space="preserve">GATEWAY </w:t>
      </w:r>
      <w:r w:rsidR="00447EED" w:rsidRPr="00347D04">
        <w:rPr>
          <w:rFonts w:ascii="TH SarabunPSK" w:hAnsi="TH SarabunPSK" w:cs="TH SarabunPSK"/>
          <w:color w:val="auto"/>
          <w:sz w:val="32"/>
          <w:szCs w:val="32"/>
          <w:cs/>
        </w:rPr>
        <w:t>สู่อาเซียนทางใต้ผ่านทิศตะวันออกของมาเลเซีย และติดอ่าวไทย  มีการคมนาคมที่สะดวกทั้งทางบก ทางน้ำ และทางอากาศ มีทุนทรัพยากรธรรมชาติที่อุดมสมบูรณ์ ทั้งผลผลิตทางการเกษตร เช่น ยางพารา ปาล์มน้ำ</w:t>
      </w:r>
      <w:r w:rsidR="00BC6B47">
        <w:rPr>
          <w:rFonts w:ascii="TH SarabunPSK" w:hAnsi="TH SarabunPSK" w:cs="TH SarabunPSK" w:hint="cs"/>
          <w:color w:val="auto"/>
          <w:sz w:val="32"/>
          <w:szCs w:val="32"/>
          <w:cs/>
        </w:rPr>
        <w:t>มัน</w:t>
      </w:r>
      <w:r w:rsidR="00447EED" w:rsidRPr="00347D04">
        <w:rPr>
          <w:rFonts w:ascii="TH SarabunPSK" w:hAnsi="TH SarabunPSK" w:cs="TH SarabunPSK"/>
          <w:color w:val="auto"/>
          <w:sz w:val="32"/>
          <w:szCs w:val="32"/>
          <w:cs/>
        </w:rPr>
        <w:t xml:space="preserve"> ข้าว และไม้ผล อีกทั้งมีแหล่งท่องเที่ยวทางวัฒนธรรมและแหล่งท่องเที่ยวเชิงนิเวศน์ที่มีความหลากหลายทางวัฒนธรรมและยังคงความอุดมสมบูรณ์</w:t>
      </w:r>
      <w:r w:rsidR="00B723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ผู้ว่าราชการจังหวัดนราธิวาส จึงได้กำหนดนโยบายเน้นหนักในการพัฒนาที่สำคัญตามยุทธศาสตร์ชาติ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>“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>มั่นคง มั่งคั่ง และยั่งยืน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 xml:space="preserve">สู่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>“</w:t>
      </w:r>
      <w:r w:rsidR="000163AB">
        <w:rPr>
          <w:rFonts w:ascii="TH SarabunPSK" w:hAnsi="TH SarabunPSK" w:cs="TH SarabunPSK"/>
          <w:color w:val="auto"/>
          <w:sz w:val="32"/>
          <w:szCs w:val="32"/>
          <w:cs/>
        </w:rPr>
        <w:t>7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>วาระ นราน่าอยู่ อย่างยั่งยืน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>เพื่อร่วมกันขับเคลื่อนการพัฒนาจังหวัดให้</w:t>
      </w:r>
      <w:r w:rsidR="00BC6B4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 xml:space="preserve">บรรลุเป้าหมายการพัฒนาที่กำหนดร่วมกันว่า 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>“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  <w:cs/>
        </w:rPr>
        <w:t>เศรษฐกิจมั่นคง  การค้าเฟื่องฟู นราน่าอยู่ มุ่งสู่สันติสุขอย่างยั่งยืน</w:t>
      </w:r>
      <w:r w:rsidR="00985D41" w:rsidRPr="00347D04">
        <w:rPr>
          <w:rFonts w:ascii="TH SarabunPSK" w:hAnsi="TH SarabunPSK" w:cs="TH SarabunPSK"/>
          <w:color w:val="auto"/>
          <w:sz w:val="32"/>
          <w:szCs w:val="32"/>
        </w:rPr>
        <w:t>”</w:t>
      </w:r>
    </w:p>
    <w:p w:rsidR="00581ADE" w:rsidRDefault="00581ADE" w:rsidP="00581ADE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สำหรับในปีงบประมาณ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2563</w:t>
      </w:r>
      <w:r w:rsidR="00F424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463E">
        <w:rPr>
          <w:rFonts w:ascii="TH SarabunPSK" w:hAnsi="TH SarabunPSK" w:cs="TH SarabunPSK"/>
          <w:sz w:val="32"/>
          <w:szCs w:val="32"/>
          <w:cs/>
        </w:rPr>
        <w:t>จังหวัดนราธิวาสได้รับจัดสรรงบประมาณตามแผนปฏิบัติราชการประจำปีงบประมาณ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0163AB">
        <w:rPr>
          <w:rFonts w:ascii="TH SarabunPSK" w:hAnsi="TH SarabunPSK" w:cs="TH SarabunPSK"/>
          <w:spacing w:val="-4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612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14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 /</w:t>
      </w:r>
      <w:r w:rsidR="000163A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</w:t>
      </w:r>
      <w:r w:rsidRPr="00612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งบประมาณ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132</w:t>
      </w:r>
      <w:r w:rsidRPr="00612CA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55</w:t>
      </w:r>
      <w:r w:rsidRPr="00612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ล้านบาท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เป็นงบดำเนินงาน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และงบรายจ่ายอื่น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79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99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63AB">
        <w:rPr>
          <w:rFonts w:ascii="TH SarabunPSK" w:hAnsi="TH SarabunPSK" w:cs="TH SarabunPSK" w:hint="cs"/>
          <w:sz w:val="32"/>
          <w:szCs w:val="32"/>
          <w:cs/>
        </w:rPr>
        <w:t>60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35</w:t>
      </w:r>
      <w:r w:rsidRPr="005A463E">
        <w:rPr>
          <w:rFonts w:ascii="TH SarabunPSK" w:hAnsi="TH SarabunPSK" w:cs="TH SarabunPSK"/>
          <w:sz w:val="32"/>
          <w:szCs w:val="32"/>
        </w:rPr>
        <w:t>%)</w:t>
      </w:r>
      <w:r w:rsidRPr="005A4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งบลงทุน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52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56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ล้านบาท (</w:t>
      </w:r>
      <w:r w:rsidR="000163AB">
        <w:rPr>
          <w:rFonts w:ascii="TH SarabunPSK" w:hAnsi="TH SarabunPSK" w:cs="TH SarabunPSK" w:hint="cs"/>
          <w:sz w:val="32"/>
          <w:szCs w:val="32"/>
          <w:cs/>
        </w:rPr>
        <w:t>39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65</w:t>
      </w:r>
      <w:r w:rsidRPr="005A463E">
        <w:rPr>
          <w:rFonts w:ascii="TH SarabunPSK" w:hAnsi="TH SarabunPSK" w:cs="TH SarabunPSK"/>
          <w:sz w:val="32"/>
          <w:szCs w:val="32"/>
        </w:rPr>
        <w:t>%)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1ADE" w:rsidRDefault="00581ADE" w:rsidP="00581ADE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ภายหลังมีการปรับงบประมาณรายจ่ายตาม พ.ร.บ.โอนงบประมาณ วงเงิน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ล้านบาท คงเหลืองบประมาณ</w:t>
      </w:r>
      <w:r w:rsidRPr="005A463E">
        <w:rPr>
          <w:rFonts w:ascii="TH SarabunPSK" w:hAnsi="TH SarabunPSK" w:cs="TH SarabunPSK"/>
          <w:sz w:val="32"/>
          <w:szCs w:val="32"/>
          <w:cs/>
        </w:rPr>
        <w:t>ตามแผนปฏิบัติราชการประจำปีงบประมาณ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พ.ศ. </w:t>
      </w:r>
      <w:r w:rsidR="000163AB">
        <w:rPr>
          <w:rFonts w:ascii="TH SarabunPSK" w:hAnsi="TH SarabunPSK" w:cs="TH SarabunPSK"/>
          <w:spacing w:val="-4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612CA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12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 /</w:t>
      </w:r>
      <w:r w:rsidR="000163AB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ล้านบาท 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เป็นงบดำเนินงาน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และงบรายจ่ายอื่น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59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91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63AB">
        <w:rPr>
          <w:rFonts w:ascii="TH SarabunPSK" w:hAnsi="TH SarabunPSK" w:cs="TH SarabunPSK"/>
          <w:sz w:val="32"/>
          <w:szCs w:val="32"/>
          <w:cs/>
        </w:rPr>
        <w:t>53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27</w:t>
      </w:r>
      <w:r w:rsidRPr="005A463E">
        <w:rPr>
          <w:rFonts w:ascii="TH SarabunPSK" w:hAnsi="TH SarabunPSK" w:cs="TH SarabunPSK"/>
          <w:sz w:val="32"/>
          <w:szCs w:val="32"/>
        </w:rPr>
        <w:t>%)</w:t>
      </w:r>
      <w:r w:rsidRPr="005A4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งบลงทุน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52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56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ล้านบาท (</w:t>
      </w:r>
      <w:r w:rsidR="000163AB">
        <w:rPr>
          <w:rFonts w:ascii="TH SarabunPSK" w:hAnsi="TH SarabunPSK" w:cs="TH SarabunPSK"/>
          <w:sz w:val="32"/>
          <w:szCs w:val="32"/>
          <w:cs/>
        </w:rPr>
        <w:t>46</w:t>
      </w:r>
      <w:r w:rsidRPr="005A463E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73</w:t>
      </w:r>
      <w:r w:rsidRPr="005A463E">
        <w:rPr>
          <w:rFonts w:ascii="TH SarabunPSK" w:hAnsi="TH SarabunPSK" w:cs="TH SarabunPSK"/>
          <w:sz w:val="32"/>
          <w:szCs w:val="32"/>
        </w:rPr>
        <w:t>%)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1ADE" w:rsidRPr="00994B46" w:rsidRDefault="00581ADE" w:rsidP="00581ADE">
      <w:pPr>
        <w:tabs>
          <w:tab w:val="left" w:pos="1701"/>
        </w:tabs>
        <w:ind w:firstLine="1701"/>
        <w:jc w:val="thaiDistribute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D1262" w:rsidRDefault="00581ADE" w:rsidP="00F50DA2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581A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46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ผลการเบิกจ่ายงบประมาณจากระบบ </w:t>
      </w:r>
      <w:r w:rsidRPr="00347D04">
        <w:rPr>
          <w:rFonts w:ascii="TH SarabunPSK" w:hAnsi="TH SarabunPSK" w:cs="TH SarabunPSK"/>
          <w:sz w:val="32"/>
          <w:szCs w:val="32"/>
        </w:rPr>
        <w:t xml:space="preserve">GFMIS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19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จังหวัดนราธิวาสได้เบิกจ่ายงบประมาณแล้ว จำนวน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15</w:t>
      </w:r>
      <w:r w:rsidR="00F51F89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</w:t>
      </w:r>
      <w:r w:rsidR="000163AB">
        <w:rPr>
          <w:rFonts w:ascii="TH SarabunPSK" w:hAnsi="TH SarabunPSK" w:cs="TH SarabunPSK"/>
          <w:sz w:val="32"/>
          <w:szCs w:val="32"/>
          <w:cs/>
        </w:rPr>
        <w:t>696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14</w:t>
      </w:r>
      <w:r w:rsidR="00764A6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11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62</w:t>
      </w:r>
      <w:r w:rsidR="00764A6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89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CF1">
        <w:rPr>
          <w:rFonts w:ascii="TH SarabunPSK" w:hAnsi="TH SarabunPSK" w:cs="TH SarabunPSK"/>
          <w:spacing w:val="-20"/>
          <w:sz w:val="32"/>
          <w:szCs w:val="32"/>
          <w:cs/>
        </w:rPr>
        <w:t>โดยจำแนกเป็น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และงบรายจ่ายอื่น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59</w:t>
      </w:r>
      <w:r w:rsidR="00F50DA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9076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11</w:t>
      </w:r>
      <w:r w:rsidR="00F50DA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9807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 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20</w:t>
      </w:r>
      <w:r w:rsidR="00F50DA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00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60</w:t>
      </w:r>
      <w:r w:rsidR="00F50DA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00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และรายจ่าย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ลงทุน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52</w:t>
      </w:r>
      <w:r w:rsidR="00F50DA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5620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="00F50DA2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8889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ล้านบาท 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40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60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 </w:t>
      </w:r>
    </w:p>
    <w:p w:rsidR="006D1262" w:rsidRPr="00F50DA2" w:rsidRDefault="006D1262" w:rsidP="00B81C1F">
      <w:pPr>
        <w:pStyle w:val="af4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auto"/>
          <w:kern w:val="24"/>
          <w:sz w:val="16"/>
          <w:szCs w:val="16"/>
        </w:rPr>
      </w:pPr>
    </w:p>
    <w:p w:rsidR="00194F45" w:rsidRPr="00347D04" w:rsidRDefault="000163AB" w:rsidP="00F7197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F71972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F71972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ปัญหา</w:t>
      </w:r>
      <w:r w:rsidR="004A42E3" w:rsidRPr="00347D04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F71972" w:rsidRPr="00347D04">
        <w:rPr>
          <w:rFonts w:ascii="TH SarabunPSK" w:hAnsi="TH SarabunPSK" w:cs="TH SarabunPSK"/>
          <w:b/>
          <w:bCs/>
          <w:sz w:val="36"/>
          <w:szCs w:val="36"/>
          <w:cs/>
        </w:rPr>
        <w:t>อุปสรรคในการดำเนินงาน</w:t>
      </w:r>
    </w:p>
    <w:p w:rsidR="00194F45" w:rsidRPr="00347D04" w:rsidRDefault="004A42E3" w:rsidP="004A42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</w:rPr>
        <w:t xml:space="preserve">) </w:t>
      </w:r>
      <w:r w:rsidRPr="00347D04">
        <w:rPr>
          <w:rFonts w:ascii="TH SarabunPSK" w:hAnsi="TH SarabunPSK" w:cs="TH SarabunPSK"/>
          <w:sz w:val="32"/>
          <w:szCs w:val="32"/>
          <w:cs/>
        </w:rPr>
        <w:t>การบริหารงบประมาณของจังหวัดและกลุ่มจังหวัดกรณีเงินเหลือจ่าย กบภ. กำหนดให้จังหวัด</w:t>
      </w:r>
      <w:r w:rsidR="006D12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นำเงินเหลือจ่ายไปใช้กับโครงการลำดับที่ 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เท่านั้น ซึ่งแตกต่างจากส่วนราชการอื่น ๆ ทำให้การบริหารจัดการงบประมาณของผู้ว่าราชการจังหวัด ไม่มีประสิทธิภาพเท่าที่ควร รวมทั้งการโอนเปลี่ยนแปลงงบประมาณรายจ่าย เป็นกระบวนการที่เพิ่มขั้นตอนการทำงานให้กับจังหวัดในการเปลี่ยนแปลงรายละเอียดกิจกรรม/โครงการของจังหวัดและกลุ่มจังหวัดทำให้ไม่เกิดความคล่องตัวในการบริหารงบประมาณ/โครงการเท่าที่ควร</w:t>
      </w:r>
    </w:p>
    <w:p w:rsidR="00194F45" w:rsidRPr="00347D04" w:rsidRDefault="004A42E3" w:rsidP="004A42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</w:rPr>
        <w:t xml:space="preserve">)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การจัดทำคำของบประมาณรายจ่ายประจำปีงบประมาณ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ซึ่งจังหวัดสามารถจัดตั้งงบประมาณได้เองนั้น เป็นเรื่องที่จะต้องดำเนินการให้เป็นตามระเบียบ กฎหมาย แต่ส่วนราชการ/หน่วยงานต่าง ๆ และองค์กรปกครองส่วนท้องถิ่นในพื้นที่ ยังไม่มีความเข้าใจเท่าที่ควร ประกอบกับระยะเวลาการดำเนินการค่อนข้างน้อย ทำให้การพิจารณาแผนงาน/โครงการ ไม่เกิดประสิทธิภาพเท่าที่ควรขาดความ</w:t>
      </w:r>
      <w:r w:rsidRPr="00347D04">
        <w:rPr>
          <w:rFonts w:ascii="TH SarabunPSK" w:hAnsi="TH SarabunPSK" w:cs="TH SarabunPSK"/>
          <w:sz w:val="32"/>
          <w:szCs w:val="32"/>
          <w:cs/>
        </w:rPr>
        <w:lastRenderedPageBreak/>
        <w:t>เชื่อมโยงกับแผนพัฒนาขององค์กรปกครองส่วนท้องถิ่น และกรอบวงเงินงบประมาณก็น้อยไม่สามารถตอบสนองยุทธศาสตร์การพัฒนาจังหวัดได้ทั้งหมด จึงต้องอาศัยงบประมาณจากแหล่งอื่นๆ ด้วย</w:t>
      </w:r>
    </w:p>
    <w:p w:rsidR="004A42E3" w:rsidRPr="00347D04" w:rsidRDefault="004A42E3" w:rsidP="004A42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</w:rPr>
        <w:t xml:space="preserve">)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เนื่องจากในปีงบประมาณ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มีกฏหมาย ระเบียบ และแนวทางปฏิบัติในการใช้จ่ายงบประมาณภาครัฐค่อนข้างเยอะ โดยเฉพาะอย่างยิ่งการกำหนดบทลงโทษแก่หัวหน้าส่วนราชการ และเจ้าหน้าที่ผู้ปฏิบัติ ประกอบกับมีหน่วยงานกลางที่เข้ามาตรวจสอบการดำเนินโครงการมากมาย ทำให้เจ้าหน้าที่ต้องปฏิบัติงานด้วยความระมัดระวังและละเอียดรอบคอบ อีกทั้งมีความหวาดกลัวไม่กล้าตัดสินใจในการปฏิบัติงาน ส่งผลให้การดำเนินโครงการค่อนข้างล่าช้าและผลการเบิกจ่ายไม่เป็นไปตามเป้าหมายของรัฐบาล</w:t>
      </w:r>
    </w:p>
    <w:p w:rsidR="00194F45" w:rsidRDefault="004A42E3" w:rsidP="004A42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ปัญหาการเบิกจ่ายงบประมาณที่ต่ำกว่าเป้าหมายที่กำหนด จากข้อมูลการเบิกจ่ายงบประมาณรายจ่ายประจำปีงบประมาณ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จะเห็นได้ว่า การเบิกจ่ายงบประมาณจังหวัดเบิกจ่ายได้น้อยมากเมื่อเทียบกับเป้าหมายของรัฐบาลที่กำหนด สาเหตุสำคัญเนื่องจาก</w:t>
      </w:r>
    </w:p>
    <w:p w:rsidR="007135D4" w:rsidRPr="00347D04" w:rsidRDefault="007135D4" w:rsidP="004A42E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(4.1) สถานการณ์โรคติดเชื้อไวรัสโคโรนา 2019 ทำให้การดำเนินงานไม่เป็นไปตามแผน และ</w:t>
      </w:r>
      <w:r w:rsidRPr="007135D4">
        <w:rPr>
          <w:rFonts w:ascii="TH SarabunPSK" w:hAnsi="TH SarabunPSK" w:cs="TH SarabunPSK" w:hint="cs"/>
          <w:spacing w:val="-4"/>
          <w:sz w:val="32"/>
          <w:szCs w:val="32"/>
          <w:cs/>
        </w:rPr>
        <w:t>ต้องยกเลิก</w:t>
      </w:r>
      <w:r w:rsidR="000E2370">
        <w:rPr>
          <w:rFonts w:ascii="TH SarabunPSK" w:hAnsi="TH SarabunPSK" w:cs="TH SarabunPSK" w:hint="cs"/>
          <w:spacing w:val="-4"/>
          <w:sz w:val="32"/>
          <w:szCs w:val="32"/>
          <w:cs/>
        </w:rPr>
        <w:t>หรือชะลอ</w:t>
      </w:r>
      <w:r w:rsidRPr="007135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กิจกรรมบางกิจกรรมซึ่งมีกลุ่มเป้าหมายจำนวนมาก อาทิ การจัดอบรมสัมมนา </w:t>
      </w:r>
      <w:r w:rsidR="000E2370">
        <w:rPr>
          <w:rFonts w:ascii="TH SarabunPSK" w:hAnsi="TH SarabunPSK" w:cs="TH SarabunPSK" w:hint="cs"/>
          <w:spacing w:val="-4"/>
          <w:sz w:val="32"/>
          <w:szCs w:val="32"/>
          <w:cs/>
        </w:rPr>
        <w:t>ฯลฯ</w:t>
      </w:r>
    </w:p>
    <w:p w:rsidR="004A42E3" w:rsidRPr="00347D04" w:rsidRDefault="004A42E3" w:rsidP="004A42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E2370">
        <w:rPr>
          <w:rFonts w:ascii="TH SarabunPSK" w:hAnsi="TH SarabunPSK" w:cs="TH SarabunPSK" w:hint="cs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การเปลี่ยนแปลงรายละเอียดโครงการทั้งกระทบและไม่กระทบแผนฯ ต้องใช้ระยะเวลาในกระบวนการเพิ่มขึ้น</w:t>
      </w:r>
    </w:p>
    <w:p w:rsidR="004A42E3" w:rsidRPr="00347D04" w:rsidRDefault="004A42E3" w:rsidP="004A42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E2370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เหตุการณ์ความไม่สงบที่เกิดขึ้นในพื้นที่บ่อยครั้งทำให้ผู้รับจ้างหรือคนงานไม่กล้าที่จะเข้าไปดำเนินงาน</w:t>
      </w:r>
    </w:p>
    <w:p w:rsidR="004A42E3" w:rsidRPr="00347D04" w:rsidRDefault="004A42E3" w:rsidP="004A42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E2370">
        <w:rPr>
          <w:rFonts w:ascii="TH SarabunPSK" w:hAnsi="TH SarabunPSK" w:cs="TH SarabunPSK" w:hint="cs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ส่วนราชการมีการปรับเปลี่ยน โยกย้าย เจ้าหน้าที่ทำให้การปฏิบัติงานด้านการพัสดุไม่ต่อเนื่อง</w:t>
      </w:r>
    </w:p>
    <w:p w:rsidR="004A42E3" w:rsidRPr="00347D04" w:rsidRDefault="004A42E3" w:rsidP="004A42E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.</w:t>
      </w:r>
      <w:r w:rsidR="000E2370">
        <w:rPr>
          <w:rFonts w:ascii="TH SarabunPSK" w:hAnsi="TH SarabunPSK" w:cs="TH SarabunPSK" w:hint="cs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>) มีผู้รับจ้างน้อยราย ทำให้ผู้รับจ้างแต่ละรายรับงานหลายๆ โครงการ</w:t>
      </w:r>
    </w:p>
    <w:p w:rsidR="00194F45" w:rsidRPr="006D1262" w:rsidRDefault="00194F45" w:rsidP="001A141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4F45" w:rsidRPr="00347D04" w:rsidRDefault="000163AB" w:rsidP="004A42E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4A42E3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4A42E3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แนวทางแก้ไข</w:t>
      </w:r>
    </w:p>
    <w:p w:rsidR="00194F45" w:rsidRPr="00347D04" w:rsidRDefault="004A42E3" w:rsidP="004A42E3">
      <w:pPr>
        <w:ind w:firstLine="720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55389" w:rsidRPr="00347D04">
        <w:rPr>
          <w:rFonts w:ascii="TH SarabunPSK" w:hAnsi="TH SarabunPSK" w:cs="TH SarabunPSK"/>
          <w:sz w:val="32"/>
          <w:szCs w:val="32"/>
          <w:cs/>
        </w:rPr>
        <w:t xml:space="preserve">การโอนเปลี่ยนแปลงรายละเอียดรายการงบประมาณรายจ่ายประจำปีงบประมาณ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="00355389" w:rsidRPr="00347D04">
        <w:rPr>
          <w:rFonts w:ascii="TH SarabunPSK" w:hAnsi="TH SarabunPSK" w:cs="TH SarabunPSK"/>
          <w:sz w:val="32"/>
          <w:szCs w:val="32"/>
          <w:cs/>
        </w:rPr>
        <w:t xml:space="preserve"> จังหวัดเลือกใช้รูปแบบการโอนเปลี่ยนแปลงกรณีที่ไม่กระทบต่อเป้าหมายและสาระสำคัญของโครงการ เพื่อให้สามารถดำเนินการได้ทันทีเมื่อคณะกรรมการบริหารจังหวัดแบบบูรณาการ (ก.บ.จ.นธ.) ให้ความเห็นชอบ</w:t>
      </w:r>
    </w:p>
    <w:p w:rsidR="006D1262" w:rsidRPr="00347D04" w:rsidRDefault="00355389" w:rsidP="00F50DA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 จัดประชุมชี้แจง/สร้างความเข้าใจเรื่องเกี่ยวกับแนวทางการจัดทำแผนพัฒนาในแต่ละระดับให้กับส่วนราชการ/หน่วยงานต่าง ๆ และองค์กรปกครองส่วนท้องถิ่นในพื้นที่ ในการประชุมมอบนโยบายและ      แนวทางการพัฒนาจังหวัดนราธิวาสของผู้ว่าราชการจังหวัดนราธิวาสตั้งแต่ช่วงต้นปีงบประมาณ พ.ศ.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เพื่อเตรียมความพร้อมในการทบทวนแผนพัฒนาจังหวัด 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="000163AB">
        <w:rPr>
          <w:rFonts w:ascii="TH SarabunPSK" w:hAnsi="TH SarabunPSK" w:cs="TH SarabunPSK"/>
          <w:sz w:val="32"/>
          <w:szCs w:val="32"/>
          <w:cs/>
        </w:rPr>
        <w:t>2561</w:t>
      </w:r>
      <w:r w:rsidRPr="00347D04">
        <w:rPr>
          <w:rFonts w:ascii="TH SarabunPSK" w:hAnsi="TH SarabunPSK" w:cs="TH SarabunPSK"/>
          <w:sz w:val="32"/>
          <w:szCs w:val="32"/>
          <w:cs/>
        </w:rPr>
        <w:t>-</w:t>
      </w:r>
      <w:r w:rsidR="000163AB">
        <w:rPr>
          <w:rFonts w:ascii="TH SarabunPSK" w:hAnsi="TH SarabunPSK" w:cs="TH SarabunPSK"/>
          <w:sz w:val="32"/>
          <w:szCs w:val="32"/>
          <w:cs/>
        </w:rPr>
        <w:t>2565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และจัดทำแผนปฏิบัติราชการประจำปีงบประมาณ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194F45" w:rsidRPr="00347D04" w:rsidRDefault="00355389" w:rsidP="003553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>) การอนุมัติใช้งบประมาณเหลือจ่าย ที่ดำเนินการบรรลุวัตถุประสงค์และเป้าหมายผลผลิต หรือเหลือจากการจัดซื้อจัดจ้างแล้ว จังหวัดนราธิวาส ได้เสนอขอความเห็นชอบคณะกรรมการบริหารจังหวัดแบบบูรณาการ (ก.บ.จ.นธ.)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ในการนำไปใช้กับโครงการตามแผนปฏิบัติราชการประจำปีงบประมาณ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    ที่เป็น </w:t>
      </w:r>
      <w:r w:rsidRPr="00347D04">
        <w:rPr>
          <w:rFonts w:ascii="TH SarabunPSK" w:hAnsi="TH SarabunPSK" w:cs="TH SarabunPSK"/>
          <w:sz w:val="32"/>
          <w:szCs w:val="32"/>
        </w:rPr>
        <w:t>Y</w:t>
      </w:r>
      <w:r w:rsidR="000163AB">
        <w:rPr>
          <w:rFonts w:ascii="TH SarabunPSK" w:hAnsi="TH SarabunPSK" w:cs="TH SarabunPSK"/>
          <w:sz w:val="32"/>
          <w:szCs w:val="32"/>
          <w:cs/>
        </w:rPr>
        <w:t>2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เป็นลำดับแรก และกิจกรรมภายใต้โครงการเดิมที่ไม่กระทบกับเป้าหมายและสาระสำคัญของโครงการในทางที่ลดลง เป็นลำดับต่อไป</w:t>
      </w:r>
    </w:p>
    <w:p w:rsidR="00355389" w:rsidRPr="00347D04" w:rsidRDefault="00347D04" w:rsidP="003553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sz w:val="32"/>
          <w:szCs w:val="32"/>
          <w:cs/>
        </w:rPr>
        <w:t>) จังหวัดให้ความสำคัญกับความพร้อมของโครงการกรณีที่ต้องขอใช้พื้นที่ ซึ่งมีขั้นตอนกระบวนการที่ต้องใช้ระยะเวลา ตั้งแต่ขั้นตอนการจัดทำโครงการ ทำให้ไม่มีปัญหาเรื่องพื้นที่ดำเนินการ เมื่อได้รับการจัดสรรงบประมาณ จึงสามารถดำเนินการได้ทันที</w:t>
      </w:r>
    </w:p>
    <w:p w:rsidR="00347D04" w:rsidRPr="00347D04" w:rsidRDefault="00347D04" w:rsidP="0035538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0163AB">
        <w:rPr>
          <w:rFonts w:ascii="TH SarabunPSK" w:hAnsi="TH SarabunPSK" w:cs="TH SarabunPSK"/>
          <w:sz w:val="32"/>
          <w:szCs w:val="32"/>
          <w:cs/>
        </w:rPr>
        <w:t>5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) จังหวัดนราธิวาส ได้มอบหมายให้สำนักงานคลังจังหวัดนราธิวาส ดำเนินการจัดฝึกอบรมสร้างความรู้ เข้าใจเรื่องระเบียบ กฎหมาย และแนวทางปฏิบัติที่เกี่ยวข้อง โดยเฉพาะอย่างยิ่งการจัดซื้อจัดจ้างตามพระราชบัญญัติการจัดซื้อจัดจ้างและการบริหารพัสดุภาครัฐ พ.ศ. </w:t>
      </w:r>
      <w:r w:rsidR="000163AB">
        <w:rPr>
          <w:rFonts w:ascii="TH SarabunPSK" w:hAnsi="TH SarabunPSK" w:cs="TH SarabunPSK"/>
          <w:sz w:val="32"/>
          <w:szCs w:val="32"/>
          <w:cs/>
        </w:rPr>
        <w:t>2560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และกฎกระทรวง ให้แก่เจ้าหน้าที่ผู้ปฏิบัติงาน เพื่อให้มีความเข้าใจและมีความมั่นใจมากขึ้นและสามารถดำเนินโครงการตามแผนปฏิบัติราชการของจังหวัดนราธิวาส ประจำปีงบประมาณ พ.ศ.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ได้อย่างมีประสิทธิภาพ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4F45" w:rsidRPr="00347D04" w:rsidRDefault="00194F45" w:rsidP="001A14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4F45" w:rsidRPr="00347D04" w:rsidRDefault="00194F45" w:rsidP="001A14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0DA2" w:rsidRDefault="00F50DA2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Default="007873B1" w:rsidP="009E375C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73B1" w:rsidRPr="00347D04" w:rsidRDefault="007873B1" w:rsidP="009E375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02A78" w:rsidRPr="00347D04" w:rsidRDefault="000163AB" w:rsidP="002C6CF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5</w:t>
      </w:r>
      <w:r w:rsidR="00002A78" w:rsidRPr="00347D0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E61CB9"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2A78" w:rsidRPr="00347D04">
        <w:rPr>
          <w:rFonts w:ascii="TH SarabunPSK" w:hAnsi="TH SarabunPSK" w:cs="TH SarabunPSK"/>
          <w:b/>
          <w:bCs/>
          <w:sz w:val="36"/>
          <w:szCs w:val="36"/>
          <w:cs/>
        </w:rPr>
        <w:t>แผนและผลการเบิกจ่ายงบประมาณ</w:t>
      </w:r>
    </w:p>
    <w:p w:rsidR="002C6CFF" w:rsidRDefault="00002A78" w:rsidP="002C6CFF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D0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รายจ่ายประจำปีงบประมาณ พ.ศ. </w:t>
      </w:r>
      <w:r w:rsidR="000163AB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0163A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347D04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0163AB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0163AB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2C6CFF" w:rsidRPr="002C6C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02A78" w:rsidRDefault="002C6CFF" w:rsidP="002C6CFF">
      <w:pPr>
        <w:tabs>
          <w:tab w:val="left" w:pos="19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6CFF">
        <w:rPr>
          <w:rFonts w:ascii="TH SarabunPSK" w:hAnsi="TH SarabunPSK" w:cs="TH SarabunPSK"/>
          <w:b/>
          <w:bCs/>
          <w:sz w:val="36"/>
          <w:szCs w:val="36"/>
          <w:cs/>
        </w:rPr>
        <w:t>จำแนกระดับ</w:t>
      </w:r>
      <w:r w:rsidR="00E22294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</w:p>
    <w:p w:rsidR="00B70917" w:rsidRPr="00F94FFB" w:rsidRDefault="00B70917" w:rsidP="00002A78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002A78" w:rsidRPr="00347D04" w:rsidRDefault="000163AB" w:rsidP="00002A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94F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02A78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ผลการเบิกจ่ายเงินงบประมาณประจำปีงบประมาณ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D6670" w:rsidRDefault="00002A78" w:rsidP="000D667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จังหวัดนราธิวาส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ได้รับการจัดสรรงบประมาณภายใต้แผนปฏิบัติราชการประจำปีงบประมาณ </w:t>
      </w:r>
      <w:r w:rsidR="00F94F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>พ.ศ.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2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CF1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จำนวน </w:t>
      </w:r>
      <w:r w:rsidR="000163AB">
        <w:rPr>
          <w:rFonts w:ascii="TH SarabunPSK" w:eastAsia="SimSun" w:hAnsi="TH SarabunPSK" w:cs="TH SarabunPSK"/>
          <w:sz w:val="32"/>
          <w:szCs w:val="32"/>
          <w:cs/>
        </w:rPr>
        <w:t>19</w:t>
      </w:r>
      <w:r w:rsidR="001B4CF1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 โครงการ /</w:t>
      </w:r>
      <w:r w:rsidR="000163AB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1B4CF1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 รายการ จำนวน </w:t>
      </w:r>
      <w:r w:rsidR="000163AB">
        <w:rPr>
          <w:rFonts w:ascii="TH SarabunPSK" w:eastAsia="SimSun" w:hAnsi="TH SarabunPSK" w:cs="TH SarabunPSK"/>
          <w:sz w:val="32"/>
          <w:szCs w:val="32"/>
          <w:cs/>
        </w:rPr>
        <w:t>253</w:t>
      </w:r>
      <w:r w:rsidR="001B4CF1" w:rsidRPr="001B4CF1">
        <w:rPr>
          <w:rFonts w:ascii="TH SarabunPSK" w:eastAsia="SimSun" w:hAnsi="TH SarabunPSK" w:cs="TH SarabunPSK"/>
          <w:sz w:val="32"/>
          <w:szCs w:val="32"/>
          <w:cs/>
        </w:rPr>
        <w:t>.</w:t>
      </w:r>
      <w:r w:rsidR="000163AB">
        <w:rPr>
          <w:rFonts w:ascii="TH SarabunPSK" w:eastAsia="SimSun" w:hAnsi="TH SarabunPSK" w:cs="TH SarabunPSK"/>
          <w:sz w:val="32"/>
          <w:szCs w:val="32"/>
          <w:cs/>
        </w:rPr>
        <w:t>9615</w:t>
      </w:r>
      <w:r w:rsidR="001B4CF1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 ล้านบาท </w:t>
      </w:r>
      <w:r w:rsidR="001B4CF1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ผลการเบิกจ่ายงบประมาณจากระบบ </w:t>
      </w:r>
      <w:r w:rsidR="000D6670" w:rsidRPr="00347D04">
        <w:rPr>
          <w:rFonts w:ascii="TH SarabunPSK" w:hAnsi="TH SarabunPSK" w:cs="TH SarabunPSK"/>
          <w:sz w:val="32"/>
          <w:szCs w:val="32"/>
        </w:rPr>
        <w:t xml:space="preserve">GFMIS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0163AB">
        <w:rPr>
          <w:rFonts w:ascii="TH SarabunPSK" w:hAnsi="TH SarabunPSK" w:cs="TH SarabunPSK" w:hint="cs"/>
          <w:sz w:val="32"/>
          <w:szCs w:val="32"/>
          <w:cs/>
        </w:rPr>
        <w:t>30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CF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2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จังหวัดนราธิวาสได้เบิกจ่ายงบประมาณแล้ว จำนวน</w:t>
      </w:r>
      <w:r w:rsidR="000D6670"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221</w:t>
      </w:r>
      <w:r w:rsidR="001B4CF1">
        <w:rPr>
          <w:rFonts w:ascii="TH SarabunPSK" w:hAnsi="TH SarabunPSK" w:cs="TH SarabunPSK"/>
          <w:sz w:val="32"/>
          <w:szCs w:val="32"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5809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0D6670" w:rsidRPr="00347D0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87</w:t>
      </w:r>
      <w:r w:rsidR="001B4CF1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25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12</w:t>
      </w:r>
      <w:r w:rsidR="001B4CF1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75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</w:t>
      </w:r>
      <w:r w:rsidR="000D6670" w:rsidRPr="00EA682A">
        <w:rPr>
          <w:rFonts w:ascii="TH SarabunPSK" w:hAnsi="TH SarabunPSK" w:cs="TH SarabunPSK"/>
          <w:sz w:val="32"/>
          <w:szCs w:val="32"/>
          <w:cs/>
        </w:rPr>
        <w:t xml:space="preserve"> โดยจำแนกเป็นงบรายจ่ายประจำ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130</w:t>
      </w:r>
      <w:r w:rsidR="00255FA6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3358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 เบิกจ่ายแล้ว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123</w:t>
      </w:r>
      <w:r w:rsidR="00255FA6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6408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 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94</w:t>
      </w:r>
      <w:r w:rsidR="00255FA6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86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</w:t>
      </w:r>
      <w:r w:rsidR="00255FA6"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14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D6670"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0D6670"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 และรายจ่ายลงทุน จำนวน </w:t>
      </w:r>
      <w:r w:rsidR="000163AB">
        <w:rPr>
          <w:rFonts w:ascii="TH SarabunPSK" w:hAnsi="TH SarabunPSK" w:cs="TH SarabunPSK"/>
          <w:sz w:val="32"/>
          <w:szCs w:val="32"/>
          <w:cs/>
        </w:rPr>
        <w:t>123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6257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ล้านบาท เบิกจ่ายแล้ว </w:t>
      </w:r>
      <w:r w:rsidR="000163AB">
        <w:rPr>
          <w:rFonts w:ascii="TH SarabunPSK" w:hAnsi="TH SarabunPSK" w:cs="TH SarabunPSK"/>
          <w:sz w:val="32"/>
          <w:szCs w:val="32"/>
          <w:cs/>
        </w:rPr>
        <w:t>97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9401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ล้านบาท คิดเป็นร้อยละ </w:t>
      </w:r>
      <w:r w:rsidR="000163AB">
        <w:rPr>
          <w:rFonts w:ascii="TH SarabunPSK" w:hAnsi="TH SarabunPSK" w:cs="TH SarabunPSK"/>
          <w:sz w:val="32"/>
          <w:szCs w:val="32"/>
          <w:cs/>
        </w:rPr>
        <w:t>79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22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 xml:space="preserve">ต่ำกว่าเป้าหมาย ร้อยละ </w:t>
      </w:r>
      <w:r w:rsidR="000163AB">
        <w:rPr>
          <w:rFonts w:ascii="TH SarabunPSK" w:hAnsi="TH SarabunPSK" w:cs="TH SarabunPSK"/>
          <w:sz w:val="32"/>
          <w:szCs w:val="32"/>
          <w:cs/>
        </w:rPr>
        <w:t>20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>.</w:t>
      </w:r>
      <w:r w:rsidR="000163AB">
        <w:rPr>
          <w:rFonts w:ascii="TH SarabunPSK" w:hAnsi="TH SarabunPSK" w:cs="TH SarabunPSK"/>
          <w:sz w:val="32"/>
          <w:szCs w:val="32"/>
          <w:cs/>
        </w:rPr>
        <w:t>78</w:t>
      </w:r>
      <w:r w:rsidR="00255FA6"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0D6670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 </w:t>
      </w:r>
      <w:r w:rsidR="000D6670" w:rsidRPr="00347D04">
        <w:rPr>
          <w:rFonts w:ascii="TH SarabunPSK" w:hAnsi="TH SarabunPSK" w:cs="TH SarabunPSK"/>
          <w:sz w:val="32"/>
          <w:szCs w:val="32"/>
          <w:cs/>
        </w:rPr>
        <w:t>รายละเอียดปรากฏ ดังนี้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44"/>
        <w:gridCol w:w="1985"/>
        <w:gridCol w:w="1984"/>
        <w:gridCol w:w="1701"/>
      </w:tblGrid>
      <w:tr w:rsidR="00255FA6" w:rsidRPr="00347D04" w:rsidTr="007564A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เงินประจำงวด (ล้านบาท)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จำนวนเงินที่เบิกจ่าย  (ล้านบาท)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จำนวนเงินคงเหลือ(ล้านบาท)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55FA6" w:rsidRPr="00347D04" w:rsidTr="007564A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55FA6" w:rsidRPr="00347D04">
              <w:rPr>
                <w:rFonts w:ascii="TH SarabunPSK" w:hAnsi="TH SarabunPSK" w:cs="TH SarabunPSK"/>
                <w:sz w:val="32"/>
                <w:szCs w:val="32"/>
                <w:cs/>
              </w:rPr>
              <w:t>. รายจ่ายประจำ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  <w:r w:rsidR="00255F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  <w:r w:rsidR="00255F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255F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</w:tr>
      <w:tr w:rsidR="00255FA6" w:rsidRPr="00347D04" w:rsidTr="007564A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55FA6" w:rsidRPr="00347D04">
              <w:rPr>
                <w:rFonts w:ascii="TH SarabunPSK" w:hAnsi="TH SarabunPSK" w:cs="TH SarabunPSK"/>
                <w:sz w:val="32"/>
                <w:szCs w:val="32"/>
                <w:cs/>
              </w:rPr>
              <w:t>. รายจ่ายลงทุน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123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="00255F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</w:tr>
      <w:tr w:rsidR="00255FA6" w:rsidRPr="00347D04" w:rsidTr="007564A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5FA6" w:rsidRPr="00347D04" w:rsidRDefault="00255FA6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253</w:t>
            </w:r>
            <w:r w:rsidR="0025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221</w:t>
            </w:r>
            <w:r w:rsidR="0025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25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55FA6" w:rsidRPr="00347D04" w:rsidRDefault="000163AB" w:rsidP="007564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  <w:r w:rsidR="00255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</w:tbl>
    <w:p w:rsidR="00255FA6" w:rsidRDefault="00255FA6" w:rsidP="000D667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FF69F0" w:rsidRPr="004C57CF" w:rsidRDefault="00FF69F0" w:rsidP="00FF69F0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FF69F0" w:rsidRPr="00B86189" w:rsidRDefault="00FF69F0" w:rsidP="00FF69F0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ตารางแสดงผลการเบิกจ่ายงบประมาณรายจ่ายประจำปีงบประมาณ พ.ศ.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(งบจังหวัด)</w:t>
      </w:r>
    </w:p>
    <w:p w:rsidR="00A60F8C" w:rsidRPr="00F94FFB" w:rsidRDefault="00A60F8C" w:rsidP="000D6670">
      <w:pPr>
        <w:ind w:firstLine="993"/>
        <w:jc w:val="thaiDistribute"/>
        <w:rPr>
          <w:rFonts w:ascii="TH SarabunPSK" w:hAnsi="TH SarabunPSK" w:cs="TH SarabunPSK"/>
          <w:sz w:val="2"/>
          <w:szCs w:val="2"/>
        </w:rPr>
      </w:pPr>
    </w:p>
    <w:p w:rsidR="00A60F8C" w:rsidRDefault="00A60F8C" w:rsidP="000D6670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A933F8" w:rsidRDefault="00A60F8C" w:rsidP="00F768D2">
      <w:pPr>
        <w:tabs>
          <w:tab w:val="left" w:pos="7088"/>
          <w:tab w:val="left" w:pos="737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38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9BE3681" wp14:editId="513DB3FA">
            <wp:extent cx="5486400" cy="3200400"/>
            <wp:effectExtent l="0" t="0" r="19050" b="1905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68D2" w:rsidRDefault="00F768D2" w:rsidP="00F768D2">
      <w:pPr>
        <w:tabs>
          <w:tab w:val="left" w:pos="7088"/>
          <w:tab w:val="left" w:pos="737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68D2" w:rsidRPr="00F768D2" w:rsidRDefault="00F768D2" w:rsidP="00F768D2">
      <w:pPr>
        <w:tabs>
          <w:tab w:val="left" w:pos="7088"/>
          <w:tab w:val="left" w:pos="737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6670" w:rsidRPr="00A60F8C" w:rsidRDefault="00A60F8C" w:rsidP="00002A78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F8C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โดยจำแนกตามผลผลิตได้ดังนี้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70"/>
        <w:gridCol w:w="1219"/>
        <w:gridCol w:w="1062"/>
        <w:gridCol w:w="948"/>
        <w:gridCol w:w="1112"/>
        <w:gridCol w:w="835"/>
      </w:tblGrid>
      <w:tr w:rsidR="004C6963" w:rsidRPr="00347D04" w:rsidTr="00E61CB9">
        <w:trPr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เบิกจ่าย+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A78" w:rsidRPr="00347D04" w:rsidRDefault="00002A78" w:rsidP="00E61C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F1121" w:rsidRPr="00347D04" w:rsidTr="004F11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02A78" w:rsidP="005623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02A78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255FA6" w:rsidRPr="00255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การพัฒนาด้านสังคม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4D2F8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115</w:t>
            </w:r>
            <w:r w:rsidR="0043536E" w:rsidRPr="004353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6936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55D87" w:rsidRPr="00347D04" w:rsidRDefault="000163AB" w:rsidP="00855D8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103</w:t>
            </w:r>
            <w:r w:rsidR="0043536E" w:rsidRPr="004353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6131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  <w:r w:rsidR="0043536E" w:rsidRPr="004353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1648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</w:t>
            </w:r>
            <w:r w:rsidR="0043536E" w:rsidRPr="0043536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7779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98</w:t>
            </w:r>
            <w:r w:rsidR="0043536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</w:t>
            </w:r>
          </w:p>
        </w:tc>
      </w:tr>
      <w:tr w:rsidR="00002A7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FF69F0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โครงการพัฒนาและขยายผลโครงการอันเนื่องมาจากพระราชดำริจังหวัดนราธิวาส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90122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9202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="007564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8034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2837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98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82</w:t>
            </w:r>
          </w:p>
        </w:tc>
      </w:tr>
      <w:tr w:rsidR="00002A7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FF69F0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โครงการแก่ไขปัญหาของชุมชน โดยชุมชน เพื่อชุมชน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57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6866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55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2818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4048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57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6866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</w:tr>
      <w:tr w:rsidR="00002A7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FF69F0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โครงการศาสตร์พระราชาสู่สถานศึกษา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FF69F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5067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D72DA6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</w:tr>
      <w:tr w:rsidR="00002A7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FF69F0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โครงการพัฒนาศูนย์ต้นแบบพัฒนาการเด็กสมวัยครบวงจรจังหวัดนราธิวาส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4F11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90122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5868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5574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D72DA6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5574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8" w:rsidRPr="00347D04" w:rsidRDefault="000163AB" w:rsidP="00855D8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94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98</w:t>
            </w:r>
          </w:p>
        </w:tc>
      </w:tr>
      <w:tr w:rsidR="00D045E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FF69F0" w:rsidP="005623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โครงการชุมนุมผู้บังคับบัญชาและลูกเสือคุณธรรมจังหวัดนราธิวาส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0163AB" w:rsidP="004C129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F69F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0163AB" w:rsidP="004F11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7869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D72DA6" w:rsidP="00D02E8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72DA6" w:rsidRP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7869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71</w:t>
            </w:r>
            <w:r w:rsidR="00D72DA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47</w:t>
            </w:r>
          </w:p>
        </w:tc>
      </w:tr>
      <w:tr w:rsidR="004F1121" w:rsidRPr="00347D04" w:rsidTr="004F112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02A78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4D2F85" w:rsidP="004D2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4D2F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="000163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Pr="004D2F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D2F8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4D2F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การบริหารจัดการด้านทรัพยากรธรรมชาติและสิ่งแวดล้อม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4D2F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4106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D72D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4106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D72DA6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="00D72D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4106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  <w:r w:rsidR="00D72D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002A78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โครงการสร้างคนรักษ์ป่า(ปลูกป่าในใจคน)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4D2F8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72DA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4106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D72DA6" w:rsidP="00D02E8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72DA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78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="00D72DA6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</w:tr>
      <w:tr w:rsidR="004C6963" w:rsidRPr="00347D04" w:rsidTr="004C69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02A78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347D04" w:rsidRDefault="00002A78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4D2F85" w:rsidRPr="004D2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ผลผลิตการรักษาความมั่นคงและความสงบ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54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5517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53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D045E8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D2F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0163AB" w:rsidP="004C69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53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2459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2A78" w:rsidRPr="004D2F85" w:rsidRDefault="000163AB" w:rsidP="004C69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97</w:t>
            </w:r>
            <w:r w:rsidR="009012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โครงการประชารัฐร่วมใจ สู่ใต้สันติสุข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D045E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1893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5149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932405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5149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69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โครงการนราสีขาว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D045E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8954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7546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EA57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0627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EA57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8173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47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โครงการส่งเสริมสังคมคุณธรรม นำสู่สันติสุข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D045E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901226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4670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932405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95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</w:tr>
      <w:tr w:rsidR="00B57EF3" w:rsidRPr="00347D04" w:rsidTr="00855D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B57EF3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B57EF3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การบริหารจัดการ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</w:t>
            </w:r>
            <w:r w:rsidR="00B57EF3"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  <w:r w:rsidR="00932405" w:rsidRPr="009324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7811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932405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EA576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  <w:r w:rsidR="00932405" w:rsidRPr="009324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7874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EA576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97</w:t>
            </w:r>
            <w:r w:rsidR="009324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63</w:t>
            </w:r>
          </w:p>
        </w:tc>
      </w:tr>
      <w:tr w:rsidR="00B57EF3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B57EF3" w:rsidP="005623E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ค่าใช้จ่ายในการบริหารงานแบบบูรณาการ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B57EF3" w:rsidRPr="00347D0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7811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EA57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7874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F3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</w:p>
        </w:tc>
      </w:tr>
      <w:tr w:rsidR="00B57EF3" w:rsidRPr="00347D04" w:rsidTr="00855D8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B57EF3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B57EF3" w:rsidP="004D2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4D2F85" w:rsidRPr="004D2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การพัฒนาด้านอุตสาหกรรม การค้า และการลงทุน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47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8068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29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9105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17</w:t>
            </w:r>
            <w:r w:rsid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46</w:t>
            </w:r>
            <w:r w:rsidR="00901226" w:rsidRP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9124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57EF3" w:rsidRPr="00347D04" w:rsidRDefault="000163AB" w:rsidP="0083697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98</w:t>
            </w:r>
            <w:r w:rsidR="009012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โครงการเสริมสร้างผู้ประกอบการเป็น </w:t>
            </w:r>
            <w:r w:rsidRPr="004D2F85">
              <w:rPr>
                <w:rFonts w:ascii="TH SarabunPSK" w:hAnsi="TH SarabunPSK" w:cs="TH SarabunPSK"/>
                <w:sz w:val="30"/>
                <w:szCs w:val="30"/>
              </w:rPr>
              <w:t xml:space="preserve">Smart SME OTOP </w:t>
            </w: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และก้าวสู่ </w:t>
            </w:r>
            <w:r w:rsidR="000163AB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163AB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8963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6270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9950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6219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96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02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โครงการก่อสร้างศูนย์จำหน่ายสินค้าและผลิตภัณฑ์ชุมชนอำเภอสุไหงปาดี (</w:t>
            </w:r>
            <w:proofErr w:type="spellStart"/>
            <w:r w:rsidRPr="004D2F85">
              <w:rPr>
                <w:rFonts w:ascii="TH SarabunPSK" w:hAnsi="TH SarabunPSK" w:cs="TH SarabunPSK"/>
                <w:sz w:val="30"/>
                <w:szCs w:val="30"/>
              </w:rPr>
              <w:t>Padee</w:t>
            </w:r>
            <w:proofErr w:type="spellEnd"/>
            <w:r w:rsidRPr="004D2F85">
              <w:rPr>
                <w:rFonts w:ascii="TH SarabunPSK" w:hAnsi="TH SarabunPSK" w:cs="TH SarabunPSK"/>
                <w:sz w:val="30"/>
                <w:szCs w:val="30"/>
              </w:rPr>
              <w:t xml:space="preserve"> Complex)-</w:t>
            </w: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ก่อสร้างศูนย์จำหน่ายสินค้าและผลิตภัณฑ์ชุมชน ตำบลปะลุรู อำเภอสุไหงปาดี จังหวัดนราธิวาส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9630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="0093240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โครงการขยายโอกาสข่องทางการตลาดของสินค้าและบริการจังหวัดนราธิวาส เพื่อรองรับการเข้าสู่เศรษฐกิจดิจิทัล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4805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4805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932405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932405" w:rsidRPr="0093240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4805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="0093240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โครงการเสริมสร้างศักยภาพการขับเคลื่อนเ</w:t>
            </w:r>
            <w:r w:rsidR="003B3E89">
              <w:rPr>
                <w:rFonts w:ascii="TH SarabunPSK" w:hAnsi="TH SarabunPSK" w:cs="TH SarabunPSK" w:hint="cs"/>
                <w:sz w:val="30"/>
                <w:szCs w:val="30"/>
                <w:cs/>
              </w:rPr>
              <w:t>ขต</w:t>
            </w: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พัฒนาเศรษฐกิจพิเศษจังหวัดนราธิวาส:มั่นคง มั่งคั่ง ยั่งยืน ก้าวสู่ประชาคมอาเซี่ยน</w:t>
            </w:r>
          </w:p>
          <w:p w:rsidR="00EA576F" w:rsidRDefault="00EA576F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68D2" w:rsidRPr="00347D04" w:rsidRDefault="00F768D2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5347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9147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C818D2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9147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75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54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โครงการศึกษาและพัฒนาผลิตภัณฑ์ด้านการแปรรูปอาหารทะเล (การพัฒนาผลิตภัณฑ์</w:t>
            </w:r>
            <w:r w:rsidR="004353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กรือโป๊ะ)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D2F85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0583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0583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C818D2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0583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</w:p>
        </w:tc>
      </w:tr>
      <w:tr w:rsidR="000812DC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โครงการศูนย์เรียนรู้การบ่มเพาะการบริหารจัดการห้องเย็นและการแปรรูปผลผลิตทางการเกษตร ตำบลบูกิต อำเภอเจาะไอร้อง จังหวัดนราธิวาส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901226" w:rsidRPr="0090122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8670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8670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C818D2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="00C818D2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</w:tr>
      <w:tr w:rsidR="004D2F85" w:rsidRPr="00347D04" w:rsidTr="007564A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4D2F85" w:rsidP="007564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4D2F85" w:rsidP="004D2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4D2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การพัฒนาด้านเกษตร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E241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4692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9832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</w:t>
            </w:r>
            <w:r w:rsid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4860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 w:rsid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4692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  <w:r w:rsid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B57EF3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โครงการพัฒนาระบบโครงสร้างพื้นฐานตลาดกลางการเกษตรเพื่อการส่งออกภาคใต้ชายแดน (ตลาดกลางจังหวัดนราธิวาส)การพัฒนาศักยภาพการให้บริการทางตลาดแก่ชุมชน และเชื่อมโยงตลาดสู่ภูมิภาคอาเซี่ยน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4D2F8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9832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6470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4780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647047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4612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="0064704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82</w:t>
            </w:r>
          </w:p>
        </w:tc>
      </w:tr>
      <w:tr w:rsidR="004D2F85" w:rsidRPr="00347D04" w:rsidTr="007564A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4D2F85" w:rsidP="007564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4D2F85" w:rsidP="007564A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ผลผลิตที่ </w:t>
            </w:r>
            <w:r w:rsidR="00016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Pr="004D2F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การพัฒนาด้านการท่องเที่ยวและบริการ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21</w:t>
            </w:r>
            <w:r w:rsidR="00C818D2" w:rsidRP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0296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  <w:r w:rsidR="00C818D2" w:rsidRP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6368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C818D2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  <w:r w:rsidR="00C818D2" w:rsidRP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6368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D2F85" w:rsidRPr="00347D04" w:rsidRDefault="000163AB" w:rsidP="007564A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98</w:t>
            </w:r>
            <w:r w:rsidR="00C818D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โครงการสนับสนุนงานประจำปีและงานของดีเมืองนราประจำปี </w:t>
            </w:r>
            <w:r w:rsidR="000163AB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8802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5636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="00EA57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1650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7286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EA576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="00EA576F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04</w:t>
            </w:r>
          </w:p>
        </w:tc>
      </w:tr>
      <w:tr w:rsidR="004D2F85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โครงการสร้างสุขด้วยกีฬา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7615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6949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C818D2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6949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5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97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59</w:t>
            </w:r>
          </w:p>
        </w:tc>
      </w:tr>
      <w:tr w:rsidR="00B57EF3" w:rsidRPr="00347D04" w:rsidTr="000D66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4D2F85" w:rsidP="005623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โครงการพัฒนาศักยภาพบุคลากรและการประชาสัมพันธ์เพื่อการท่องเที่ยว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3879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3783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C818D2" w:rsidP="005623E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C818D2" w:rsidRP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3783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3" w:rsidRPr="00347D04" w:rsidRDefault="000163AB" w:rsidP="004C696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99</w:t>
            </w:r>
            <w:r w:rsidR="00C818D2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</w:p>
        </w:tc>
      </w:tr>
      <w:tr w:rsidR="00B57EF3" w:rsidRPr="00347D04" w:rsidTr="00855D87"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7EF3" w:rsidRPr="00347D04" w:rsidRDefault="00B57EF3" w:rsidP="005623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7EF3" w:rsidRPr="00347D04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253</w:t>
            </w:r>
            <w:r w:rsidR="007564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9615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7EF3" w:rsidRPr="00347D04" w:rsidRDefault="000163AB" w:rsidP="0077587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221</w:t>
            </w:r>
            <w:r w:rsidR="0043536E" w:rsidRPr="0043536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5809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69B" w:rsidRPr="00647047" w:rsidRDefault="000163AB" w:rsidP="005623E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27</w:t>
            </w:r>
            <w:r w:rsidR="0060469B" w:rsidRPr="006470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9222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69B" w:rsidRPr="00647047" w:rsidRDefault="000163AB" w:rsidP="002169E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249</w:t>
            </w:r>
            <w:r w:rsidR="0060469B" w:rsidRPr="006470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5031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469B" w:rsidRPr="00647047" w:rsidRDefault="000163AB" w:rsidP="007758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98</w:t>
            </w:r>
            <w:r w:rsidR="0060469B" w:rsidRPr="006470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24</w:t>
            </w:r>
          </w:p>
        </w:tc>
      </w:tr>
    </w:tbl>
    <w:p w:rsidR="00002A78" w:rsidRPr="00347D04" w:rsidRDefault="00002A78" w:rsidP="00002A78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46267" w:rsidRPr="00F768D2" w:rsidRDefault="00346267" w:rsidP="00860B87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D853B4" w:rsidRPr="00347D04" w:rsidRDefault="000163AB" w:rsidP="00D853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853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53B4"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ผลการเบิกจ่ายเงินงบประมาณประจำปีงบประมาณ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853B4" w:rsidRDefault="00480117" w:rsidP="00480117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 xml:space="preserve">จังหวัดนราธิวาส ได้รับการจัดสรรงบประมาณภายใต้แผนปฏิบัติราชการประจำปีงบประมาณ </w:t>
      </w:r>
      <w:r w:rsidR="00D853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>พ.ศ.</w:t>
      </w:r>
      <w:r w:rsidR="00D85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53B4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จำนวน </w:t>
      </w:r>
      <w:r w:rsidR="000163AB">
        <w:rPr>
          <w:rFonts w:ascii="TH SarabunPSK" w:eastAsia="SimSun" w:hAnsi="TH SarabunPSK" w:cs="TH SarabunPSK" w:hint="cs"/>
          <w:sz w:val="32"/>
          <w:szCs w:val="32"/>
          <w:cs/>
        </w:rPr>
        <w:t>12</w:t>
      </w:r>
      <w:r w:rsidR="00D853B4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 โคร</w:t>
      </w:r>
      <w:r w:rsidR="00D853B4">
        <w:rPr>
          <w:rFonts w:ascii="TH SarabunPSK" w:eastAsia="SimSun" w:hAnsi="TH SarabunPSK" w:cs="TH SarabunPSK"/>
          <w:sz w:val="32"/>
          <w:szCs w:val="32"/>
          <w:cs/>
        </w:rPr>
        <w:t>งการ</w:t>
      </w:r>
      <w:r w:rsidR="00D853B4" w:rsidRPr="001B4CF1">
        <w:rPr>
          <w:rFonts w:ascii="TH SarabunPSK" w:eastAsia="SimSun" w:hAnsi="TH SarabunPSK" w:cs="TH SarabunPSK"/>
          <w:sz w:val="32"/>
          <w:szCs w:val="32"/>
          <w:cs/>
        </w:rPr>
        <w:t>/</w:t>
      </w:r>
      <w:r w:rsidR="000163AB">
        <w:rPr>
          <w:rFonts w:ascii="TH SarabunPSK" w:eastAsia="SimSun" w:hAnsi="TH SarabunPSK" w:cs="TH SarabunPSK"/>
          <w:sz w:val="32"/>
          <w:szCs w:val="32"/>
          <w:cs/>
        </w:rPr>
        <w:t>1</w:t>
      </w:r>
      <w:r w:rsidR="00D853B4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 รายการ จำนวน </w:t>
      </w:r>
      <w:r w:rsidR="000163AB">
        <w:rPr>
          <w:rFonts w:ascii="TH SarabunPSK" w:eastAsia="SimSun" w:hAnsi="TH SarabunPSK" w:cs="TH SarabunPSK" w:hint="cs"/>
          <w:sz w:val="32"/>
          <w:szCs w:val="32"/>
          <w:cs/>
        </w:rPr>
        <w:t>112</w:t>
      </w:r>
      <w:r w:rsidR="00D853B4">
        <w:rPr>
          <w:rFonts w:ascii="TH SarabunPSK" w:eastAsia="SimSun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eastAsia="SimSun" w:hAnsi="TH SarabunPSK" w:cs="TH SarabunPSK" w:hint="cs"/>
          <w:sz w:val="32"/>
          <w:szCs w:val="32"/>
          <w:cs/>
        </w:rPr>
        <w:t>4696</w:t>
      </w:r>
      <w:r w:rsidR="00D853B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D853B4" w:rsidRPr="001B4CF1">
        <w:rPr>
          <w:rFonts w:ascii="TH SarabunPSK" w:eastAsia="SimSun" w:hAnsi="TH SarabunPSK" w:cs="TH SarabunPSK"/>
          <w:sz w:val="32"/>
          <w:szCs w:val="32"/>
          <w:cs/>
        </w:rPr>
        <w:t xml:space="preserve">ล้านบาท </w:t>
      </w:r>
      <w:r w:rsidR="00D853B4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 xml:space="preserve">ผลการเบิกจ่ายงบประมาณจากระบบ </w:t>
      </w:r>
      <w:r w:rsidR="00D853B4" w:rsidRPr="00347D04">
        <w:rPr>
          <w:rFonts w:ascii="TH SarabunPSK" w:hAnsi="TH SarabunPSK" w:cs="TH SarabunPSK"/>
          <w:sz w:val="32"/>
          <w:szCs w:val="32"/>
        </w:rPr>
        <w:t xml:space="preserve">GFMIS </w:t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>ณ วั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19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0163AB">
        <w:rPr>
          <w:rFonts w:ascii="TH SarabunPSK" w:hAnsi="TH SarabunPSK" w:cs="TH SarabunPSK"/>
          <w:sz w:val="32"/>
          <w:szCs w:val="32"/>
          <w:cs/>
        </w:rPr>
        <w:t>256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จังหวัดนราธิวาสได้เบิกจ่ายงบประมาณแล้ว จำนวน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</w:t>
      </w:r>
      <w:r w:rsidR="000163AB">
        <w:rPr>
          <w:rFonts w:ascii="TH SarabunPSK" w:hAnsi="TH SarabunPSK" w:cs="TH SarabunPSK"/>
          <w:sz w:val="32"/>
          <w:szCs w:val="32"/>
          <w:cs/>
        </w:rPr>
        <w:t>696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11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89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CF1">
        <w:rPr>
          <w:rFonts w:ascii="TH SarabunPSK" w:hAnsi="TH SarabunPSK" w:cs="TH SarabunPSK"/>
          <w:spacing w:val="-20"/>
          <w:sz w:val="32"/>
          <w:szCs w:val="32"/>
          <w:cs/>
        </w:rPr>
        <w:t>โดยจำแนกเป็น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และงบรายจ่ายอื่น 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59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pacing w:val="-4"/>
          <w:sz w:val="32"/>
          <w:szCs w:val="32"/>
          <w:cs/>
        </w:rPr>
        <w:t>9076</w:t>
      </w:r>
      <w:r w:rsidRPr="00612CAF">
        <w:rPr>
          <w:rFonts w:ascii="TH SarabunPSK" w:hAnsi="TH SarabunPSK" w:cs="TH SarabunPSK"/>
          <w:spacing w:val="-4"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0163AB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9807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ล้านบาท 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00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00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5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355BE">
        <w:rPr>
          <w:rFonts w:hint="cs"/>
          <w:cs/>
        </w:rPr>
        <w:t xml:space="preserve">    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ของภาคใต้ และเป็นลำดับที่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Pr="00255F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และรายจ่าย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ลงทุน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5620</w:t>
      </w:r>
      <w:r w:rsidRPr="005A463E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0163A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8889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5BE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0355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40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ต่ำกว่าเป้าหมาย ร้อยละ </w:t>
      </w:r>
      <w:r w:rsidR="000163AB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163AB">
        <w:rPr>
          <w:rFonts w:ascii="TH SarabunPSK" w:hAnsi="TH SarabunPSK" w:cs="TH SarabunPSK" w:hint="cs"/>
          <w:sz w:val="32"/>
          <w:szCs w:val="32"/>
          <w:cs/>
        </w:rPr>
        <w:t>60</w:t>
      </w:r>
      <w:r w:rsidRPr="00255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ของภาคใต้ เป็นลำดับที่ 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 </w:t>
      </w:r>
      <w:r w:rsidR="00D853B4" w:rsidRPr="00347D04">
        <w:rPr>
          <w:rFonts w:ascii="TH SarabunPSK" w:hAnsi="TH SarabunPSK" w:cs="TH SarabunPSK"/>
          <w:sz w:val="32"/>
          <w:szCs w:val="32"/>
          <w:cs/>
        </w:rPr>
        <w:t>รายละเอียดปรากฏ ดังนี้</w:t>
      </w:r>
    </w:p>
    <w:p w:rsidR="00480117" w:rsidRPr="00480117" w:rsidRDefault="00480117" w:rsidP="00480117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kern w:val="24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44"/>
        <w:gridCol w:w="1985"/>
        <w:gridCol w:w="1984"/>
        <w:gridCol w:w="1701"/>
      </w:tblGrid>
      <w:tr w:rsidR="00D853B4" w:rsidRPr="00347D04" w:rsidTr="00E130B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เงินประจำงวด (ล้านบาท)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จำนวนเงินที่เบิกจ่าย  (ล้านบาท)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จำนวนเงินคงเหลือ(ล้านบาท)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BA5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853B4" w:rsidRPr="00347D04" w:rsidTr="00E130B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853B4" w:rsidRPr="00347D04">
              <w:rPr>
                <w:rFonts w:ascii="TH SarabunPSK" w:hAnsi="TH SarabunPSK" w:cs="TH SarabunPSK"/>
                <w:sz w:val="32"/>
                <w:szCs w:val="32"/>
                <w:cs/>
              </w:rPr>
              <w:t>. รายจ่ายประจำ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59</w:t>
            </w:r>
            <w:r w:rsidR="0069472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9076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4801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  <w:r w:rsidR="004801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4801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D853B4" w:rsidRPr="00347D04" w:rsidTr="00E130B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853B4" w:rsidRPr="00347D04">
              <w:rPr>
                <w:rFonts w:ascii="TH SarabunPSK" w:hAnsi="TH SarabunPSK" w:cs="TH SarabunPSK"/>
                <w:sz w:val="32"/>
                <w:szCs w:val="32"/>
                <w:cs/>
              </w:rPr>
              <w:t>. รายจ่ายลงทุน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 w:rsidR="006947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801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  <w:r w:rsidR="0048011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801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853B4" w:rsidRPr="00347D04" w:rsidTr="00E130B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</w:t>
            </w:r>
            <w:r w:rsidR="0048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48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  <w:r w:rsidR="0048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53B4" w:rsidRPr="00347D04" w:rsidRDefault="000163AB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="0048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A933F8" w:rsidRDefault="00A933F8" w:rsidP="00F768D2">
      <w:pPr>
        <w:tabs>
          <w:tab w:val="left" w:pos="1418"/>
        </w:tabs>
        <w:ind w:right="-1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A933F8" w:rsidRPr="004C57CF" w:rsidRDefault="00A933F8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D853B4" w:rsidRPr="00B86189" w:rsidRDefault="00D853B4" w:rsidP="00D853B4">
      <w:pPr>
        <w:tabs>
          <w:tab w:val="left" w:pos="1418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ตารางแสดงผลการเบิกจ่ายงบประมาณรายจ่ายประจำปีงบประมาณ พ.ศ.</w:t>
      </w:r>
      <w:r w:rsidR="000163AB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(งบจังหวัด)</w:t>
      </w:r>
    </w:p>
    <w:p w:rsidR="00D853B4" w:rsidRPr="00F94FFB" w:rsidRDefault="00D853B4" w:rsidP="00D853B4">
      <w:pPr>
        <w:ind w:firstLine="993"/>
        <w:jc w:val="thaiDistribute"/>
        <w:rPr>
          <w:rFonts w:ascii="TH SarabunPSK" w:hAnsi="TH SarabunPSK" w:cs="TH SarabunPSK"/>
          <w:sz w:val="2"/>
          <w:szCs w:val="2"/>
        </w:rPr>
      </w:pPr>
    </w:p>
    <w:p w:rsidR="00D853B4" w:rsidRDefault="00D853B4" w:rsidP="00D853B4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853B4" w:rsidRPr="00B41EAB" w:rsidRDefault="00D853B4" w:rsidP="00D853B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4238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F167EC" wp14:editId="142CA712">
            <wp:extent cx="5486400" cy="3200400"/>
            <wp:effectExtent l="0" t="0" r="19050" b="1905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53B4" w:rsidRDefault="00D853B4" w:rsidP="00D853B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53B4" w:rsidRPr="00A60F8C" w:rsidRDefault="00D853B4" w:rsidP="00D853B4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0F8C">
        <w:rPr>
          <w:rFonts w:ascii="TH SarabunPSK" w:hAnsi="TH SarabunPSK" w:cs="TH SarabunPSK" w:hint="cs"/>
          <w:spacing w:val="-4"/>
          <w:sz w:val="32"/>
          <w:szCs w:val="32"/>
          <w:cs/>
        </w:rPr>
        <w:t>โดยจำแนกตามผลผลิตได้ดังนี้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769"/>
        <w:gridCol w:w="1219"/>
        <w:gridCol w:w="1062"/>
        <w:gridCol w:w="948"/>
        <w:gridCol w:w="1112"/>
        <w:gridCol w:w="835"/>
      </w:tblGrid>
      <w:tr w:rsidR="00D853B4" w:rsidRPr="00347D04" w:rsidTr="00761DA9">
        <w:trPr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เบิกจ่าย+</w:t>
            </w: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853B4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D853B4" w:rsidP="00E13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D90A87" w:rsidP="00E130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0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="00CC19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  <w:r w:rsidRPr="00D90A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โครงการพัฒนาคุณภาพชีวิตประชาชน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29.8669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621ED5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7.9713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D853B4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D853B4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3B4" w:rsidRPr="00347D04" w:rsidRDefault="00621ED5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25.65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A933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D04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ค่าใช้จ่ายในการบริหารงานแบบบูรณาการ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761DA9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A136E5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7.8909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A136E5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87.68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761D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โครงการพัฒนาและขยายผลโครงการอันเนื่องมาจากพระราชดำริจังหวัดนราธิวาส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15.5829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A136E5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0.0462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1F1B08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0.29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โครงการแก่ไขปัญหาของชุมชน โดยชุมชน เพื่อชุมชน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1F1B08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1F1B08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B8730F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3478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69F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3478F4">
              <w:rPr>
                <w:rFonts w:ascii="TH SarabunPSK" w:hAnsi="TH SarabunPSK" w:cs="TH SarabunPSK" w:hint="cs"/>
                <w:sz w:val="30"/>
                <w:szCs w:val="30"/>
                <w:cs/>
              </w:rPr>
              <w:t>เร่งรัดการแก้ไขปัญหาและพัฒนาสุขภาพสตรีและเด็กในจังหวัดนราธิวาส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1.2840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1F1B08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0.0342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9" w:rsidRPr="00347D04" w:rsidRDefault="001F1B08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1.80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761DA9" w:rsidP="00CC1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</w:t>
            </w: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โครงการเสริมสร้างความมั่นคงและ ความปลอดภัย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9144A2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29.4580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9144A2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3.8345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9144A2" w:rsidP="00E130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13.02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3478F4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3478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3478F4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ประชารัฐร่วมใจ สู่ใต้สันติสุข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19.9082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3.2565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16.36</w:t>
            </w:r>
          </w:p>
        </w:tc>
      </w:tr>
      <w:tr w:rsidR="003478F4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4D2F85" w:rsidRDefault="003478F4" w:rsidP="003478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โครงการพัฒนาศักยภาพการจัดการยาเสพติดแบบครบวงจร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0.4550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0.4550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100.00</w:t>
            </w:r>
          </w:p>
        </w:tc>
      </w:tr>
      <w:tr w:rsidR="003478F4" w:rsidRPr="003478F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3478F4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โครงการเสริมสร้างสังคมคุณธรรม นำสู่สันติสุข ด้วยฐานพุทธธรรม</w:t>
            </w:r>
          </w:p>
          <w:p w:rsidR="00F768D2" w:rsidRDefault="00F768D2" w:rsidP="003478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  <w:tr w:rsidR="003478F4" w:rsidRPr="003478F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3478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โครงการส่งเสริมพหุวัฒนธรรม ประเพณี วัฒนธรรมท้องถิ่น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B8730F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5.5170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0.1230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Default="003478F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4266" w:rsidRPr="00347D04" w:rsidRDefault="00F94266" w:rsidP="00F768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F4" w:rsidRPr="00347D04" w:rsidRDefault="00673237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2.23</w:t>
            </w:r>
          </w:p>
        </w:tc>
      </w:tr>
      <w:tr w:rsidR="003B3E89" w:rsidRPr="003478F4" w:rsidTr="00F768D2">
        <w:trPr>
          <w:trHeight w:val="11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Default="003B3E8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F8" w:rsidRPr="00F94266" w:rsidRDefault="006E4A6B" w:rsidP="003478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โครงการเร่งรัดผลักดันการขยายเครือข่ายการรณรงค์ป้องกัน</w:t>
            </w:r>
            <w:r w:rsidR="00F942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และแก้ไขปัญหายาเสพติด </w:t>
            </w:r>
            <w:r w:rsidR="00F94266">
              <w:rPr>
                <w:rFonts w:ascii="TH SarabunPSK" w:hAnsi="TH SarabunPSK" w:cs="TH SarabunPSK"/>
                <w:sz w:val="30"/>
                <w:szCs w:val="30"/>
              </w:rPr>
              <w:t xml:space="preserve">TO BE NUMBER ONE </w:t>
            </w:r>
            <w:r w:rsidR="00F94266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จังหวัดนราธิวาส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Default="00F94266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2.5778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Pr="00347D04" w:rsidRDefault="003B3E8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Pr="00347D04" w:rsidRDefault="003B3E8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89" w:rsidRPr="00347D04" w:rsidRDefault="00673237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3</w:t>
            </w: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โครงการพัฒนาการท่องเที่ยวและบริการ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51.0661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3.8889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4D2F85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7.62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F94266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F94266" w:rsidP="00F942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โครงการสนับสนุนงานประจำปีและงานของดีเมืองนราประจำปี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14.0161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673237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F942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D2F8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F94266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พัฒนาการท่องเที่ยวจังหวัดนราธิวาส ประจำปีงบประมาณ พ.ศ. 2563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37.0500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3.8889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673237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10.50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CC197E" w:rsidRDefault="00761DA9" w:rsidP="00CC19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โครงการส่งเสริมอุตสาหกรรมและ</w:t>
            </w:r>
            <w:r w:rsidRPr="00CC1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พัฒนาการค้า การลงทุน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2.0786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0.3142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1DA9" w:rsidRPr="00347D04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15.12</w:t>
            </w:r>
          </w:p>
        </w:tc>
      </w:tr>
      <w:tr w:rsidR="00761DA9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F94266" w:rsidP="008F3E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F3E0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F94266" w:rsidRDefault="00F94266" w:rsidP="00E13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โครงการเสริมสร้างศักยภาพการขับเคลื่อนเขตเศรษฐกิจพิเศษนราธิวาส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มั่นคง มั่งคั่ง ยั่งยืน เชื่อมโยงประชาคมอาเซียน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0.1880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C9649D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0.0621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761DA9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A9" w:rsidRPr="00347D04" w:rsidRDefault="00673237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33.03</w:t>
            </w:r>
          </w:p>
        </w:tc>
      </w:tr>
      <w:tr w:rsidR="00F94266" w:rsidRPr="00347D04" w:rsidTr="00761DA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Default="00F94266" w:rsidP="008F3E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F3E04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Default="00F94266" w:rsidP="00E130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โครงการเกษตรสร้างอาชีพเสริมเศรษฐกิจฐานราก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Pr="00347D04" w:rsidRDefault="008F3E04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1.8906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Pr="00347D04" w:rsidRDefault="00C9649D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0.2521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Pr="00347D04" w:rsidRDefault="00F94266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Pr="00347D04" w:rsidRDefault="00F94266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66" w:rsidRPr="00347D04" w:rsidRDefault="00ED164D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13.33</w:t>
            </w:r>
          </w:p>
        </w:tc>
      </w:tr>
      <w:tr w:rsidR="00F768D2" w:rsidRPr="00347D04" w:rsidTr="00C67FA9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Default="00F768D2" w:rsidP="00F768D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Pr="0046600D" w:rsidRDefault="0046600D" w:rsidP="00E130B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60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112.4696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Pr="0046600D" w:rsidRDefault="0046600D" w:rsidP="00E130BF">
            <w:pPr>
              <w:jc w:val="righ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6600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15.8696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Pr="00347D04" w:rsidRDefault="00F768D2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Pr="00347D04" w:rsidRDefault="00F768D2" w:rsidP="00E130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D2" w:rsidRPr="0046600D" w:rsidRDefault="0046600D" w:rsidP="00E130BF">
            <w:pPr>
              <w:jc w:val="righ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4660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14.11</w:t>
            </w:r>
          </w:p>
        </w:tc>
      </w:tr>
    </w:tbl>
    <w:p w:rsidR="00D853B4" w:rsidRPr="00347D04" w:rsidRDefault="00D853B4" w:rsidP="00D853B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853B4" w:rsidRDefault="00D853B4" w:rsidP="00D853B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0B87" w:rsidRDefault="00860B87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0B87" w:rsidRDefault="00860B87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0B87" w:rsidRDefault="00860B87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60B87" w:rsidRDefault="00860B87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853B4" w:rsidRDefault="00D853B4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860B8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933F8" w:rsidRDefault="00A933F8" w:rsidP="009E375C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3F8">
        <w:rPr>
          <w:rFonts w:ascii="TH SarabunPSK" w:hAnsi="TH SarabunPSK" w:cs="TH SarabunPSK"/>
          <w:b/>
          <w:bCs/>
          <w:sz w:val="44"/>
          <w:szCs w:val="44"/>
        </w:rPr>
        <w:lastRenderedPageBreak/>
        <w:t xml:space="preserve">6. </w:t>
      </w:r>
      <w:r w:rsidRPr="00A933F8">
        <w:rPr>
          <w:rFonts w:ascii="TH SarabunPSK" w:hAnsi="TH SarabunPSK" w:cs="TH SarabunPSK"/>
          <w:b/>
          <w:bCs/>
          <w:sz w:val="44"/>
          <w:szCs w:val="44"/>
          <w:cs/>
        </w:rPr>
        <w:t>รายงานสถานะการเงิน ทั้งเงินรายได้ เงินสะสมคงเหลือ</w:t>
      </w:r>
    </w:p>
    <w:p w:rsidR="00A933F8" w:rsidRDefault="00A933F8" w:rsidP="00A933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3F8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และเงินนอกงบประมาณ ปีงบประมาณ พ.ศ. 2560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A933F8">
        <w:rPr>
          <w:rFonts w:ascii="TH SarabunPSK" w:hAnsi="TH SarabunPSK" w:cs="TH SarabunPSK"/>
          <w:b/>
          <w:bCs/>
          <w:sz w:val="44"/>
          <w:szCs w:val="44"/>
          <w:cs/>
        </w:rPr>
        <w:t xml:space="preserve"> 2562</w:t>
      </w:r>
    </w:p>
    <w:p w:rsidR="00A933F8" w:rsidRDefault="00A933F8" w:rsidP="00A933F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  <w:r w:rsidRPr="00A933F8">
        <w:rPr>
          <w:rFonts w:ascii="TH SarabunPSK" w:hAnsi="TH SarabunPSK" w:cs="TH SarabunPSK"/>
          <w:sz w:val="44"/>
          <w:szCs w:val="44"/>
        </w:rPr>
        <w:t>-</w:t>
      </w:r>
      <w:r w:rsidRPr="00A933F8">
        <w:rPr>
          <w:rFonts w:ascii="TH SarabunPSK" w:hAnsi="TH SarabunPSK" w:cs="TH SarabunPSK" w:hint="cs"/>
          <w:sz w:val="44"/>
          <w:szCs w:val="44"/>
          <w:cs/>
        </w:rPr>
        <w:t>ไม่มี-</w:t>
      </w: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A933F8" w:rsidRDefault="00A933F8" w:rsidP="00FE37E9">
      <w:pPr>
        <w:rPr>
          <w:rFonts w:ascii="TH SarabunPSK" w:hAnsi="TH SarabunPSK" w:cs="TH SarabunPSK"/>
          <w:sz w:val="44"/>
          <w:szCs w:val="44"/>
        </w:rPr>
      </w:pPr>
    </w:p>
    <w:p w:rsidR="00FE37E9" w:rsidRDefault="00FE37E9" w:rsidP="00FE37E9">
      <w:pPr>
        <w:rPr>
          <w:rFonts w:ascii="TH SarabunPSK" w:hAnsi="TH SarabunPSK" w:cs="TH SarabunPSK"/>
          <w:sz w:val="44"/>
          <w:szCs w:val="44"/>
        </w:rPr>
      </w:pPr>
    </w:p>
    <w:p w:rsidR="00A933F8" w:rsidRDefault="00A933F8" w:rsidP="00A933F8">
      <w:pPr>
        <w:jc w:val="center"/>
        <w:rPr>
          <w:rFonts w:ascii="TH SarabunPSK" w:hAnsi="TH SarabunPSK" w:cs="TH SarabunPSK"/>
          <w:sz w:val="44"/>
          <w:szCs w:val="44"/>
        </w:rPr>
      </w:pPr>
    </w:p>
    <w:p w:rsidR="00BC6B47" w:rsidRPr="00A933F8" w:rsidRDefault="00BC6B47" w:rsidP="00BC6B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3F8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7. </w:t>
      </w:r>
      <w:r w:rsidRPr="00A933F8">
        <w:rPr>
          <w:rFonts w:ascii="TH SarabunPSK" w:hAnsi="TH SarabunPSK" w:cs="TH SarabunPSK"/>
          <w:b/>
          <w:bCs/>
          <w:sz w:val="44"/>
          <w:szCs w:val="44"/>
          <w:cs/>
        </w:rPr>
        <w:t>แผนการดำเนินงานในปีงบประมาณ พ.ศ. 2564 ที่สำคัญ</w:t>
      </w:r>
    </w:p>
    <w:p w:rsidR="00BC6B47" w:rsidRDefault="00BC6B47" w:rsidP="00BC6B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3F8">
        <w:rPr>
          <w:rFonts w:ascii="TH SarabunPSK" w:hAnsi="TH SarabunPSK" w:cs="TH SarabunPSK"/>
          <w:b/>
          <w:bCs/>
          <w:sz w:val="44"/>
          <w:szCs w:val="44"/>
          <w:cs/>
        </w:rPr>
        <w:t>และผลสัมฤทธิ์ที่คาดว่าจะได้รับ</w:t>
      </w:r>
    </w:p>
    <w:p w:rsidR="00BC6B47" w:rsidRDefault="00BC6B47" w:rsidP="00BC6B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จุดเน้นการพัฒนาที่สำคัญ</w:t>
      </w:r>
    </w:p>
    <w:p w:rsidR="00BC6B47" w:rsidRPr="002131ED" w:rsidRDefault="00BC6B47" w:rsidP="00BC6B4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1ED">
        <w:rPr>
          <w:rFonts w:ascii="TH SarabunPSK" w:hAnsi="TH SarabunPSK" w:cs="TH SarabunPSK" w:hint="cs"/>
          <w:sz w:val="32"/>
          <w:szCs w:val="32"/>
          <w:cs/>
        </w:rPr>
        <w:t>จังหวัดนรา</w:t>
      </w:r>
      <w:r>
        <w:rPr>
          <w:rFonts w:ascii="TH SarabunPSK" w:hAnsi="TH SarabunPSK" w:cs="TH SarabunPSK" w:hint="cs"/>
          <w:sz w:val="32"/>
          <w:szCs w:val="32"/>
          <w:cs/>
        </w:rPr>
        <w:t>ธิวาส ได้กำหนดทิศทางการพัฒนาจังหวัดและแก้ไขปัญหาที่สำคัญต่าง ๆ ในพื้นที่ควบคู่ขนานกับการขับเคลื่อนเป้าหมายการพัฒนาและประเด็นการพัฒนาจังหวัดให้บรรลุเป้าประสงค์ที่กำหนดไว้ และในปีงบประมาณ พ.ศ. 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ได้กำหนดจุดเน้นการพัฒนาที่สำคัญ ประกอบด้วย</w:t>
      </w:r>
    </w:p>
    <w:p w:rsidR="00BC6B47" w:rsidRPr="00347D04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ผลผลิต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การค้าการลงทุน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มุ่งเน้นการพัฒนาผู้ประกอบการ ขนาดกลางและขนาดย่อม วิสาหกิจชุมชน และผู้ประกอบการใหม่ให้มีความพร้อมในการสร้างสรรค์เศรษฐกิจจังหวัดให้มีศักยภาพที่แข่งขันได้ </w:t>
      </w:r>
      <w:r w:rsidRPr="00F60DB2">
        <w:rPr>
          <w:rFonts w:ascii="TH SarabunPSK" w:hAnsi="TH SarabunPSK" w:cs="TH SarabunPSK"/>
          <w:sz w:val="32"/>
          <w:szCs w:val="32"/>
          <w:cs/>
        </w:rPr>
        <w:t>การเสริมสร้างศักยภาพการขับเคลื่อนเขตเศรษฐกิจพิเศษนราธิวาส : มั่นคง มั่งคั่ง ยั่งยืน เชื่อมโยงประชาคมอาเซียน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47D0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พัฒนาโครงสร้างพื้นฐานที่สำคัญ และการพัฒนาช่องทางการตลาดและการเชื่อมโยงตลาดการค้ายุค 4.0 </w:t>
      </w:r>
    </w:p>
    <w:p w:rsidR="00BC6B47" w:rsidRPr="00066917" w:rsidRDefault="00BC6B47" w:rsidP="00BC6B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066917">
        <w:rPr>
          <w:rFonts w:ascii="TH SarabunPSK" w:hAnsi="TH SarabunPSK" w:cs="TH SarabunPSK"/>
          <w:sz w:val="16"/>
          <w:szCs w:val="16"/>
        </w:rPr>
        <w:tab/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7658D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ผลผลิต </w:t>
      </w:r>
      <w:r w:rsidRPr="007765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65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47D04">
        <w:rPr>
          <w:rFonts w:ascii="TH SarabunPSK" w:hAnsi="TH SarabunPSK" w:cs="TH SarabunPSK"/>
          <w:sz w:val="32"/>
          <w:szCs w:val="32"/>
          <w:cs/>
        </w:rPr>
        <w:t>จังหวัดได้ให้ความสำคัญกับการขยายผลอันเนื่องมาจากพระราชดำริ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Pr="00347D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การขยายผลโครงการเกษตรเพื่ออาหารกลางวันตามพระราชดำริในพื้นที่จังหวัด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นราธิวาส </w:t>
      </w:r>
      <w:r w:rsidRPr="00347D04">
        <w:rPr>
          <w:rFonts w:ascii="TH SarabunPSK" w:hAnsi="TH SarabunPSK" w:cs="TH SarabunPSK"/>
          <w:szCs w:val="32"/>
          <w:cs/>
        </w:rPr>
        <w:t xml:space="preserve">เนื่องจากการนำโครงการเกษตรเพื่ออาหารกลางวันมาขยายผลดำเนินการในโรงเรียนสังกัด สพฐ. และโรงเรียนเอกชนสอนศาสนาอิสลามแล้วจะเป็นประโยชน์ต่อการพัฒนาคุณภาพชีวิตของนักเรียน </w:t>
      </w:r>
      <w:r w:rsidRPr="00347D0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ได้สนับสนุนงบประมาณต่อเนื่องทุกปี เพื่อให้โรงเรียนมีทุนหมุนเวียนและมีประสบการณ์ในการดำเนินงานอย่างต่อเนื่องและยั่งยืน</w:t>
      </w:r>
      <w:r w:rsidRPr="00347D04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นอกจากนั้น จังหวัดนราธิวาส ยัง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เป็นพื้นที่ที่มีผู้คนและสังคมวัฒนธรรมหลากหลาย และอุดมสมบูรณ์ไปด้วยทรัพยากรธรรมชาติและผลผลิตที่หล่อเลี้ยงผู้คนและสร้างสรรค์สังคมชุมชนในแถบนี้ให้ดำรงอยู่ได้ตั้งแต่อดีตจวบจนถึง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การพัฒนาพื้นที่จังหวัดชายแดนภาคใต้ในช่วงที่ผ่านมาโดยเฉพาะการพัฒนาเศรษฐกิจ สังคม การศึกษา รวมทั้งการแก้ไขปัญหาความเดือดร้อนของประชาชน ยังไม่สามารถพัฒนาคุณภาพชีวิตได้อย่างมีประสิทธิภาพ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</w:t>
      </w:r>
      <w:r w:rsidRPr="00347D04">
        <w:rPr>
          <w:rFonts w:ascii="TH SarabunPSK" w:hAnsi="TH SarabunPSK" w:cs="TH SarabunPSK"/>
          <w:sz w:val="32"/>
          <w:szCs w:val="32"/>
          <w:cs/>
        </w:rPr>
        <w:t>ต้องพัฒนาโครงสร้างพื้นฐานที่สำคัญ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เพื่อแก้ไขปัญหาความเดือดร้อนแก่ประชาชน เช่น </w:t>
      </w:r>
      <w:r>
        <w:rPr>
          <w:rFonts w:ascii="TH SarabunPSK" w:hAnsi="TH SarabunPSK" w:cs="TH SarabunPSK"/>
          <w:sz w:val="32"/>
          <w:szCs w:val="32"/>
          <w:cs/>
        </w:rPr>
        <w:t>การก่อสร้างส่วนประกอบอาคาร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ศูนย์พักพิงชั่วคราสำหรับผู้ประสบภัย เป็นต้น 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การพัฒนาคุณภาพชีวิตของประชาชนตามหลักปรัชญาของเศรษฐกิจพอเพียง การส่งเสริมอาชีพตามศักยภาพของชุมชน การบริการให้ประชาชนเกิดความประทับใจ กีฬาสัมพันธ์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กาแฟยามเช้า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347D04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066917">
        <w:rPr>
          <w:rFonts w:ascii="TH SarabunPSK" w:hAnsi="TH SarabunPSK" w:cs="TH SarabunPSK"/>
          <w:sz w:val="32"/>
          <w:szCs w:val="32"/>
          <w:cs/>
        </w:rPr>
        <w:t>การเร่งรัดการแก้ไขปัญหา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ภาวะทุพโภชนาการ </w:t>
      </w:r>
      <w:r w:rsidRPr="00066917">
        <w:rPr>
          <w:rFonts w:ascii="TH SarabunPSK" w:hAnsi="TH SarabunPSK" w:cs="TH SarabunPSK"/>
          <w:sz w:val="32"/>
          <w:szCs w:val="32"/>
          <w:cs/>
        </w:rPr>
        <w:t>การเร่งรัดจัดการปัญหาสุขภาพที่สำคัญตามกลุ่มวัย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ทั้งนี้เพื่อให้ประชาชนมีคุณภาพชีวิตที่ดีขึ้น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6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ผลผลิต </w:t>
      </w:r>
      <w:r w:rsidRPr="0050617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17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โครงการด้านการบริหารทรัพยากรธรรมชาติและสิ่งแวดล้อม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506179">
        <w:rPr>
          <w:rFonts w:ascii="TH SarabunPSK" w:hAnsi="TH SarabunPSK" w:cs="TH SarabunPSK"/>
          <w:sz w:val="32"/>
          <w:szCs w:val="32"/>
          <w:cs/>
        </w:rPr>
        <w:t>เน้นการสร้างความมั่นคงของฐานทรัพยากรธรรมชาติและยกระดับคุณภาพสิ่งแวดล้อม เพื่อรักษาและฟื้นฟูฐานทรัพยากรธรรมชาติ เพิ่มประสิทธิภาพการบริหารจัดการทรัพยากรน้ำ สนับสนุนการเติบโตที่เป็นมิตรกับสิ่งแวดล้อมและคุณภาพชีวิตของประชาชน เร่งแก้ไขปัญหาวิกฤตสิ่งแวดล้อมเพื่อลดมลพิษที่เกิดจากการผลิตและการบริโภค พัฒนาระบบบริหารจัดการที่โปร่งใสเป็นธรรม ส่งเสริม การผลิตและการบริโภคที่เป็นมิตรกับสิ่งแวดล้อมเป็นวงกว้างมากขึ้น ตลอดจนการพัฒนาด้านพลังงานเพื่อเพิ่มประสิทธิภาพการใช้พลังงาน และเพิ่มสัดส่วนการใช้พลังงานทดแทนต่อปริมาณการใช้พลังงานขั้นสุดท้าย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347D04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47D0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F410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โครงการเสริมสร้างความมั่นคงและความปลอดภัย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จังหวัดนราธิวาส</w:t>
      </w:r>
      <w:r w:rsidRPr="000F4107">
        <w:rPr>
          <w:rFonts w:ascii="TH SarabunPSK" w:hAnsi="TH SarabunPSK" w:cs="TH SarabunPSK"/>
          <w:spacing w:val="-6"/>
          <w:sz w:val="32"/>
          <w:szCs w:val="32"/>
          <w:cs/>
        </w:rPr>
        <w:t>น้อมนำยุทธศาสตร์พระราชทานของพระบาทสมเด็จพระเจ้าอยู่หัว “เข้าใจ เข้าถึง พัฒนา” มาเป็นแนวปฏิบัติและมุ่งเน้นพัฒนาให้ประชาชนสามารถ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ดำรงชีวิตอย่างปกติสุข โดยยึดหลัก</w:t>
      </w:r>
      <w:r w:rsidRPr="00347D0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นิติรัฐ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47D04">
        <w:rPr>
          <w:rFonts w:ascii="TH SarabunPSK" w:hAnsi="TH SarabunPSK" w:cs="TH SarabunPSK"/>
          <w:sz w:val="32"/>
          <w:szCs w:val="32"/>
          <w:cs/>
        </w:rPr>
        <w:t>ความเป็นธรรม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(ไม่สร้างเงื่อนไข)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347D04">
        <w:rPr>
          <w:rFonts w:ascii="TH SarabunPSK" w:hAnsi="TH SarabunPSK" w:cs="TH SarabunPSK"/>
          <w:sz w:val="32"/>
          <w:szCs w:val="32"/>
          <w:cs/>
        </w:rPr>
        <w:t>การมีส่วนร่วมของทุกภาคส่วน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(พลังภาคประชาชน)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Pr="00347D04">
        <w:rPr>
          <w:rFonts w:ascii="TH SarabunPSK" w:hAnsi="TH SarabunPSK" w:cs="TH SarabunPSK"/>
          <w:spacing w:val="-6"/>
          <w:sz w:val="32"/>
          <w:szCs w:val="32"/>
          <w:cs/>
        </w:rPr>
        <w:t>การสร้างความเข้าใจถูกต้องตรงกัน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347D04">
        <w:rPr>
          <w:rFonts w:ascii="TH SarabunPSK" w:hAnsi="TH SarabunPSK" w:cs="TH SarabunPSK"/>
          <w:sz w:val="32"/>
          <w:szCs w:val="32"/>
          <w:cs/>
        </w:rPr>
        <w:t>เน้นการทำงานแบบ</w:t>
      </w:r>
      <w:r w:rsidRPr="00347D04">
        <w:rPr>
          <w:rFonts w:ascii="TH SarabunPSK" w:hAnsi="TH SarabunPSK" w:cs="TH SarabunPSK"/>
          <w:sz w:val="32"/>
          <w:szCs w:val="32"/>
          <w:cs/>
        </w:rPr>
        <w:lastRenderedPageBreak/>
        <w:t>บูรณาการในทุกๆ ด้าน ไม่ว่าจะเป็น ด้านสังคม ด้านจิตวิทยา และด้านการเมือง ซึ่งมีความสำคัญเป็นอย่างยิ่ง ต่อการแก้ไขปัญหาการก่อความไม่สงบในพื้นที่  โดยเฉพาะอย่างยิ่งการรักษาความปลอดภัยในเขตเมือง เน้นการเพิ่มประสิทธิภาพการปฏิบัติงานแก่อาสาสมัครพิทักษ์ชุมชนเมืองนราธิวาส ทั้งนี้ เพื่อสร้างความเชื่อมั่นใจในความปลอดภัยในชีวิตและทรัพย์สินและเชื่อมั่นในอำนาจรัฐ และให้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47D04">
        <w:rPr>
          <w:rFonts w:ascii="TH SarabunPSK" w:hAnsi="TH SarabunPSK" w:cs="TH SarabunPSK"/>
          <w:sz w:val="32"/>
          <w:szCs w:val="32"/>
          <w:cs/>
        </w:rPr>
        <w:t>ารสนับสนุนการปฏิบัติของภาครัฐในการแก้ไขปัญหาการก่อความไม่</w:t>
      </w:r>
      <w:r>
        <w:rPr>
          <w:rFonts w:ascii="TH SarabunPSK" w:hAnsi="TH SarabunPSK" w:cs="TH SarabunPSK"/>
          <w:sz w:val="32"/>
          <w:szCs w:val="32"/>
          <w:cs/>
        </w:rPr>
        <w:t>สงบในพื้นที่ โดยเน้นกิจกรรมหลัก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อาทิ ก</w:t>
      </w:r>
      <w:r w:rsidRPr="00347D04">
        <w:rPr>
          <w:rFonts w:ascii="TH SarabunPSK" w:hAnsi="TH SarabunPSK" w:cs="TH SarabunPSK"/>
          <w:sz w:val="32"/>
          <w:szCs w:val="32"/>
          <w:cs/>
        </w:rPr>
        <w:t>ารฝึกอบรมทบทวนเพื่อเพิ่มประสิทธิภาพในการปฏิบัติงานของกองกำลังประชาชนในเขตชุมชน (สมาชิก อส., ชรบ, ผรส, อพป, กำนัน/ผญบ. ฯลฯ)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ABA">
        <w:rPr>
          <w:rFonts w:ascii="TH SarabunPSK" w:hAnsi="TH SarabunPSK" w:cs="TH SarabunPSK"/>
          <w:sz w:val="32"/>
          <w:szCs w:val="32"/>
          <w:cs/>
        </w:rPr>
        <w:t>การดูแลรักษาความปลอดภัยในเขตเมือง และแหล่งท่องเที่ยวที่สำคัญ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และการเสริมสร้างความเข้มแข็งขององค์กรปกครองส่วนท้องถิ่น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C0ABA">
        <w:rPr>
          <w:rFonts w:ascii="TH SarabunPSK" w:hAnsi="TH SarabunPSK" w:cs="TH SarabunPSK"/>
          <w:sz w:val="32"/>
          <w:szCs w:val="32"/>
          <w:cs/>
        </w:rPr>
        <w:t>การแสวงหาความร่วมมือจากทุกภาคี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การพัฒนาศักยภาพการจัดการยาเสพติดแบบครบวงจร และก</w:t>
      </w:r>
      <w:r w:rsidRPr="00BC0ABA">
        <w:rPr>
          <w:rFonts w:ascii="TH SarabunPSK" w:hAnsi="TH SarabunPSK" w:cs="TH SarabunPSK"/>
          <w:sz w:val="32"/>
          <w:szCs w:val="32"/>
          <w:cs/>
        </w:rPr>
        <w:t>ารเร่งรัดผลักดันการขยายเครือข่ายการณรงค์ป้องกันและแก้ไขปัญหายา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0ABA">
        <w:rPr>
          <w:rFonts w:ascii="TH SarabunPSK" w:hAnsi="TH SarabunPSK" w:cs="TH SarabunPSK"/>
          <w:sz w:val="32"/>
          <w:szCs w:val="32"/>
          <w:cs/>
        </w:rPr>
        <w:t xml:space="preserve">เสพติด </w:t>
      </w:r>
      <w:r w:rsidRPr="00BC0ABA">
        <w:rPr>
          <w:rFonts w:ascii="TH SarabunPSK" w:hAnsi="TH SarabunPSK" w:cs="TH SarabunPSK"/>
          <w:sz w:val="32"/>
          <w:szCs w:val="32"/>
        </w:rPr>
        <w:t>TO BE NUMBER ONE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C6B47" w:rsidRPr="00397626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โครงการส่งเสริมภาคการเกษตรแบบครบวงจร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เน้นการ</w:t>
      </w:r>
      <w:r w:rsidRPr="00397626">
        <w:rPr>
          <w:rFonts w:ascii="TH SarabunPSK" w:hAnsi="TH SarabunPSK" w:cs="TH SarabunPSK"/>
          <w:sz w:val="32"/>
          <w:szCs w:val="32"/>
          <w:cs/>
        </w:rPr>
        <w:t>สร้างโอกาสทางเศรษฐกิจจากฐานการเกษตรเพื่อการสร้างอาชีพเสริมแก่เศรษฐกิจฐานราก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7626">
        <w:rPr>
          <w:rFonts w:ascii="TH SarabunPSK" w:hAnsi="TH SarabunPSK" w:cs="TH SarabunPSK"/>
          <w:sz w:val="32"/>
          <w:szCs w:val="32"/>
          <w:cs/>
        </w:rPr>
        <w:t>ส่งเสริมการทำการเกษตรยั่งยืน เช่น เกษตรทฤษฎีใหม่ เกษตรผสมผสาน เกษตรอินทรีย์ โดยใช้รูปแบบการทำเกษตรเกษตรกรรมให้สอดคล้องกับพื้นที่</w:t>
      </w:r>
      <w:r w:rsidRPr="00397626">
        <w:rPr>
          <w:rFonts w:ascii="TH SarabunPSK" w:hAnsi="TH SarabunPSK" w:cs="TH SarabunPSK"/>
          <w:sz w:val="32"/>
          <w:szCs w:val="32"/>
        </w:rPr>
        <w:t xml:space="preserve"> </w:t>
      </w:r>
      <w:r w:rsidRPr="00397626">
        <w:rPr>
          <w:rFonts w:ascii="TH SarabunPSK" w:hAnsi="TH SarabunPSK" w:cs="TH SarabunPSK"/>
          <w:sz w:val="32"/>
          <w:szCs w:val="32"/>
          <w:cs/>
        </w:rPr>
        <w:t xml:space="preserve">เพิ่มประสิทธิภาพการผลิตสินค้าเกษตร ด้วยการลดต้นทุนการผลิต พัฒนาคุณภาพมาตรฐานและระบบรับรองความปลอดภัยในระดับต่างๆ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97626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ส่งเสริมและสนับสนุนการผลิตสินค้าเกษตรที่ได้คุณภาพมาตรฐานปลอดภัย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รวมทั้งการพัฒนาโครงสร้างพื้นฐานทางการเกษตรที่สำคัญ  อาทิ การพัฒนาแหล่งน้ำเพื่อการเกษตร เป็นต้น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A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D6A9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D6A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D6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: การพัฒนาการท่องเที่ยวและบริการ </w:t>
      </w:r>
      <w:r w:rsidRPr="007D6A9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6A94">
        <w:rPr>
          <w:rFonts w:ascii="TH SarabunPSK" w:hAnsi="TH SarabunPSK" w:cs="TH SarabunPSK"/>
          <w:sz w:val="32"/>
          <w:szCs w:val="32"/>
          <w:cs/>
        </w:rPr>
        <w:t>จังหวัดนราธิวาสมี ที่ตั้งทางภูมิศาสตร์ที่เป็นประตูสู่อาเซียนทางใต้ผ่านทิศตะวันออกของมาเลเซียและติดอ่าวไทย ประกอบกับมีทุนมนุษย์และวัฒนธรรมที่มีอัตลักษณ์ของความเป็นมาลายู 80% เชื่อมโยงกับมาเลเซียและอินโดนีเซีย รวมทั้งมีทุนทางทรัพยากรธรรมชาติที่สมบูรณ์ มีแหล่งท่องเที่ยวที่หลากหลายทั้งแหล่งท่องเที่ยวเชิงนิเวศน์ เช่น ป่าฮาลา-บาลา แหล่งท่องเที่ยวเชิงวัฒนธรรม เช่น มัสยิดตะโละมาเนาะ และแหล่งท่องเที่ยวที่มนุษย์สร้างขึ้น เช่น พิพิธภัณฑ์ประวัติศาสตร์/อุโมงค์ หมู่บ้านจุฬาภรณ์พัฒนา</w:t>
      </w:r>
      <w:r w:rsidRPr="007D6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A94">
        <w:rPr>
          <w:rFonts w:ascii="TH SarabunPSK" w:hAnsi="TH SarabunPSK" w:cs="TH SarabunPSK"/>
          <w:sz w:val="32"/>
          <w:szCs w:val="32"/>
          <w:cs/>
        </w:rPr>
        <w:t>12 และไม้ดอกสุคิริน เป็นต้น จึงทำให้มีนักท่องเที่ยวเข้ามาท่องเที่ยว เป็นจำนวนมากแม้จะเกิดเหตุการณ์ความไม่สงบในพื้นที่อย่างต่อเนื่อง และจังหวัดนราธิวาสได้พัฒนาแหล่งท่องเที่ยวและจัดกิจกรรมส่งเสริมการท่องเที่ยวเป็นประจำทุกปี โดยจัดงานสนับสนุนงานประจำปี และงานของดีเมืองนรา การ</w:t>
      </w:r>
      <w:r w:rsidRPr="007D6A94">
        <w:rPr>
          <w:rFonts w:ascii="TH SarabunPSK" w:hAnsi="TH SarabunPSK" w:cs="TH SarabunPSK"/>
          <w:kern w:val="24"/>
          <w:sz w:val="32"/>
          <w:szCs w:val="32"/>
          <w:cs/>
        </w:rPr>
        <w:t>ส่งเสริมการท่องเที่ยวเชิงวัฒนธรรมจังหวัดนราธิวาส การจัดกิจกรรมกีฬา</w:t>
      </w:r>
      <w:r w:rsidRPr="007D6A94">
        <w:rPr>
          <w:rFonts w:ascii="TH SarabunPSK" w:hAnsi="TH SarabunPSK" w:cs="TH SarabunPSK"/>
          <w:sz w:val="32"/>
          <w:szCs w:val="32"/>
          <w:cs/>
        </w:rPr>
        <w:t xml:space="preserve">กระชับสัมพันธ์อันดีของคนในชุมชนและประเทศเพื่อนบ้าน </w:t>
      </w:r>
      <w:bookmarkStart w:id="1" w:name="_GoBack"/>
      <w:bookmarkEnd w:id="1"/>
    </w:p>
    <w:p w:rsidR="00BC6B47" w:rsidRDefault="00BC6B47" w:rsidP="00BC6B47">
      <w:pPr>
        <w:tabs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.2 ผลที่คาดว่าจะได้รับ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131ED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131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131ED">
        <w:rPr>
          <w:rFonts w:ascii="TH SarabunPSK" w:hAnsi="TH SarabunPSK" w:cs="TH SarabunPSK"/>
          <w:b/>
          <w:bCs/>
          <w:sz w:val="32"/>
          <w:szCs w:val="32"/>
          <w:cs/>
        </w:rPr>
        <w:t>ผลผลิต : โครงการส่งเสริมอุตสาหกรรมและพัฒนาการค้าการลงทุน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73A">
        <w:rPr>
          <w:rFonts w:ascii="TH SarabunPSK" w:hAnsi="TH SarabunPSK" w:cs="TH SarabunPSK"/>
          <w:sz w:val="32"/>
          <w:szCs w:val="32"/>
          <w:cs/>
        </w:rPr>
        <w:t>จะสามารถพัฒนาให้เกิดผลลัพธ์ในการพัฒนาเศรษฐกิจของจังหวัด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ทั้งเรื่องของการค้าและ</w:t>
      </w:r>
      <w:r w:rsidRPr="00B8173A">
        <w:rPr>
          <w:rFonts w:ascii="TH SarabunPSK" w:hAnsi="TH SarabunPSK" w:cs="TH SarabunPSK"/>
          <w:sz w:val="32"/>
          <w:szCs w:val="32"/>
          <w:cs/>
        </w:rPr>
        <w:t>การลงทุน ที่ส่งผลให้คุณภาพชีวิตของประชาชนในจังหวัดดียิ่งขึ้น อีกทั้งสามารถเพิ่มรายได้ และโอกาสการลงทุนของประชาชนในพื้นที่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  <w:cs/>
          <w:lang w:eastAsia="zh-CN"/>
        </w:rPr>
        <w:t xml:space="preserve">1) </w:t>
      </w:r>
      <w:r w:rsidRPr="007D6A94">
        <w:rPr>
          <w:rFonts w:ascii="TH SarabunPSK" w:hAnsi="TH SarabunPSK" w:cs="TH SarabunPSK"/>
          <w:sz w:val="32"/>
          <w:szCs w:val="32"/>
          <w:cs/>
          <w:lang w:eastAsia="zh-CN"/>
        </w:rPr>
        <w:t>อัตราการขยายตัวมูลค่าผลิตภัณฑ์มวลรวมของจังหวัดนราธิวาส</w:t>
      </w:r>
    </w:p>
    <w:p w:rsidR="00BC6B47" w:rsidRPr="00347D04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                                 </w:t>
      </w:r>
      <w:r w:rsidRPr="00347D04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(</w:t>
      </w:r>
      <w:r w:rsidRPr="007D6A94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เพิ่มขึ้นร้อยละ 1.3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5 ต่อปี</w:t>
      </w:r>
      <w:r w:rsidRPr="00347D04">
        <w:rPr>
          <w:rFonts w:ascii="TH SarabunPSK" w:hAnsi="TH SarabunPSK" w:cs="TH SarabunPSK"/>
          <w:spacing w:val="4"/>
          <w:sz w:val="28"/>
          <w:szCs w:val="28"/>
          <w:cs/>
          <w:lang w:eastAsia="zh-CN"/>
        </w:rPr>
        <w:t>)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BC6B47" w:rsidRDefault="00BC6B47" w:rsidP="00BC6B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7D0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47D04">
        <w:rPr>
          <w:rFonts w:ascii="TH SarabunPSK" w:hAnsi="TH SarabunPSK" w:cs="TH SarabunPSK"/>
          <w:sz w:val="32"/>
          <w:szCs w:val="32"/>
          <w:cs/>
        </w:rPr>
        <w:t>2) มูลค่าการค้าชายแดนเพิ่มขึ้น  ร้อยละ 2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ผลผลิต </w:t>
      </w:r>
      <w:r w:rsidRPr="007765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658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โครงการพัฒนาคุณภาพชีวิตประชาชน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จะสามารถทำ</w:t>
      </w:r>
      <w:r w:rsidRPr="00B8173A">
        <w:rPr>
          <w:rFonts w:ascii="TH SarabunPSK" w:hAnsi="TH SarabunPSK" w:cs="TH SarabunPSK"/>
          <w:sz w:val="32"/>
          <w:szCs w:val="32"/>
          <w:cs/>
        </w:rPr>
        <w:t>ให้ยกระดับรายได้และคุณภาพชีวิตของประชาชนในจังหวัดนราธิวาสได้ในระดับหนึ่ง และประชาชนจะสามารถน้อมนำศาสตร์</w:t>
      </w:r>
      <w:r w:rsidRPr="007D6A94">
        <w:rPr>
          <w:rFonts w:ascii="TH SarabunPSK" w:hAnsi="TH SarabunPSK" w:cs="TH SarabunPSK"/>
          <w:spacing w:val="-4"/>
          <w:sz w:val="32"/>
          <w:szCs w:val="32"/>
          <w:cs/>
        </w:rPr>
        <w:t>พระราชามาประยุกต์ใช้ให้เกิดประโยชน์ในการดำรงชีวิตได้อย่างเป็นรูปธรรมจากการนำมาปฏิบัติจริงจนเห็นผล</w:t>
      </w:r>
    </w:p>
    <w:p w:rsidR="00BC6B47" w:rsidRDefault="00BC6B47" w:rsidP="00BC6B47">
      <w:pPr>
        <w:tabs>
          <w:tab w:val="left" w:pos="0"/>
        </w:tabs>
        <w:ind w:left="1440" w:hanging="1440"/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</w:rPr>
        <w:tab/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6720D7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ร้อยละของการแก้ไขปัญหาเพื่อลดจำนวนครัวเรือนยากจนซ้ำที่มีรายได้เฉลี่ย</w:t>
      </w:r>
    </w:p>
    <w:p w:rsidR="00BC6B47" w:rsidRDefault="00BC6B47" w:rsidP="00BC6B47">
      <w:pPr>
        <w:tabs>
          <w:tab w:val="left" w:pos="0"/>
        </w:tabs>
        <w:ind w:left="1440" w:hanging="1440"/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6720D7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 xml:space="preserve">ต่ำกว่าเกณฑ์ จปฐ. </w:t>
      </w:r>
      <w:r w:rsidRPr="00066917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 xml:space="preserve">(เพิ่มขึ้นร้อยละ 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0.50</w:t>
      </w:r>
      <w:r w:rsidRPr="00066917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 xml:space="preserve"> ต่อปี)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lastRenderedPageBreak/>
        <w:tab/>
      </w:r>
      <w:r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ab/>
      </w:r>
      <w:r w:rsidRPr="00347D04">
        <w:rPr>
          <w:rFonts w:ascii="TH SarabunPSK" w:hAnsi="TH SarabunPSK" w:cs="TH SarabunPSK"/>
          <w:sz w:val="32"/>
          <w:szCs w:val="32"/>
        </w:rPr>
        <w:tab/>
        <w:t>2</w:t>
      </w:r>
      <w:r w:rsidRPr="00347D04">
        <w:rPr>
          <w:rFonts w:ascii="TH SarabunPSK" w:hAnsi="TH SarabunPSK" w:cs="TH SarabunPSK"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ความสำเร็จในการพัฒนาและขยายผลโครงการอันเนื่องมาจากพระราชดำริ </w:t>
      </w:r>
    </w:p>
    <w:p w:rsidR="00BC6B47" w:rsidRPr="00347D04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347D04">
        <w:rPr>
          <w:rFonts w:ascii="TH SarabunPSK" w:hAnsi="TH SarabunPSK" w:cs="TH SarabunPSK"/>
          <w:spacing w:val="-4"/>
          <w:sz w:val="32"/>
          <w:szCs w:val="32"/>
          <w:cs/>
        </w:rPr>
        <w:t>ร้อยละ 50</w:t>
      </w:r>
    </w:p>
    <w:p w:rsidR="00BC6B47" w:rsidRDefault="00BC6B47" w:rsidP="00BC6B47">
      <w:pPr>
        <w:tabs>
          <w:tab w:val="left" w:pos="709"/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0F4107">
        <w:rPr>
          <w:rFonts w:ascii="TH SarabunPSK" w:hAnsi="TH SarabunPSK" w:cs="TH SarabunPSK"/>
          <w:sz w:val="32"/>
          <w:szCs w:val="32"/>
          <w:cs/>
        </w:rPr>
        <w:t>อัตราทารกตายต่อการเกิดมีชีพพันคน (ลดลงร้อยละ 0.91 ต่อปี)</w:t>
      </w:r>
      <w:r w:rsidRPr="00347D0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BC6B47" w:rsidRPr="00240D25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1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ผลผลิต </w:t>
      </w:r>
      <w:r w:rsidRPr="0050617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0617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โครงการด้านการบริหารทรัพยากรธรรมชาติและสิ่งแวดล้อม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จะสามารถบริหารจัดการ</w:t>
      </w:r>
      <w:r w:rsidRPr="00506179">
        <w:rPr>
          <w:rFonts w:ascii="TH SarabunPSK" w:hAnsi="TH SarabunPSK" w:cs="TH SarabunPSK"/>
          <w:sz w:val="32"/>
          <w:szCs w:val="32"/>
          <w:cs/>
        </w:rPr>
        <w:t>ทรัพยากรธรรมชาติและยกระดับคุณภาพสิ่งแวดล้อมเพื่อรักษาและฟื้นฟูฐานทรัพยากรธรรมชาติ</w:t>
      </w:r>
      <w:r w:rsidRPr="00240D25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sz w:val="32"/>
          <w:szCs w:val="32"/>
        </w:rPr>
        <w:t>1</w:t>
      </w:r>
      <w:r w:rsidRPr="00347D04">
        <w:rPr>
          <w:rFonts w:ascii="TH SarabunPSK" w:hAnsi="TH SarabunPSK" w:cs="TH SarabunPSK"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 w:rsidRPr="00240D25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จำนวนองค์กรที่มีการส่งเสริมการใช้พลังงานทดแทนและการใช้พลังงานอย่าง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ab/>
        <w:t xml:space="preserve">     </w:t>
      </w:r>
      <w:r w:rsidRPr="00240D25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มีประสิทธิภาพ (ปีละ 5 แห่ง)</w:t>
      </w:r>
    </w:p>
    <w:p w:rsidR="00BC6B47" w:rsidRDefault="00BC6B47" w:rsidP="00BC6B47">
      <w:pPr>
        <w:tabs>
          <w:tab w:val="left" w:pos="0"/>
        </w:tabs>
        <w:ind w:left="1440" w:hanging="1440"/>
        <w:jc w:val="thaiDistribute"/>
        <w:rPr>
          <w:rFonts w:ascii="TH SarabunPSK" w:hAnsi="TH SarabunPSK" w:cs="TH SarabunPSK"/>
          <w:spacing w:val="4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ab/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ab/>
        <w:t xml:space="preserve"> 2)</w:t>
      </w:r>
      <w:r w:rsidRPr="00240D25"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lang w:eastAsia="zh-CN"/>
        </w:rPr>
        <w:t xml:space="preserve"> </w:t>
      </w:r>
      <w:r w:rsidRPr="00240D25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ร้อยละของปริมาณขยะมูลฝอยชุมชนในปีที่ปัจจุบัน ได้รับการจัดการอย่าง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                </w:t>
      </w:r>
    </w:p>
    <w:p w:rsidR="00BC6B47" w:rsidRDefault="00BC6B47" w:rsidP="00BC6B47">
      <w:pPr>
        <w:tabs>
          <w:tab w:val="left" w:pos="0"/>
        </w:tabs>
        <w:ind w:left="1440" w:hanging="1440"/>
        <w:jc w:val="thaiDistribute"/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                                   </w:t>
      </w:r>
      <w:r w:rsidRPr="00240D25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ถูกต้องตามหลักวิชาการ</w:t>
      </w:r>
      <w:r>
        <w:rPr>
          <w:rFonts w:ascii="TH SarabunPSK" w:hAnsi="TH SarabunPSK" w:cs="TH SarabunPSK"/>
          <w:spacing w:val="4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(ร้อยละ 83.92)</w:t>
      </w:r>
    </w:p>
    <w:p w:rsidR="00BC6B47" w:rsidRDefault="00BC6B47" w:rsidP="00BC6B47">
      <w:pPr>
        <w:tabs>
          <w:tab w:val="left" w:pos="709"/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3)  </w:t>
      </w:r>
      <w:r w:rsidRPr="00240D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ร้อยละของปริมาณขยะมูลฝอยชุมชนในปี ปัจจุบัน ที่นำกลับมาใช้ประโยชน์</w:t>
      </w:r>
    </w:p>
    <w:p w:rsidR="00BC6B47" w:rsidRPr="00347D04" w:rsidRDefault="00BC6B47" w:rsidP="00BC6B47">
      <w:pPr>
        <w:tabs>
          <w:tab w:val="left" w:pos="709"/>
          <w:tab w:val="left" w:pos="212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</w:t>
      </w:r>
      <w:r w:rsidRPr="000320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76.72</w:t>
      </w:r>
      <w:r w:rsidRPr="000320E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C6B47" w:rsidRPr="00B8173A" w:rsidRDefault="00BC6B47" w:rsidP="00BC6B47">
      <w:pPr>
        <w:tabs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347D04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 w:rsidRPr="00347D0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0F410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โครงการเสริมสร้างความมั่นคงและความปลอดภัย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73A">
        <w:rPr>
          <w:rFonts w:ascii="TH SarabunPSK" w:hAnsi="TH SarabunPSK" w:cs="TH SarabunPSK"/>
          <w:sz w:val="32"/>
          <w:szCs w:val="32"/>
          <w:cs/>
        </w:rPr>
        <w:t>จะสามารถปลูกฝังจิตสำนึกที่ดีให้แก่ประชาชนในพื้นที่ สร้างความสามัคคี เสริมความเข้มแข็งในชุมชนชาวนราธิวาสทุกกลุ่มทุกระดับ มีความปรองดองสมานฉันท์ภายใต้สังคมพหุวัฒนธรรม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อันจำนำไปสู่ความสันติสุขอย่างยั่งยืนต่อไป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Pr="00AE4CE8">
        <w:rPr>
          <w:rFonts w:ascii="TH SarabunPSK" w:hAnsi="TH SarabunPSK" w:cs="TH SarabunPSK"/>
          <w:sz w:val="32"/>
          <w:szCs w:val="32"/>
          <w:cs/>
        </w:rPr>
        <w:t>จำนวนเหตุการณ์ความไม่สงบในจังหวัดชายแดนภาคใต้ (</w:t>
      </w:r>
      <w:r>
        <w:rPr>
          <w:rFonts w:ascii="TH SarabunPSK" w:hAnsi="TH SarabunPSK" w:cs="TH SarabunPSK" w:hint="cs"/>
          <w:sz w:val="32"/>
          <w:szCs w:val="32"/>
          <w:cs/>
        </w:rPr>
        <w:t>จำนวน 21 ครั้ง</w:t>
      </w:r>
      <w:r w:rsidRPr="00AE4CE8">
        <w:rPr>
          <w:rFonts w:ascii="TH SarabunPSK" w:hAnsi="TH SarabunPSK" w:cs="TH SarabunPSK"/>
          <w:sz w:val="32"/>
          <w:szCs w:val="32"/>
          <w:cs/>
        </w:rPr>
        <w:t>)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E4CE8">
        <w:rPr>
          <w:rFonts w:ascii="TH SarabunPSK" w:hAnsi="TH SarabunPSK" w:cs="TH SarabunPSK"/>
          <w:sz w:val="32"/>
          <w:szCs w:val="32"/>
          <w:cs/>
        </w:rPr>
        <w:t xml:space="preserve">ร้อยละของพื้นที่หมู่บ้าน/ชุมชนสีขาว (เพิ่มขึ้นปีละ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E4CE8">
        <w:rPr>
          <w:rFonts w:ascii="TH SarabunPSK" w:hAnsi="TH SarabunPSK" w:cs="TH SarabunPSK"/>
          <w:sz w:val="32"/>
          <w:szCs w:val="32"/>
          <w:cs/>
        </w:rPr>
        <w:t>%)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3) </w:t>
      </w:r>
      <w:r w:rsidRPr="00AE4CE8">
        <w:rPr>
          <w:rFonts w:ascii="TH SarabunPSK" w:hAnsi="TH SarabunPSK" w:cs="TH SarabunPSK"/>
          <w:sz w:val="32"/>
          <w:szCs w:val="32"/>
          <w:cs/>
        </w:rPr>
        <w:t>ร้อยละของพื้นที่หมู่บ้าน/ชุมชนสีแดง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4C2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ลดลงปีละ 0.20</w:t>
      </w:r>
      <w:r w:rsidRPr="00144C2D">
        <w:rPr>
          <w:rFonts w:ascii="TH SarabunPSK" w:hAnsi="TH SarabunPSK" w:cs="TH SarabunPSK"/>
          <w:sz w:val="32"/>
          <w:szCs w:val="32"/>
        </w:rPr>
        <w:t>%</w:t>
      </w:r>
      <w:r w:rsidRPr="00144C2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โครงการส่งเสริมภาคการเกษตรแบบครบวงจร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จะสามารถ</w:t>
      </w:r>
      <w:r w:rsidRPr="00397626">
        <w:rPr>
          <w:rFonts w:ascii="TH SarabunPSK" w:hAnsi="TH SarabunPSK" w:cs="TH SarabunPSK"/>
          <w:sz w:val="32"/>
          <w:szCs w:val="32"/>
          <w:cs/>
        </w:rPr>
        <w:t>สร้างโอกาสทางเศรษฐกิจจากฐา</w:t>
      </w:r>
      <w:r>
        <w:rPr>
          <w:rFonts w:ascii="TH SarabunPSK" w:hAnsi="TH SarabunPSK" w:cs="TH SarabunPSK"/>
          <w:sz w:val="32"/>
          <w:szCs w:val="32"/>
          <w:cs/>
        </w:rPr>
        <w:t>นการเกษตรเพื่อการสร้างอาชีพ</w:t>
      </w:r>
      <w:r>
        <w:rPr>
          <w:rFonts w:ascii="TH SarabunPSK" w:hAnsi="TH SarabunPSK" w:cs="TH SarabunPSK" w:hint="cs"/>
          <w:sz w:val="32"/>
          <w:szCs w:val="32"/>
          <w:cs/>
        </w:rPr>
        <w:t>และรายได้ให้</w:t>
      </w:r>
      <w:r w:rsidRPr="00397626">
        <w:rPr>
          <w:rFonts w:ascii="TH SarabunPSK" w:hAnsi="TH SarabunPSK" w:cs="TH SarabunPSK"/>
          <w:sz w:val="32"/>
          <w:szCs w:val="32"/>
          <w:cs/>
        </w:rPr>
        <w:t>แก่เศรษฐกิจฐานราก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>
        <w:rPr>
          <w:rFonts w:ascii="TH SarabunPSK" w:hAnsi="TH SarabunPSK" w:cs="TH SarabunPSK"/>
          <w:sz w:val="32"/>
          <w:szCs w:val="32"/>
          <w:cs/>
        </w:rPr>
        <w:t>ส่งเสริมการทำการเกษตรยั่งยืน</w:t>
      </w:r>
      <w:r w:rsidRPr="00397626">
        <w:rPr>
          <w:rFonts w:ascii="TH SarabunPSK" w:hAnsi="TH SarabunPSK" w:cs="TH SarabunPSK"/>
          <w:sz w:val="32"/>
          <w:szCs w:val="32"/>
          <w:cs/>
        </w:rPr>
        <w:t>โดยใช้รูปแบบการทำเกษตรเกษตรกรรมให้สอดคล้องกับพื้นที่</w:t>
      </w:r>
      <w:r w:rsidRPr="003976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397626">
        <w:rPr>
          <w:rFonts w:ascii="TH SarabunPSK" w:hAnsi="TH SarabunPSK" w:cs="TH SarabunPSK"/>
          <w:sz w:val="32"/>
          <w:szCs w:val="32"/>
          <w:cs/>
        </w:rPr>
        <w:t>เพิ</w:t>
      </w:r>
      <w:r>
        <w:rPr>
          <w:rFonts w:ascii="TH SarabunPSK" w:hAnsi="TH SarabunPSK" w:cs="TH SarabunPSK"/>
          <w:sz w:val="32"/>
          <w:szCs w:val="32"/>
          <w:cs/>
        </w:rPr>
        <w:t>่มประสิทธิภาพการผลิตสินค้าเกษตร</w:t>
      </w:r>
      <w:r w:rsidRPr="00397626">
        <w:rPr>
          <w:rFonts w:ascii="TH SarabunPSK" w:hAnsi="TH SarabunPSK" w:cs="TH SarabunPSK"/>
          <w:sz w:val="32"/>
          <w:szCs w:val="32"/>
          <w:cs/>
        </w:rPr>
        <w:t>ที่ได้คุณภาพมาตรฐานปลอดภัย</w:t>
      </w:r>
    </w:p>
    <w:p w:rsidR="00BC6B47" w:rsidRPr="00222B49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B49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222B49">
        <w:rPr>
          <w:rFonts w:ascii="TH SarabunPSK" w:hAnsi="TH SarabunPSK" w:cs="TH SarabunPSK"/>
          <w:spacing w:val="4"/>
          <w:sz w:val="32"/>
          <w:szCs w:val="32"/>
          <w:cs/>
          <w:lang w:eastAsia="zh-CN"/>
        </w:rPr>
        <w:t>ผลผลิตการเกษตรเฉลี่ยต่อหน่วยการผลิต</w:t>
      </w:r>
      <w:r w:rsidRPr="00222B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2B49">
        <w:rPr>
          <w:rFonts w:ascii="TH SarabunPSK" w:hAnsi="TH SarabunPSK" w:cs="TH SarabunPSK" w:hint="cs"/>
          <w:sz w:val="32"/>
          <w:szCs w:val="32"/>
          <w:cs/>
        </w:rPr>
        <w:t>(เพิ่มขึ้นร้อยละ 2.5 ต่อปี)</w:t>
      </w:r>
    </w:p>
    <w:p w:rsidR="00BC6B47" w:rsidRDefault="00BC6B47" w:rsidP="00BC6B4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การพัฒนาการท่องเที่ยวและบริการ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73A">
        <w:rPr>
          <w:rFonts w:ascii="TH SarabunPSK" w:hAnsi="TH SarabunPSK" w:cs="TH SarabunPSK"/>
          <w:sz w:val="32"/>
          <w:szCs w:val="32"/>
          <w:cs/>
        </w:rPr>
        <w:t>จะสามารถพัฒนา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และยกระดับแหล่งท่องเที่ยวและบริการด้านการท่องเที่ยวให้ได้มารฐาน สามารถดึงดูดให้นักท่องเที่ยวเข้ามาเที่ยวมากขึ้นโดยเฉพาะอย่างยิ่งการท่องเที่ยวเชิงวัฒนธรรม และการท่องเที่ยวเชิงอนุรักษ์ ซึ่งจะสามารถสร้างรายได้ให้กับประชาชนชุมชน/ท้องถิ่น เป็นการกระตุ้นเศรษฐกิจในพื้นที่ </w:t>
      </w:r>
      <w:r w:rsidRPr="00B8173A">
        <w:rPr>
          <w:rFonts w:ascii="TH SarabunPSK" w:hAnsi="TH SarabunPSK" w:cs="TH SarabunPSK"/>
          <w:sz w:val="32"/>
          <w:szCs w:val="32"/>
          <w:cs/>
        </w:rPr>
        <w:t>ส่งผลให้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เศรษฐกิจดีขึ้น</w:t>
      </w:r>
      <w:r w:rsidRPr="00B817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C6B47" w:rsidRDefault="00BC6B47" w:rsidP="00BC6B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7D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</w:t>
      </w:r>
      <w:r w:rsidRPr="00347D0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47D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F1D00">
        <w:rPr>
          <w:rFonts w:ascii="TH SarabunPSK" w:hAnsi="TH SarabunPSK" w:cs="TH SarabunPSK"/>
          <w:sz w:val="32"/>
          <w:szCs w:val="32"/>
          <w:cs/>
        </w:rPr>
        <w:t>อัตราการขยายตัวของรายได้จากการท่องเที่ยว (เพิ่มขึ้น ร้อยละ 3.0 ต่อปี)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C6B47" w:rsidRPr="008E5497" w:rsidRDefault="00BC6B47" w:rsidP="00BC6B47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pacing w:val="4"/>
          <w:cs/>
          <w:lang w:eastAsia="zh-CN"/>
        </w:rPr>
        <w:tab/>
      </w:r>
      <w:r>
        <w:rPr>
          <w:rFonts w:ascii="TH SarabunPSK" w:hAnsi="TH SarabunPSK" w:cs="TH SarabunPSK" w:hint="cs"/>
          <w:spacing w:val="4"/>
          <w:cs/>
          <w:lang w:eastAsia="zh-CN"/>
        </w:rPr>
        <w:tab/>
      </w:r>
      <w:r>
        <w:rPr>
          <w:rFonts w:ascii="TH SarabunPSK" w:hAnsi="TH SarabunPSK" w:cs="TH SarabunPSK" w:hint="cs"/>
          <w:spacing w:val="4"/>
          <w:cs/>
          <w:lang w:eastAsia="zh-CN"/>
        </w:rPr>
        <w:tab/>
      </w:r>
      <w:r w:rsidRPr="008E5497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2) รายได้ผลิตภัณฑ์ชุมชน สินค้า </w:t>
      </w:r>
      <w:r w:rsidRPr="008E5497">
        <w:rPr>
          <w:rFonts w:ascii="TH SarabunPSK" w:hAnsi="TH SarabunPSK" w:cs="TH SarabunPSK"/>
          <w:spacing w:val="4"/>
          <w:sz w:val="32"/>
          <w:szCs w:val="32"/>
          <w:lang w:eastAsia="zh-CN"/>
        </w:rPr>
        <w:t xml:space="preserve">OTOP </w:t>
      </w:r>
      <w:r w:rsidRPr="008E5497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 xml:space="preserve">(เพิ่มขึ้นปีละ </w:t>
      </w:r>
      <w:r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10</w:t>
      </w:r>
      <w:r w:rsidRPr="008E5497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.00</w:t>
      </w:r>
      <w:r w:rsidRPr="008E5497">
        <w:rPr>
          <w:rFonts w:ascii="TH SarabunPSK" w:hAnsi="TH SarabunPSK" w:cs="TH SarabunPSK"/>
          <w:spacing w:val="4"/>
          <w:sz w:val="32"/>
          <w:szCs w:val="32"/>
          <w:lang w:eastAsia="zh-CN"/>
        </w:rPr>
        <w:t>%</w:t>
      </w:r>
      <w:r w:rsidRPr="008E5497">
        <w:rPr>
          <w:rFonts w:ascii="TH SarabunPSK" w:hAnsi="TH SarabunPSK" w:cs="TH SarabunPSK" w:hint="cs"/>
          <w:spacing w:val="4"/>
          <w:sz w:val="32"/>
          <w:szCs w:val="32"/>
          <w:cs/>
          <w:lang w:eastAsia="zh-CN"/>
        </w:rPr>
        <w:t>)</w:t>
      </w:r>
    </w:p>
    <w:p w:rsidR="00860B87" w:rsidRPr="00860B87" w:rsidRDefault="00A933F8" w:rsidP="009E375C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1D00">
        <w:rPr>
          <w:rFonts w:ascii="TH SarabunPSK" w:hAnsi="TH SarabunPSK" w:cs="TH SarabunPSK"/>
          <w:sz w:val="32"/>
          <w:szCs w:val="32"/>
          <w:cs/>
        </w:rPr>
        <w:t>มขึ้น ร้อยละ 3.0 ต่อปี)</w:t>
      </w:r>
      <w:r w:rsidR="009E375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sectPr w:rsidR="00860B87" w:rsidRPr="00860B87" w:rsidSect="00FC1FE5">
      <w:pgSz w:w="11906" w:h="16838"/>
      <w:pgMar w:top="1440" w:right="1440" w:bottom="1440" w:left="144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2" w:rsidRDefault="00652952">
      <w:r>
        <w:separator/>
      </w:r>
    </w:p>
  </w:endnote>
  <w:endnote w:type="continuationSeparator" w:id="0">
    <w:p w:rsidR="00652952" w:rsidRDefault="0065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SarabunPSK-Bold"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2" w:rsidRDefault="00652952">
      <w:r>
        <w:separator/>
      </w:r>
    </w:p>
  </w:footnote>
  <w:footnote w:type="continuationSeparator" w:id="0">
    <w:p w:rsidR="00652952" w:rsidRDefault="0065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16"/>
    <w:multiLevelType w:val="hybridMultilevel"/>
    <w:tmpl w:val="71123934"/>
    <w:lvl w:ilvl="0" w:tplc="F552097E">
      <w:start w:val="8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F2E5AE9"/>
    <w:multiLevelType w:val="hybridMultilevel"/>
    <w:tmpl w:val="07267546"/>
    <w:lvl w:ilvl="0" w:tplc="8B1292F2">
      <w:start w:val="4"/>
      <w:numFmt w:val="decimal"/>
      <w:lvlText w:val="(%1)"/>
      <w:lvlJc w:val="left"/>
      <w:pPr>
        <w:ind w:left="2355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6BE63020"/>
    <w:multiLevelType w:val="multilevel"/>
    <w:tmpl w:val="EC8AF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750264"/>
    <w:multiLevelType w:val="hybridMultilevel"/>
    <w:tmpl w:val="DB9EB70E"/>
    <w:lvl w:ilvl="0" w:tplc="D57CA61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A4"/>
    <w:rsid w:val="00000E6B"/>
    <w:rsid w:val="00002490"/>
    <w:rsid w:val="00002A78"/>
    <w:rsid w:val="00002D91"/>
    <w:rsid w:val="00004294"/>
    <w:rsid w:val="0000434C"/>
    <w:rsid w:val="000043F7"/>
    <w:rsid w:val="0000525B"/>
    <w:rsid w:val="000056A7"/>
    <w:rsid w:val="00007D7B"/>
    <w:rsid w:val="000102EE"/>
    <w:rsid w:val="000123D0"/>
    <w:rsid w:val="000125AA"/>
    <w:rsid w:val="00013C34"/>
    <w:rsid w:val="000163AB"/>
    <w:rsid w:val="00016956"/>
    <w:rsid w:val="000179ED"/>
    <w:rsid w:val="00017DC4"/>
    <w:rsid w:val="00020EA2"/>
    <w:rsid w:val="000212E3"/>
    <w:rsid w:val="00021CFC"/>
    <w:rsid w:val="00021DF2"/>
    <w:rsid w:val="00023624"/>
    <w:rsid w:val="00023918"/>
    <w:rsid w:val="00024B9E"/>
    <w:rsid w:val="00025C9B"/>
    <w:rsid w:val="00026C57"/>
    <w:rsid w:val="0002752D"/>
    <w:rsid w:val="00027960"/>
    <w:rsid w:val="00027F87"/>
    <w:rsid w:val="00030C20"/>
    <w:rsid w:val="000313D5"/>
    <w:rsid w:val="000317B2"/>
    <w:rsid w:val="000322AD"/>
    <w:rsid w:val="000325F9"/>
    <w:rsid w:val="0003278A"/>
    <w:rsid w:val="00034436"/>
    <w:rsid w:val="0003520E"/>
    <w:rsid w:val="000355BE"/>
    <w:rsid w:val="00035FA7"/>
    <w:rsid w:val="00037804"/>
    <w:rsid w:val="00037860"/>
    <w:rsid w:val="0003789E"/>
    <w:rsid w:val="00040155"/>
    <w:rsid w:val="0004125D"/>
    <w:rsid w:val="000417AF"/>
    <w:rsid w:val="000424FD"/>
    <w:rsid w:val="00043F90"/>
    <w:rsid w:val="00045E24"/>
    <w:rsid w:val="00047344"/>
    <w:rsid w:val="0005063E"/>
    <w:rsid w:val="000515AC"/>
    <w:rsid w:val="00051A5A"/>
    <w:rsid w:val="00052879"/>
    <w:rsid w:val="00054A4E"/>
    <w:rsid w:val="00054EA9"/>
    <w:rsid w:val="00055542"/>
    <w:rsid w:val="000562FA"/>
    <w:rsid w:val="00056464"/>
    <w:rsid w:val="0005659F"/>
    <w:rsid w:val="00060C0F"/>
    <w:rsid w:val="0006137E"/>
    <w:rsid w:val="000635CC"/>
    <w:rsid w:val="0006598D"/>
    <w:rsid w:val="00066917"/>
    <w:rsid w:val="00067B21"/>
    <w:rsid w:val="00071C1E"/>
    <w:rsid w:val="00072293"/>
    <w:rsid w:val="00072DB8"/>
    <w:rsid w:val="00073352"/>
    <w:rsid w:val="000747A0"/>
    <w:rsid w:val="00074F3E"/>
    <w:rsid w:val="00075180"/>
    <w:rsid w:val="00075BD9"/>
    <w:rsid w:val="0007614F"/>
    <w:rsid w:val="0007636D"/>
    <w:rsid w:val="00077156"/>
    <w:rsid w:val="00077A6A"/>
    <w:rsid w:val="0008096A"/>
    <w:rsid w:val="000812DC"/>
    <w:rsid w:val="00083CA4"/>
    <w:rsid w:val="00084112"/>
    <w:rsid w:val="000845B7"/>
    <w:rsid w:val="00084FFC"/>
    <w:rsid w:val="000861AE"/>
    <w:rsid w:val="00087FB0"/>
    <w:rsid w:val="000929B4"/>
    <w:rsid w:val="00092EA7"/>
    <w:rsid w:val="00094552"/>
    <w:rsid w:val="0009592C"/>
    <w:rsid w:val="000960B9"/>
    <w:rsid w:val="00096D5A"/>
    <w:rsid w:val="00097717"/>
    <w:rsid w:val="00097B7A"/>
    <w:rsid w:val="000A0CC7"/>
    <w:rsid w:val="000A412E"/>
    <w:rsid w:val="000A58B6"/>
    <w:rsid w:val="000A6E75"/>
    <w:rsid w:val="000B0244"/>
    <w:rsid w:val="000B02CF"/>
    <w:rsid w:val="000B11DF"/>
    <w:rsid w:val="000B25A7"/>
    <w:rsid w:val="000B264C"/>
    <w:rsid w:val="000B269C"/>
    <w:rsid w:val="000B7ADA"/>
    <w:rsid w:val="000B7F74"/>
    <w:rsid w:val="000C00D7"/>
    <w:rsid w:val="000C141C"/>
    <w:rsid w:val="000C14DB"/>
    <w:rsid w:val="000C19E8"/>
    <w:rsid w:val="000C27C9"/>
    <w:rsid w:val="000C2B00"/>
    <w:rsid w:val="000C446B"/>
    <w:rsid w:val="000C45B0"/>
    <w:rsid w:val="000C475B"/>
    <w:rsid w:val="000C5FC7"/>
    <w:rsid w:val="000C7DB9"/>
    <w:rsid w:val="000D1C6C"/>
    <w:rsid w:val="000D1FCA"/>
    <w:rsid w:val="000D2202"/>
    <w:rsid w:val="000D2628"/>
    <w:rsid w:val="000D4EFD"/>
    <w:rsid w:val="000D51A9"/>
    <w:rsid w:val="000D5945"/>
    <w:rsid w:val="000D5DE2"/>
    <w:rsid w:val="000D6670"/>
    <w:rsid w:val="000D69DA"/>
    <w:rsid w:val="000D6C70"/>
    <w:rsid w:val="000E013B"/>
    <w:rsid w:val="000E0EE6"/>
    <w:rsid w:val="000E14D0"/>
    <w:rsid w:val="000E187E"/>
    <w:rsid w:val="000E2370"/>
    <w:rsid w:val="000E4557"/>
    <w:rsid w:val="000E4981"/>
    <w:rsid w:val="000E58B7"/>
    <w:rsid w:val="000E5FF1"/>
    <w:rsid w:val="000E66B6"/>
    <w:rsid w:val="000F0790"/>
    <w:rsid w:val="000F3846"/>
    <w:rsid w:val="000F3C4B"/>
    <w:rsid w:val="000F3EE3"/>
    <w:rsid w:val="000F402C"/>
    <w:rsid w:val="000F4034"/>
    <w:rsid w:val="000F4107"/>
    <w:rsid w:val="000F5BD6"/>
    <w:rsid w:val="000F7BB7"/>
    <w:rsid w:val="00100C27"/>
    <w:rsid w:val="00100D18"/>
    <w:rsid w:val="00101BEC"/>
    <w:rsid w:val="00101BFF"/>
    <w:rsid w:val="001025AA"/>
    <w:rsid w:val="00102F95"/>
    <w:rsid w:val="0010322D"/>
    <w:rsid w:val="00103288"/>
    <w:rsid w:val="00105ACC"/>
    <w:rsid w:val="00106C3D"/>
    <w:rsid w:val="00107559"/>
    <w:rsid w:val="00110A16"/>
    <w:rsid w:val="00112AEC"/>
    <w:rsid w:val="001154A7"/>
    <w:rsid w:val="0011630F"/>
    <w:rsid w:val="0011700B"/>
    <w:rsid w:val="001173CB"/>
    <w:rsid w:val="00117E18"/>
    <w:rsid w:val="001202E1"/>
    <w:rsid w:val="00120EBB"/>
    <w:rsid w:val="00121812"/>
    <w:rsid w:val="0012511A"/>
    <w:rsid w:val="00126A97"/>
    <w:rsid w:val="00127AA1"/>
    <w:rsid w:val="001309F4"/>
    <w:rsid w:val="00131CEF"/>
    <w:rsid w:val="00132AC2"/>
    <w:rsid w:val="00132D4F"/>
    <w:rsid w:val="00132F71"/>
    <w:rsid w:val="00133D27"/>
    <w:rsid w:val="001341AF"/>
    <w:rsid w:val="0013439D"/>
    <w:rsid w:val="001356BA"/>
    <w:rsid w:val="0013584B"/>
    <w:rsid w:val="00135DEE"/>
    <w:rsid w:val="00136DF3"/>
    <w:rsid w:val="00137104"/>
    <w:rsid w:val="00141042"/>
    <w:rsid w:val="001412C4"/>
    <w:rsid w:val="001419D9"/>
    <w:rsid w:val="00142A9C"/>
    <w:rsid w:val="0014382A"/>
    <w:rsid w:val="00143A4A"/>
    <w:rsid w:val="00143B97"/>
    <w:rsid w:val="00144C2D"/>
    <w:rsid w:val="00145669"/>
    <w:rsid w:val="00145670"/>
    <w:rsid w:val="00145C31"/>
    <w:rsid w:val="001473A5"/>
    <w:rsid w:val="001474E1"/>
    <w:rsid w:val="001521E4"/>
    <w:rsid w:val="00152DCA"/>
    <w:rsid w:val="00153294"/>
    <w:rsid w:val="00154E10"/>
    <w:rsid w:val="00155D81"/>
    <w:rsid w:val="00161499"/>
    <w:rsid w:val="00162DDD"/>
    <w:rsid w:val="001630A9"/>
    <w:rsid w:val="00163357"/>
    <w:rsid w:val="001634EB"/>
    <w:rsid w:val="00164430"/>
    <w:rsid w:val="001648F4"/>
    <w:rsid w:val="00164C72"/>
    <w:rsid w:val="0016508A"/>
    <w:rsid w:val="00165750"/>
    <w:rsid w:val="0016583A"/>
    <w:rsid w:val="00167265"/>
    <w:rsid w:val="00167EB4"/>
    <w:rsid w:val="00170768"/>
    <w:rsid w:val="00171262"/>
    <w:rsid w:val="00171D07"/>
    <w:rsid w:val="001730BC"/>
    <w:rsid w:val="00173588"/>
    <w:rsid w:val="001756FB"/>
    <w:rsid w:val="00175B08"/>
    <w:rsid w:val="001767ED"/>
    <w:rsid w:val="00181F98"/>
    <w:rsid w:val="00182CE7"/>
    <w:rsid w:val="00182ECD"/>
    <w:rsid w:val="00183533"/>
    <w:rsid w:val="0018451B"/>
    <w:rsid w:val="001869D2"/>
    <w:rsid w:val="001902C7"/>
    <w:rsid w:val="0019118B"/>
    <w:rsid w:val="00191BDE"/>
    <w:rsid w:val="0019225C"/>
    <w:rsid w:val="0019240A"/>
    <w:rsid w:val="0019481B"/>
    <w:rsid w:val="00194F45"/>
    <w:rsid w:val="00195F25"/>
    <w:rsid w:val="001965E1"/>
    <w:rsid w:val="00197619"/>
    <w:rsid w:val="001A0251"/>
    <w:rsid w:val="001A0FEC"/>
    <w:rsid w:val="001A1416"/>
    <w:rsid w:val="001A18B5"/>
    <w:rsid w:val="001A1959"/>
    <w:rsid w:val="001A1BCB"/>
    <w:rsid w:val="001A26A2"/>
    <w:rsid w:val="001A3D6A"/>
    <w:rsid w:val="001A6D64"/>
    <w:rsid w:val="001B179F"/>
    <w:rsid w:val="001B1843"/>
    <w:rsid w:val="001B1926"/>
    <w:rsid w:val="001B297D"/>
    <w:rsid w:val="001B2E74"/>
    <w:rsid w:val="001B3DD8"/>
    <w:rsid w:val="001B4CF1"/>
    <w:rsid w:val="001B5408"/>
    <w:rsid w:val="001C0A22"/>
    <w:rsid w:val="001C2744"/>
    <w:rsid w:val="001C2883"/>
    <w:rsid w:val="001C2EEE"/>
    <w:rsid w:val="001C30CA"/>
    <w:rsid w:val="001C3706"/>
    <w:rsid w:val="001C543F"/>
    <w:rsid w:val="001C5CC0"/>
    <w:rsid w:val="001C5D25"/>
    <w:rsid w:val="001C63F3"/>
    <w:rsid w:val="001C6688"/>
    <w:rsid w:val="001D0FD8"/>
    <w:rsid w:val="001D46A4"/>
    <w:rsid w:val="001E12ED"/>
    <w:rsid w:val="001E2BE9"/>
    <w:rsid w:val="001E363B"/>
    <w:rsid w:val="001E4C2C"/>
    <w:rsid w:val="001F0537"/>
    <w:rsid w:val="001F1B08"/>
    <w:rsid w:val="001F1CA7"/>
    <w:rsid w:val="001F3070"/>
    <w:rsid w:val="001F3335"/>
    <w:rsid w:val="001F34AB"/>
    <w:rsid w:val="001F3F14"/>
    <w:rsid w:val="001F549E"/>
    <w:rsid w:val="001F6DE0"/>
    <w:rsid w:val="00200CB6"/>
    <w:rsid w:val="00201643"/>
    <w:rsid w:val="00201738"/>
    <w:rsid w:val="00201872"/>
    <w:rsid w:val="00202C9A"/>
    <w:rsid w:val="00202DF3"/>
    <w:rsid w:val="002030E4"/>
    <w:rsid w:val="002032FD"/>
    <w:rsid w:val="00203551"/>
    <w:rsid w:val="002065AA"/>
    <w:rsid w:val="0020798E"/>
    <w:rsid w:val="00210AD5"/>
    <w:rsid w:val="00211627"/>
    <w:rsid w:val="00212517"/>
    <w:rsid w:val="002131ED"/>
    <w:rsid w:val="002138F3"/>
    <w:rsid w:val="00214DCF"/>
    <w:rsid w:val="002169E0"/>
    <w:rsid w:val="00216C71"/>
    <w:rsid w:val="00217F39"/>
    <w:rsid w:val="00220943"/>
    <w:rsid w:val="00220DEB"/>
    <w:rsid w:val="002228A9"/>
    <w:rsid w:val="00222DDD"/>
    <w:rsid w:val="00222FDF"/>
    <w:rsid w:val="0022359F"/>
    <w:rsid w:val="00225298"/>
    <w:rsid w:val="002255AA"/>
    <w:rsid w:val="00227775"/>
    <w:rsid w:val="00230D9C"/>
    <w:rsid w:val="0023131A"/>
    <w:rsid w:val="00232568"/>
    <w:rsid w:val="00232DAB"/>
    <w:rsid w:val="002343A5"/>
    <w:rsid w:val="00235008"/>
    <w:rsid w:val="002351CB"/>
    <w:rsid w:val="002357E9"/>
    <w:rsid w:val="00236333"/>
    <w:rsid w:val="00236A23"/>
    <w:rsid w:val="00236DD5"/>
    <w:rsid w:val="00241ADE"/>
    <w:rsid w:val="00244D41"/>
    <w:rsid w:val="00245DDE"/>
    <w:rsid w:val="00251F42"/>
    <w:rsid w:val="0025395F"/>
    <w:rsid w:val="00255FA6"/>
    <w:rsid w:val="00256CE7"/>
    <w:rsid w:val="00261136"/>
    <w:rsid w:val="002613FD"/>
    <w:rsid w:val="00263160"/>
    <w:rsid w:val="00263754"/>
    <w:rsid w:val="0026446F"/>
    <w:rsid w:val="0026466E"/>
    <w:rsid w:val="002649B2"/>
    <w:rsid w:val="00264A14"/>
    <w:rsid w:val="0026577F"/>
    <w:rsid w:val="00265DD6"/>
    <w:rsid w:val="0027020E"/>
    <w:rsid w:val="00271874"/>
    <w:rsid w:val="00275F46"/>
    <w:rsid w:val="00276709"/>
    <w:rsid w:val="00276EF6"/>
    <w:rsid w:val="002779C8"/>
    <w:rsid w:val="00285EB0"/>
    <w:rsid w:val="00286FF4"/>
    <w:rsid w:val="002875A4"/>
    <w:rsid w:val="00287894"/>
    <w:rsid w:val="00287A7B"/>
    <w:rsid w:val="00287EC2"/>
    <w:rsid w:val="00290724"/>
    <w:rsid w:val="00290D93"/>
    <w:rsid w:val="00294D42"/>
    <w:rsid w:val="00295F88"/>
    <w:rsid w:val="00296BC7"/>
    <w:rsid w:val="002A056B"/>
    <w:rsid w:val="002A2C6C"/>
    <w:rsid w:val="002A5762"/>
    <w:rsid w:val="002A57B0"/>
    <w:rsid w:val="002A6BA7"/>
    <w:rsid w:val="002A7C22"/>
    <w:rsid w:val="002B15C3"/>
    <w:rsid w:val="002B25A9"/>
    <w:rsid w:val="002B2FCF"/>
    <w:rsid w:val="002B3F5D"/>
    <w:rsid w:val="002B4D1D"/>
    <w:rsid w:val="002B52EA"/>
    <w:rsid w:val="002B5BF2"/>
    <w:rsid w:val="002B5C24"/>
    <w:rsid w:val="002B5FF3"/>
    <w:rsid w:val="002B7B09"/>
    <w:rsid w:val="002B7D39"/>
    <w:rsid w:val="002C362C"/>
    <w:rsid w:val="002C42B4"/>
    <w:rsid w:val="002C4398"/>
    <w:rsid w:val="002C46DF"/>
    <w:rsid w:val="002C51F8"/>
    <w:rsid w:val="002C5FC5"/>
    <w:rsid w:val="002C6CFF"/>
    <w:rsid w:val="002C6FD7"/>
    <w:rsid w:val="002C6FEC"/>
    <w:rsid w:val="002C7C41"/>
    <w:rsid w:val="002D107D"/>
    <w:rsid w:val="002D1207"/>
    <w:rsid w:val="002D2C67"/>
    <w:rsid w:val="002D30CC"/>
    <w:rsid w:val="002D3A0A"/>
    <w:rsid w:val="002D3FA7"/>
    <w:rsid w:val="002D403C"/>
    <w:rsid w:val="002D4782"/>
    <w:rsid w:val="002D5E41"/>
    <w:rsid w:val="002D670B"/>
    <w:rsid w:val="002D7958"/>
    <w:rsid w:val="002D7A4C"/>
    <w:rsid w:val="002D7CBD"/>
    <w:rsid w:val="002E0778"/>
    <w:rsid w:val="002E118B"/>
    <w:rsid w:val="002E11DE"/>
    <w:rsid w:val="002E1C85"/>
    <w:rsid w:val="002E34C7"/>
    <w:rsid w:val="002E3A14"/>
    <w:rsid w:val="002E69B7"/>
    <w:rsid w:val="002E6D02"/>
    <w:rsid w:val="002E771A"/>
    <w:rsid w:val="002F209D"/>
    <w:rsid w:val="002F247D"/>
    <w:rsid w:val="002F3B12"/>
    <w:rsid w:val="002F3F9E"/>
    <w:rsid w:val="002F5422"/>
    <w:rsid w:val="002F544C"/>
    <w:rsid w:val="002F55C7"/>
    <w:rsid w:val="002F5DFF"/>
    <w:rsid w:val="002F6D48"/>
    <w:rsid w:val="002F7DB8"/>
    <w:rsid w:val="002F7F84"/>
    <w:rsid w:val="00302B63"/>
    <w:rsid w:val="00303026"/>
    <w:rsid w:val="00304AF0"/>
    <w:rsid w:val="00305EDF"/>
    <w:rsid w:val="00306CB0"/>
    <w:rsid w:val="00306E69"/>
    <w:rsid w:val="0030721B"/>
    <w:rsid w:val="00310E62"/>
    <w:rsid w:val="00312F5D"/>
    <w:rsid w:val="00313084"/>
    <w:rsid w:val="00313A09"/>
    <w:rsid w:val="00314CF2"/>
    <w:rsid w:val="00314E68"/>
    <w:rsid w:val="003152F1"/>
    <w:rsid w:val="00316864"/>
    <w:rsid w:val="0031689F"/>
    <w:rsid w:val="00320834"/>
    <w:rsid w:val="0032323E"/>
    <w:rsid w:val="00323B26"/>
    <w:rsid w:val="00323F4D"/>
    <w:rsid w:val="003242EF"/>
    <w:rsid w:val="003251E8"/>
    <w:rsid w:val="00325206"/>
    <w:rsid w:val="0033011A"/>
    <w:rsid w:val="0033038A"/>
    <w:rsid w:val="00330426"/>
    <w:rsid w:val="0033267C"/>
    <w:rsid w:val="003341F6"/>
    <w:rsid w:val="003360D9"/>
    <w:rsid w:val="003401F3"/>
    <w:rsid w:val="00341302"/>
    <w:rsid w:val="00341739"/>
    <w:rsid w:val="00342966"/>
    <w:rsid w:val="003449D8"/>
    <w:rsid w:val="0034511F"/>
    <w:rsid w:val="0034585B"/>
    <w:rsid w:val="00346267"/>
    <w:rsid w:val="003478F4"/>
    <w:rsid w:val="00347A18"/>
    <w:rsid w:val="00347D04"/>
    <w:rsid w:val="003504B5"/>
    <w:rsid w:val="00351A7D"/>
    <w:rsid w:val="00351FC5"/>
    <w:rsid w:val="00353E21"/>
    <w:rsid w:val="00355389"/>
    <w:rsid w:val="003575BD"/>
    <w:rsid w:val="00357B60"/>
    <w:rsid w:val="00361385"/>
    <w:rsid w:val="00361A80"/>
    <w:rsid w:val="00363531"/>
    <w:rsid w:val="0036355C"/>
    <w:rsid w:val="00363B4D"/>
    <w:rsid w:val="00363F10"/>
    <w:rsid w:val="0036557B"/>
    <w:rsid w:val="00365A93"/>
    <w:rsid w:val="00365C3E"/>
    <w:rsid w:val="00366377"/>
    <w:rsid w:val="0036792C"/>
    <w:rsid w:val="003711BC"/>
    <w:rsid w:val="00372BA5"/>
    <w:rsid w:val="00374F83"/>
    <w:rsid w:val="00374FD3"/>
    <w:rsid w:val="00375AF9"/>
    <w:rsid w:val="00382175"/>
    <w:rsid w:val="003826C1"/>
    <w:rsid w:val="00384A00"/>
    <w:rsid w:val="00384CE8"/>
    <w:rsid w:val="0038509E"/>
    <w:rsid w:val="0038763E"/>
    <w:rsid w:val="00392342"/>
    <w:rsid w:val="003932C9"/>
    <w:rsid w:val="00393B0C"/>
    <w:rsid w:val="00394919"/>
    <w:rsid w:val="00394AD9"/>
    <w:rsid w:val="003960A7"/>
    <w:rsid w:val="003973ED"/>
    <w:rsid w:val="00397A9C"/>
    <w:rsid w:val="00397E21"/>
    <w:rsid w:val="003A1EAC"/>
    <w:rsid w:val="003A262C"/>
    <w:rsid w:val="003A30F3"/>
    <w:rsid w:val="003A4292"/>
    <w:rsid w:val="003A4ABB"/>
    <w:rsid w:val="003A58E2"/>
    <w:rsid w:val="003A5A08"/>
    <w:rsid w:val="003A5EA9"/>
    <w:rsid w:val="003A5EAD"/>
    <w:rsid w:val="003A6071"/>
    <w:rsid w:val="003A74FC"/>
    <w:rsid w:val="003A7F40"/>
    <w:rsid w:val="003B0883"/>
    <w:rsid w:val="003B258C"/>
    <w:rsid w:val="003B2A69"/>
    <w:rsid w:val="003B3E89"/>
    <w:rsid w:val="003B4C0A"/>
    <w:rsid w:val="003B52F8"/>
    <w:rsid w:val="003B5A3F"/>
    <w:rsid w:val="003B66A4"/>
    <w:rsid w:val="003B6DD6"/>
    <w:rsid w:val="003B7945"/>
    <w:rsid w:val="003C12E0"/>
    <w:rsid w:val="003C1E05"/>
    <w:rsid w:val="003C1F17"/>
    <w:rsid w:val="003C2052"/>
    <w:rsid w:val="003C226F"/>
    <w:rsid w:val="003C42C9"/>
    <w:rsid w:val="003C506B"/>
    <w:rsid w:val="003C5988"/>
    <w:rsid w:val="003C5EA5"/>
    <w:rsid w:val="003C66FA"/>
    <w:rsid w:val="003D04E8"/>
    <w:rsid w:val="003D09B2"/>
    <w:rsid w:val="003D106D"/>
    <w:rsid w:val="003D1148"/>
    <w:rsid w:val="003D1213"/>
    <w:rsid w:val="003D335B"/>
    <w:rsid w:val="003D3931"/>
    <w:rsid w:val="003D5218"/>
    <w:rsid w:val="003D5564"/>
    <w:rsid w:val="003E0754"/>
    <w:rsid w:val="003E10C2"/>
    <w:rsid w:val="003E1BF2"/>
    <w:rsid w:val="003E3063"/>
    <w:rsid w:val="003E33C4"/>
    <w:rsid w:val="003E39D9"/>
    <w:rsid w:val="003E49B9"/>
    <w:rsid w:val="003E4CD0"/>
    <w:rsid w:val="003E57A2"/>
    <w:rsid w:val="003E6604"/>
    <w:rsid w:val="003E6DA6"/>
    <w:rsid w:val="003E731C"/>
    <w:rsid w:val="003F038C"/>
    <w:rsid w:val="003F0AB8"/>
    <w:rsid w:val="003F1356"/>
    <w:rsid w:val="003F1891"/>
    <w:rsid w:val="003F36E3"/>
    <w:rsid w:val="003F4DF9"/>
    <w:rsid w:val="003F62B2"/>
    <w:rsid w:val="003F68CA"/>
    <w:rsid w:val="00400880"/>
    <w:rsid w:val="004008C8"/>
    <w:rsid w:val="004011AC"/>
    <w:rsid w:val="0040145C"/>
    <w:rsid w:val="00401EAF"/>
    <w:rsid w:val="0040304C"/>
    <w:rsid w:val="004132BD"/>
    <w:rsid w:val="00414528"/>
    <w:rsid w:val="00414BBB"/>
    <w:rsid w:val="00414BE5"/>
    <w:rsid w:val="00414E65"/>
    <w:rsid w:val="00416AC2"/>
    <w:rsid w:val="00420528"/>
    <w:rsid w:val="00420A8B"/>
    <w:rsid w:val="00420B1F"/>
    <w:rsid w:val="00424608"/>
    <w:rsid w:val="00427751"/>
    <w:rsid w:val="004324B4"/>
    <w:rsid w:val="004344E7"/>
    <w:rsid w:val="0043536E"/>
    <w:rsid w:val="004357C5"/>
    <w:rsid w:val="00437BDD"/>
    <w:rsid w:val="00437F74"/>
    <w:rsid w:val="00440490"/>
    <w:rsid w:val="00442902"/>
    <w:rsid w:val="0044354B"/>
    <w:rsid w:val="00443D10"/>
    <w:rsid w:val="00445207"/>
    <w:rsid w:val="00445355"/>
    <w:rsid w:val="00445F1E"/>
    <w:rsid w:val="004469ED"/>
    <w:rsid w:val="004479AC"/>
    <w:rsid w:val="00447EED"/>
    <w:rsid w:val="00450B80"/>
    <w:rsid w:val="00451383"/>
    <w:rsid w:val="00451651"/>
    <w:rsid w:val="00455235"/>
    <w:rsid w:val="0045682F"/>
    <w:rsid w:val="004568BA"/>
    <w:rsid w:val="00456D68"/>
    <w:rsid w:val="00457625"/>
    <w:rsid w:val="004619D1"/>
    <w:rsid w:val="0046386A"/>
    <w:rsid w:val="00463BAA"/>
    <w:rsid w:val="0046600D"/>
    <w:rsid w:val="00466057"/>
    <w:rsid w:val="00466B6C"/>
    <w:rsid w:val="004675AD"/>
    <w:rsid w:val="004675C4"/>
    <w:rsid w:val="00467B5E"/>
    <w:rsid w:val="0047093E"/>
    <w:rsid w:val="00470A0B"/>
    <w:rsid w:val="00472A20"/>
    <w:rsid w:val="00472E97"/>
    <w:rsid w:val="0047389C"/>
    <w:rsid w:val="00473BC4"/>
    <w:rsid w:val="00475913"/>
    <w:rsid w:val="00480117"/>
    <w:rsid w:val="00480B21"/>
    <w:rsid w:val="00481A95"/>
    <w:rsid w:val="00482E38"/>
    <w:rsid w:val="004846CD"/>
    <w:rsid w:val="00484C61"/>
    <w:rsid w:val="00484D03"/>
    <w:rsid w:val="004853FA"/>
    <w:rsid w:val="00485514"/>
    <w:rsid w:val="00485538"/>
    <w:rsid w:val="00486508"/>
    <w:rsid w:val="004877DE"/>
    <w:rsid w:val="004907C6"/>
    <w:rsid w:val="004908B0"/>
    <w:rsid w:val="00490CCE"/>
    <w:rsid w:val="004915DC"/>
    <w:rsid w:val="00492650"/>
    <w:rsid w:val="00493641"/>
    <w:rsid w:val="00497346"/>
    <w:rsid w:val="0049788C"/>
    <w:rsid w:val="004978F6"/>
    <w:rsid w:val="00497F9D"/>
    <w:rsid w:val="004A00CD"/>
    <w:rsid w:val="004A0541"/>
    <w:rsid w:val="004A252D"/>
    <w:rsid w:val="004A2A9F"/>
    <w:rsid w:val="004A42E3"/>
    <w:rsid w:val="004A570C"/>
    <w:rsid w:val="004A7036"/>
    <w:rsid w:val="004B0B24"/>
    <w:rsid w:val="004B1C82"/>
    <w:rsid w:val="004B25BB"/>
    <w:rsid w:val="004B488E"/>
    <w:rsid w:val="004B4B61"/>
    <w:rsid w:val="004B607A"/>
    <w:rsid w:val="004B64F0"/>
    <w:rsid w:val="004C06F0"/>
    <w:rsid w:val="004C1297"/>
    <w:rsid w:val="004C1A70"/>
    <w:rsid w:val="004C3D4C"/>
    <w:rsid w:val="004C4A75"/>
    <w:rsid w:val="004C4B39"/>
    <w:rsid w:val="004C57CF"/>
    <w:rsid w:val="004C6963"/>
    <w:rsid w:val="004C7731"/>
    <w:rsid w:val="004C773F"/>
    <w:rsid w:val="004D1A2C"/>
    <w:rsid w:val="004D202D"/>
    <w:rsid w:val="004D2F85"/>
    <w:rsid w:val="004D3983"/>
    <w:rsid w:val="004D3EFC"/>
    <w:rsid w:val="004D5AC9"/>
    <w:rsid w:val="004D5C44"/>
    <w:rsid w:val="004D647E"/>
    <w:rsid w:val="004E028B"/>
    <w:rsid w:val="004E02C5"/>
    <w:rsid w:val="004E0AB7"/>
    <w:rsid w:val="004E2358"/>
    <w:rsid w:val="004E378F"/>
    <w:rsid w:val="004E4311"/>
    <w:rsid w:val="004E4E53"/>
    <w:rsid w:val="004F1121"/>
    <w:rsid w:val="004F1366"/>
    <w:rsid w:val="004F2DA4"/>
    <w:rsid w:val="004F3992"/>
    <w:rsid w:val="004F4063"/>
    <w:rsid w:val="004F560A"/>
    <w:rsid w:val="004F62EC"/>
    <w:rsid w:val="004F6397"/>
    <w:rsid w:val="004F7933"/>
    <w:rsid w:val="00501419"/>
    <w:rsid w:val="00501A0A"/>
    <w:rsid w:val="005038CC"/>
    <w:rsid w:val="00504045"/>
    <w:rsid w:val="00505471"/>
    <w:rsid w:val="00505A35"/>
    <w:rsid w:val="00505C9C"/>
    <w:rsid w:val="00506329"/>
    <w:rsid w:val="00506CEB"/>
    <w:rsid w:val="0050754D"/>
    <w:rsid w:val="00511A6E"/>
    <w:rsid w:val="005137AA"/>
    <w:rsid w:val="00514116"/>
    <w:rsid w:val="00516571"/>
    <w:rsid w:val="0051750D"/>
    <w:rsid w:val="00517F5D"/>
    <w:rsid w:val="005200F2"/>
    <w:rsid w:val="0052046B"/>
    <w:rsid w:val="00520A4E"/>
    <w:rsid w:val="005216FE"/>
    <w:rsid w:val="00521A66"/>
    <w:rsid w:val="00522029"/>
    <w:rsid w:val="00523C03"/>
    <w:rsid w:val="00524FD1"/>
    <w:rsid w:val="0052544F"/>
    <w:rsid w:val="0053003E"/>
    <w:rsid w:val="00532065"/>
    <w:rsid w:val="0053319E"/>
    <w:rsid w:val="005343C4"/>
    <w:rsid w:val="005346AA"/>
    <w:rsid w:val="005348BD"/>
    <w:rsid w:val="005351D2"/>
    <w:rsid w:val="00535883"/>
    <w:rsid w:val="0053717D"/>
    <w:rsid w:val="005373C9"/>
    <w:rsid w:val="00540A82"/>
    <w:rsid w:val="005448BE"/>
    <w:rsid w:val="00550134"/>
    <w:rsid w:val="00553AEE"/>
    <w:rsid w:val="00554CEE"/>
    <w:rsid w:val="00555667"/>
    <w:rsid w:val="00556B82"/>
    <w:rsid w:val="005577D2"/>
    <w:rsid w:val="005602A7"/>
    <w:rsid w:val="00560F85"/>
    <w:rsid w:val="005623ED"/>
    <w:rsid w:val="00563266"/>
    <w:rsid w:val="00564038"/>
    <w:rsid w:val="00567336"/>
    <w:rsid w:val="00567434"/>
    <w:rsid w:val="00571D60"/>
    <w:rsid w:val="005739C4"/>
    <w:rsid w:val="00573E5C"/>
    <w:rsid w:val="00574333"/>
    <w:rsid w:val="0057469F"/>
    <w:rsid w:val="00574D8E"/>
    <w:rsid w:val="00577A6F"/>
    <w:rsid w:val="00580ECA"/>
    <w:rsid w:val="00581ADE"/>
    <w:rsid w:val="00582BAA"/>
    <w:rsid w:val="0058468F"/>
    <w:rsid w:val="00587B67"/>
    <w:rsid w:val="00591335"/>
    <w:rsid w:val="0059141F"/>
    <w:rsid w:val="00591FB9"/>
    <w:rsid w:val="00593F7B"/>
    <w:rsid w:val="005947DD"/>
    <w:rsid w:val="00594B55"/>
    <w:rsid w:val="0059562D"/>
    <w:rsid w:val="00596AF5"/>
    <w:rsid w:val="00597B12"/>
    <w:rsid w:val="005A15A8"/>
    <w:rsid w:val="005A30D3"/>
    <w:rsid w:val="005A41DE"/>
    <w:rsid w:val="005A5E4A"/>
    <w:rsid w:val="005B0052"/>
    <w:rsid w:val="005B1BDA"/>
    <w:rsid w:val="005B246F"/>
    <w:rsid w:val="005B3500"/>
    <w:rsid w:val="005B685C"/>
    <w:rsid w:val="005B71DF"/>
    <w:rsid w:val="005B7DDE"/>
    <w:rsid w:val="005C0798"/>
    <w:rsid w:val="005C2469"/>
    <w:rsid w:val="005C5F22"/>
    <w:rsid w:val="005C6A0D"/>
    <w:rsid w:val="005C7699"/>
    <w:rsid w:val="005D0E98"/>
    <w:rsid w:val="005D1D23"/>
    <w:rsid w:val="005D4325"/>
    <w:rsid w:val="005D4D9D"/>
    <w:rsid w:val="005D4F21"/>
    <w:rsid w:val="005D57EB"/>
    <w:rsid w:val="005D67A4"/>
    <w:rsid w:val="005D6CFD"/>
    <w:rsid w:val="005E1050"/>
    <w:rsid w:val="005E1A0E"/>
    <w:rsid w:val="005E3939"/>
    <w:rsid w:val="005E4188"/>
    <w:rsid w:val="005E50F9"/>
    <w:rsid w:val="005E66E4"/>
    <w:rsid w:val="005E6884"/>
    <w:rsid w:val="005E716D"/>
    <w:rsid w:val="005F2143"/>
    <w:rsid w:val="005F2BE0"/>
    <w:rsid w:val="005F3B85"/>
    <w:rsid w:val="005F4294"/>
    <w:rsid w:val="005F4E5F"/>
    <w:rsid w:val="005F500F"/>
    <w:rsid w:val="005F6C7F"/>
    <w:rsid w:val="00602067"/>
    <w:rsid w:val="006029EE"/>
    <w:rsid w:val="00602EE9"/>
    <w:rsid w:val="00604399"/>
    <w:rsid w:val="0060469B"/>
    <w:rsid w:val="006060ED"/>
    <w:rsid w:val="00611854"/>
    <w:rsid w:val="0061248A"/>
    <w:rsid w:val="00612614"/>
    <w:rsid w:val="00613730"/>
    <w:rsid w:val="00614F81"/>
    <w:rsid w:val="006154FA"/>
    <w:rsid w:val="006157BD"/>
    <w:rsid w:val="00616631"/>
    <w:rsid w:val="006169B9"/>
    <w:rsid w:val="00616BEB"/>
    <w:rsid w:val="006173AE"/>
    <w:rsid w:val="0061743E"/>
    <w:rsid w:val="006176FF"/>
    <w:rsid w:val="00617E52"/>
    <w:rsid w:val="00621C4B"/>
    <w:rsid w:val="00621ED5"/>
    <w:rsid w:val="00624640"/>
    <w:rsid w:val="00624B75"/>
    <w:rsid w:val="006256D9"/>
    <w:rsid w:val="00626B21"/>
    <w:rsid w:val="00626C4D"/>
    <w:rsid w:val="00631A36"/>
    <w:rsid w:val="0063265D"/>
    <w:rsid w:val="00632724"/>
    <w:rsid w:val="006342E3"/>
    <w:rsid w:val="00635415"/>
    <w:rsid w:val="00635A03"/>
    <w:rsid w:val="00635F04"/>
    <w:rsid w:val="00640220"/>
    <w:rsid w:val="0064088B"/>
    <w:rsid w:val="00641ACB"/>
    <w:rsid w:val="00643FBB"/>
    <w:rsid w:val="00646388"/>
    <w:rsid w:val="00647047"/>
    <w:rsid w:val="006502F6"/>
    <w:rsid w:val="00651008"/>
    <w:rsid w:val="00652201"/>
    <w:rsid w:val="00652952"/>
    <w:rsid w:val="00652CBD"/>
    <w:rsid w:val="0065486D"/>
    <w:rsid w:val="00654BC3"/>
    <w:rsid w:val="0065684D"/>
    <w:rsid w:val="00656A43"/>
    <w:rsid w:val="00657EEE"/>
    <w:rsid w:val="00661065"/>
    <w:rsid w:val="00662D60"/>
    <w:rsid w:val="006635AF"/>
    <w:rsid w:val="006648B1"/>
    <w:rsid w:val="00665D83"/>
    <w:rsid w:val="006676B0"/>
    <w:rsid w:val="00667B97"/>
    <w:rsid w:val="00673237"/>
    <w:rsid w:val="006742D7"/>
    <w:rsid w:val="0067565F"/>
    <w:rsid w:val="00676114"/>
    <w:rsid w:val="00676447"/>
    <w:rsid w:val="00682A16"/>
    <w:rsid w:val="006831FC"/>
    <w:rsid w:val="00683C5B"/>
    <w:rsid w:val="00684242"/>
    <w:rsid w:val="00687197"/>
    <w:rsid w:val="00690688"/>
    <w:rsid w:val="006908BF"/>
    <w:rsid w:val="00690E40"/>
    <w:rsid w:val="0069164E"/>
    <w:rsid w:val="0069472E"/>
    <w:rsid w:val="006958C6"/>
    <w:rsid w:val="006959F7"/>
    <w:rsid w:val="0069681F"/>
    <w:rsid w:val="00696D08"/>
    <w:rsid w:val="00697E48"/>
    <w:rsid w:val="006A1049"/>
    <w:rsid w:val="006A2D75"/>
    <w:rsid w:val="006A4F42"/>
    <w:rsid w:val="006A7B20"/>
    <w:rsid w:val="006B1ABE"/>
    <w:rsid w:val="006B1B73"/>
    <w:rsid w:val="006B2173"/>
    <w:rsid w:val="006B57AA"/>
    <w:rsid w:val="006B6C78"/>
    <w:rsid w:val="006B72C7"/>
    <w:rsid w:val="006B76B9"/>
    <w:rsid w:val="006C1B04"/>
    <w:rsid w:val="006C2CDD"/>
    <w:rsid w:val="006C3606"/>
    <w:rsid w:val="006C49C3"/>
    <w:rsid w:val="006C4F8E"/>
    <w:rsid w:val="006C548D"/>
    <w:rsid w:val="006C5A0F"/>
    <w:rsid w:val="006C7878"/>
    <w:rsid w:val="006C78A4"/>
    <w:rsid w:val="006C7A87"/>
    <w:rsid w:val="006C7E1C"/>
    <w:rsid w:val="006D07E8"/>
    <w:rsid w:val="006D08C1"/>
    <w:rsid w:val="006D1262"/>
    <w:rsid w:val="006D15D1"/>
    <w:rsid w:val="006D1B3A"/>
    <w:rsid w:val="006D3577"/>
    <w:rsid w:val="006D3882"/>
    <w:rsid w:val="006D42D9"/>
    <w:rsid w:val="006D54C4"/>
    <w:rsid w:val="006D67B6"/>
    <w:rsid w:val="006D6A28"/>
    <w:rsid w:val="006E040B"/>
    <w:rsid w:val="006E0C37"/>
    <w:rsid w:val="006E1052"/>
    <w:rsid w:val="006E2BDB"/>
    <w:rsid w:val="006E2E1D"/>
    <w:rsid w:val="006E4A6B"/>
    <w:rsid w:val="006E6D2D"/>
    <w:rsid w:val="006F0A12"/>
    <w:rsid w:val="006F0E76"/>
    <w:rsid w:val="006F1670"/>
    <w:rsid w:val="006F2DF8"/>
    <w:rsid w:val="006F318E"/>
    <w:rsid w:val="006F5B08"/>
    <w:rsid w:val="007043D2"/>
    <w:rsid w:val="0070440C"/>
    <w:rsid w:val="007067A0"/>
    <w:rsid w:val="00710220"/>
    <w:rsid w:val="0071226D"/>
    <w:rsid w:val="007135D4"/>
    <w:rsid w:val="00713D14"/>
    <w:rsid w:val="00715A1E"/>
    <w:rsid w:val="00717FB9"/>
    <w:rsid w:val="00720484"/>
    <w:rsid w:val="00720E97"/>
    <w:rsid w:val="007211A7"/>
    <w:rsid w:val="00721E22"/>
    <w:rsid w:val="00721FF1"/>
    <w:rsid w:val="0072218A"/>
    <w:rsid w:val="00722491"/>
    <w:rsid w:val="00723C18"/>
    <w:rsid w:val="007245DB"/>
    <w:rsid w:val="007247F7"/>
    <w:rsid w:val="0072746A"/>
    <w:rsid w:val="00727E33"/>
    <w:rsid w:val="00727FDA"/>
    <w:rsid w:val="00730C68"/>
    <w:rsid w:val="007333C0"/>
    <w:rsid w:val="00733868"/>
    <w:rsid w:val="00733F2A"/>
    <w:rsid w:val="00740B81"/>
    <w:rsid w:val="007428AB"/>
    <w:rsid w:val="00747292"/>
    <w:rsid w:val="007479FD"/>
    <w:rsid w:val="00750047"/>
    <w:rsid w:val="007513A1"/>
    <w:rsid w:val="007554DC"/>
    <w:rsid w:val="00755D98"/>
    <w:rsid w:val="00756309"/>
    <w:rsid w:val="007564A4"/>
    <w:rsid w:val="00757798"/>
    <w:rsid w:val="007578A1"/>
    <w:rsid w:val="007604DE"/>
    <w:rsid w:val="0076055F"/>
    <w:rsid w:val="0076151D"/>
    <w:rsid w:val="007616EF"/>
    <w:rsid w:val="00761DA9"/>
    <w:rsid w:val="00761F07"/>
    <w:rsid w:val="00764A62"/>
    <w:rsid w:val="00765049"/>
    <w:rsid w:val="00765B92"/>
    <w:rsid w:val="00766374"/>
    <w:rsid w:val="0077125B"/>
    <w:rsid w:val="0077136E"/>
    <w:rsid w:val="00771698"/>
    <w:rsid w:val="00771A53"/>
    <w:rsid w:val="007724A8"/>
    <w:rsid w:val="00772598"/>
    <w:rsid w:val="0077290D"/>
    <w:rsid w:val="00773C0C"/>
    <w:rsid w:val="00774BD4"/>
    <w:rsid w:val="00774F19"/>
    <w:rsid w:val="00775083"/>
    <w:rsid w:val="0077587E"/>
    <w:rsid w:val="00775B40"/>
    <w:rsid w:val="0077658D"/>
    <w:rsid w:val="00777561"/>
    <w:rsid w:val="0077761F"/>
    <w:rsid w:val="00780E70"/>
    <w:rsid w:val="00784959"/>
    <w:rsid w:val="00785133"/>
    <w:rsid w:val="007873B1"/>
    <w:rsid w:val="007875E0"/>
    <w:rsid w:val="007901A1"/>
    <w:rsid w:val="00790534"/>
    <w:rsid w:val="00790BF0"/>
    <w:rsid w:val="0079194C"/>
    <w:rsid w:val="00791FE2"/>
    <w:rsid w:val="0079298E"/>
    <w:rsid w:val="00792B44"/>
    <w:rsid w:val="00794994"/>
    <w:rsid w:val="00795AF3"/>
    <w:rsid w:val="00796AC2"/>
    <w:rsid w:val="007A005F"/>
    <w:rsid w:val="007A01B2"/>
    <w:rsid w:val="007A0754"/>
    <w:rsid w:val="007A2937"/>
    <w:rsid w:val="007A337C"/>
    <w:rsid w:val="007A49D5"/>
    <w:rsid w:val="007A4EF9"/>
    <w:rsid w:val="007A586E"/>
    <w:rsid w:val="007A5F9D"/>
    <w:rsid w:val="007A6468"/>
    <w:rsid w:val="007A7A1E"/>
    <w:rsid w:val="007B07ED"/>
    <w:rsid w:val="007B106D"/>
    <w:rsid w:val="007B397D"/>
    <w:rsid w:val="007B4105"/>
    <w:rsid w:val="007B4CAB"/>
    <w:rsid w:val="007B7D69"/>
    <w:rsid w:val="007C040F"/>
    <w:rsid w:val="007C07FA"/>
    <w:rsid w:val="007C15FC"/>
    <w:rsid w:val="007C3A0C"/>
    <w:rsid w:val="007C4965"/>
    <w:rsid w:val="007C7AC6"/>
    <w:rsid w:val="007D032D"/>
    <w:rsid w:val="007D0A91"/>
    <w:rsid w:val="007D162F"/>
    <w:rsid w:val="007D24BC"/>
    <w:rsid w:val="007D39E2"/>
    <w:rsid w:val="007D7032"/>
    <w:rsid w:val="007E0820"/>
    <w:rsid w:val="007E1387"/>
    <w:rsid w:val="007E1A6B"/>
    <w:rsid w:val="007E2DCA"/>
    <w:rsid w:val="007E3551"/>
    <w:rsid w:val="007E57C6"/>
    <w:rsid w:val="007E7756"/>
    <w:rsid w:val="007E794F"/>
    <w:rsid w:val="007E7F48"/>
    <w:rsid w:val="007F0B79"/>
    <w:rsid w:val="007F2E29"/>
    <w:rsid w:val="007F54D6"/>
    <w:rsid w:val="007F59D8"/>
    <w:rsid w:val="007F78D0"/>
    <w:rsid w:val="00801746"/>
    <w:rsid w:val="00802703"/>
    <w:rsid w:val="0080460C"/>
    <w:rsid w:val="008050AF"/>
    <w:rsid w:val="00805CD1"/>
    <w:rsid w:val="0080668F"/>
    <w:rsid w:val="00806768"/>
    <w:rsid w:val="00807164"/>
    <w:rsid w:val="0081139A"/>
    <w:rsid w:val="008114FA"/>
    <w:rsid w:val="00812265"/>
    <w:rsid w:val="00812329"/>
    <w:rsid w:val="00812841"/>
    <w:rsid w:val="00812D89"/>
    <w:rsid w:val="00813189"/>
    <w:rsid w:val="00813198"/>
    <w:rsid w:val="00813F60"/>
    <w:rsid w:val="0081561A"/>
    <w:rsid w:val="0081563F"/>
    <w:rsid w:val="0081662A"/>
    <w:rsid w:val="008167F7"/>
    <w:rsid w:val="00816E6E"/>
    <w:rsid w:val="00817179"/>
    <w:rsid w:val="00817AEC"/>
    <w:rsid w:val="008203C1"/>
    <w:rsid w:val="00820B00"/>
    <w:rsid w:val="00820D20"/>
    <w:rsid w:val="00822F97"/>
    <w:rsid w:val="008232A5"/>
    <w:rsid w:val="00823C51"/>
    <w:rsid w:val="0082408E"/>
    <w:rsid w:val="008242D1"/>
    <w:rsid w:val="008257B3"/>
    <w:rsid w:val="0082731B"/>
    <w:rsid w:val="00830BAE"/>
    <w:rsid w:val="00830D22"/>
    <w:rsid w:val="008331AA"/>
    <w:rsid w:val="0083546C"/>
    <w:rsid w:val="00835498"/>
    <w:rsid w:val="00835B6F"/>
    <w:rsid w:val="00836977"/>
    <w:rsid w:val="00837CE6"/>
    <w:rsid w:val="008402EE"/>
    <w:rsid w:val="00841E5B"/>
    <w:rsid w:val="0084212C"/>
    <w:rsid w:val="008430A2"/>
    <w:rsid w:val="00843A97"/>
    <w:rsid w:val="00843BD0"/>
    <w:rsid w:val="0084648C"/>
    <w:rsid w:val="0084695A"/>
    <w:rsid w:val="00847564"/>
    <w:rsid w:val="00847E99"/>
    <w:rsid w:val="00851B3B"/>
    <w:rsid w:val="00852C70"/>
    <w:rsid w:val="00852DAC"/>
    <w:rsid w:val="00854862"/>
    <w:rsid w:val="00855272"/>
    <w:rsid w:val="00855D87"/>
    <w:rsid w:val="00856A33"/>
    <w:rsid w:val="00857379"/>
    <w:rsid w:val="00857BA4"/>
    <w:rsid w:val="00857E08"/>
    <w:rsid w:val="00860B87"/>
    <w:rsid w:val="008614C2"/>
    <w:rsid w:val="00862395"/>
    <w:rsid w:val="008629EB"/>
    <w:rsid w:val="00864F46"/>
    <w:rsid w:val="00866536"/>
    <w:rsid w:val="0086700C"/>
    <w:rsid w:val="00867A1D"/>
    <w:rsid w:val="008725E1"/>
    <w:rsid w:val="00872C89"/>
    <w:rsid w:val="0087391A"/>
    <w:rsid w:val="00874FA2"/>
    <w:rsid w:val="00875305"/>
    <w:rsid w:val="00875721"/>
    <w:rsid w:val="00877025"/>
    <w:rsid w:val="00877679"/>
    <w:rsid w:val="00880134"/>
    <w:rsid w:val="00880BB4"/>
    <w:rsid w:val="00881CD7"/>
    <w:rsid w:val="0088331A"/>
    <w:rsid w:val="008833FC"/>
    <w:rsid w:val="00884F04"/>
    <w:rsid w:val="008855C0"/>
    <w:rsid w:val="00886F85"/>
    <w:rsid w:val="00891442"/>
    <w:rsid w:val="00891470"/>
    <w:rsid w:val="008916CF"/>
    <w:rsid w:val="00891704"/>
    <w:rsid w:val="00891EB1"/>
    <w:rsid w:val="008924CB"/>
    <w:rsid w:val="00893D6F"/>
    <w:rsid w:val="00894474"/>
    <w:rsid w:val="00894A59"/>
    <w:rsid w:val="00894D89"/>
    <w:rsid w:val="00895931"/>
    <w:rsid w:val="008A0041"/>
    <w:rsid w:val="008A14E1"/>
    <w:rsid w:val="008A244C"/>
    <w:rsid w:val="008A4E18"/>
    <w:rsid w:val="008A6A69"/>
    <w:rsid w:val="008B12A9"/>
    <w:rsid w:val="008B23DF"/>
    <w:rsid w:val="008B2F4B"/>
    <w:rsid w:val="008B554A"/>
    <w:rsid w:val="008B6AD7"/>
    <w:rsid w:val="008B742A"/>
    <w:rsid w:val="008C1560"/>
    <w:rsid w:val="008C1964"/>
    <w:rsid w:val="008C1B88"/>
    <w:rsid w:val="008C20CE"/>
    <w:rsid w:val="008C20DD"/>
    <w:rsid w:val="008C3927"/>
    <w:rsid w:val="008C3C9C"/>
    <w:rsid w:val="008D0848"/>
    <w:rsid w:val="008D0C98"/>
    <w:rsid w:val="008D224D"/>
    <w:rsid w:val="008D2453"/>
    <w:rsid w:val="008D6023"/>
    <w:rsid w:val="008D65F1"/>
    <w:rsid w:val="008D6B03"/>
    <w:rsid w:val="008D6CA0"/>
    <w:rsid w:val="008D7994"/>
    <w:rsid w:val="008D7A65"/>
    <w:rsid w:val="008E07CA"/>
    <w:rsid w:val="008E153D"/>
    <w:rsid w:val="008E186A"/>
    <w:rsid w:val="008E25FA"/>
    <w:rsid w:val="008E339E"/>
    <w:rsid w:val="008E478B"/>
    <w:rsid w:val="008E49B7"/>
    <w:rsid w:val="008E5D18"/>
    <w:rsid w:val="008E7952"/>
    <w:rsid w:val="008F2432"/>
    <w:rsid w:val="008F3082"/>
    <w:rsid w:val="008F3910"/>
    <w:rsid w:val="008F3E04"/>
    <w:rsid w:val="008F47AF"/>
    <w:rsid w:val="008F6B81"/>
    <w:rsid w:val="0090019F"/>
    <w:rsid w:val="00901069"/>
    <w:rsid w:val="00901226"/>
    <w:rsid w:val="00901A92"/>
    <w:rsid w:val="00903174"/>
    <w:rsid w:val="0090345E"/>
    <w:rsid w:val="009037F6"/>
    <w:rsid w:val="0090499F"/>
    <w:rsid w:val="00906256"/>
    <w:rsid w:val="00906DC5"/>
    <w:rsid w:val="00907C95"/>
    <w:rsid w:val="009106D8"/>
    <w:rsid w:val="0091160A"/>
    <w:rsid w:val="00911874"/>
    <w:rsid w:val="00911C0E"/>
    <w:rsid w:val="00912D1C"/>
    <w:rsid w:val="009144A2"/>
    <w:rsid w:val="00915432"/>
    <w:rsid w:val="00916215"/>
    <w:rsid w:val="00916980"/>
    <w:rsid w:val="009170E9"/>
    <w:rsid w:val="009170F1"/>
    <w:rsid w:val="0092095E"/>
    <w:rsid w:val="0092097F"/>
    <w:rsid w:val="00920A79"/>
    <w:rsid w:val="00923964"/>
    <w:rsid w:val="00924C4C"/>
    <w:rsid w:val="00926DD0"/>
    <w:rsid w:val="00926DF7"/>
    <w:rsid w:val="00932405"/>
    <w:rsid w:val="00932459"/>
    <w:rsid w:val="0093385F"/>
    <w:rsid w:val="00934696"/>
    <w:rsid w:val="00934FFE"/>
    <w:rsid w:val="0093512D"/>
    <w:rsid w:val="00935444"/>
    <w:rsid w:val="009357C2"/>
    <w:rsid w:val="00935DEE"/>
    <w:rsid w:val="009360CF"/>
    <w:rsid w:val="00936CB4"/>
    <w:rsid w:val="00936D0D"/>
    <w:rsid w:val="00937792"/>
    <w:rsid w:val="00937CFE"/>
    <w:rsid w:val="009416D8"/>
    <w:rsid w:val="009423BB"/>
    <w:rsid w:val="00942E11"/>
    <w:rsid w:val="0094494B"/>
    <w:rsid w:val="00944A8B"/>
    <w:rsid w:val="009458E1"/>
    <w:rsid w:val="00947AB0"/>
    <w:rsid w:val="0095200C"/>
    <w:rsid w:val="00952154"/>
    <w:rsid w:val="00952B8F"/>
    <w:rsid w:val="00952C0D"/>
    <w:rsid w:val="00952E2D"/>
    <w:rsid w:val="009537FF"/>
    <w:rsid w:val="00957574"/>
    <w:rsid w:val="00957730"/>
    <w:rsid w:val="00957986"/>
    <w:rsid w:val="00960A7C"/>
    <w:rsid w:val="0096119C"/>
    <w:rsid w:val="00962DF6"/>
    <w:rsid w:val="00963BA5"/>
    <w:rsid w:val="009644BC"/>
    <w:rsid w:val="0096514F"/>
    <w:rsid w:val="00965909"/>
    <w:rsid w:val="00965E8C"/>
    <w:rsid w:val="00965F25"/>
    <w:rsid w:val="009661D8"/>
    <w:rsid w:val="00967B62"/>
    <w:rsid w:val="0097098E"/>
    <w:rsid w:val="009709E2"/>
    <w:rsid w:val="0097687A"/>
    <w:rsid w:val="009772E9"/>
    <w:rsid w:val="00977890"/>
    <w:rsid w:val="0098342A"/>
    <w:rsid w:val="00983C19"/>
    <w:rsid w:val="00983E7A"/>
    <w:rsid w:val="00984548"/>
    <w:rsid w:val="00984B3A"/>
    <w:rsid w:val="00985044"/>
    <w:rsid w:val="00985477"/>
    <w:rsid w:val="00985D41"/>
    <w:rsid w:val="00986369"/>
    <w:rsid w:val="00987501"/>
    <w:rsid w:val="00990984"/>
    <w:rsid w:val="00992266"/>
    <w:rsid w:val="00994E0C"/>
    <w:rsid w:val="009950F2"/>
    <w:rsid w:val="00995A58"/>
    <w:rsid w:val="00997B17"/>
    <w:rsid w:val="009A2785"/>
    <w:rsid w:val="009A3197"/>
    <w:rsid w:val="009A34F9"/>
    <w:rsid w:val="009A375E"/>
    <w:rsid w:val="009A383B"/>
    <w:rsid w:val="009A3934"/>
    <w:rsid w:val="009A3E9F"/>
    <w:rsid w:val="009A3F03"/>
    <w:rsid w:val="009A7A57"/>
    <w:rsid w:val="009A7D17"/>
    <w:rsid w:val="009B0997"/>
    <w:rsid w:val="009B47D8"/>
    <w:rsid w:val="009B4DA5"/>
    <w:rsid w:val="009B571F"/>
    <w:rsid w:val="009B66CC"/>
    <w:rsid w:val="009B684F"/>
    <w:rsid w:val="009B6C4D"/>
    <w:rsid w:val="009C0BB5"/>
    <w:rsid w:val="009C1A28"/>
    <w:rsid w:val="009C4465"/>
    <w:rsid w:val="009C472D"/>
    <w:rsid w:val="009C4BF1"/>
    <w:rsid w:val="009C51FB"/>
    <w:rsid w:val="009C66C3"/>
    <w:rsid w:val="009C6CEA"/>
    <w:rsid w:val="009C70EF"/>
    <w:rsid w:val="009D33CA"/>
    <w:rsid w:val="009D3D79"/>
    <w:rsid w:val="009D4490"/>
    <w:rsid w:val="009D5684"/>
    <w:rsid w:val="009D7035"/>
    <w:rsid w:val="009D7C79"/>
    <w:rsid w:val="009E08A1"/>
    <w:rsid w:val="009E0D21"/>
    <w:rsid w:val="009E1DCA"/>
    <w:rsid w:val="009E1E6D"/>
    <w:rsid w:val="009E375C"/>
    <w:rsid w:val="009E4345"/>
    <w:rsid w:val="009E56A2"/>
    <w:rsid w:val="009E7DED"/>
    <w:rsid w:val="009F0752"/>
    <w:rsid w:val="009F0D0F"/>
    <w:rsid w:val="009F1B9E"/>
    <w:rsid w:val="009F1BA7"/>
    <w:rsid w:val="009F253C"/>
    <w:rsid w:val="009F322B"/>
    <w:rsid w:val="009F37CF"/>
    <w:rsid w:val="009F3F55"/>
    <w:rsid w:val="009F435C"/>
    <w:rsid w:val="009F4CC1"/>
    <w:rsid w:val="009F4E39"/>
    <w:rsid w:val="009F5A94"/>
    <w:rsid w:val="009F5B3A"/>
    <w:rsid w:val="009F7E60"/>
    <w:rsid w:val="00A00CC4"/>
    <w:rsid w:val="00A01024"/>
    <w:rsid w:val="00A023DF"/>
    <w:rsid w:val="00A02513"/>
    <w:rsid w:val="00A02D33"/>
    <w:rsid w:val="00A039A2"/>
    <w:rsid w:val="00A04949"/>
    <w:rsid w:val="00A05F17"/>
    <w:rsid w:val="00A06607"/>
    <w:rsid w:val="00A101DC"/>
    <w:rsid w:val="00A12D02"/>
    <w:rsid w:val="00A12FB2"/>
    <w:rsid w:val="00A13575"/>
    <w:rsid w:val="00A136E5"/>
    <w:rsid w:val="00A13F7E"/>
    <w:rsid w:val="00A15326"/>
    <w:rsid w:val="00A1576E"/>
    <w:rsid w:val="00A15F26"/>
    <w:rsid w:val="00A17866"/>
    <w:rsid w:val="00A20F8C"/>
    <w:rsid w:val="00A2138A"/>
    <w:rsid w:val="00A231EA"/>
    <w:rsid w:val="00A239BE"/>
    <w:rsid w:val="00A24813"/>
    <w:rsid w:val="00A256E4"/>
    <w:rsid w:val="00A25930"/>
    <w:rsid w:val="00A26542"/>
    <w:rsid w:val="00A26E3B"/>
    <w:rsid w:val="00A27258"/>
    <w:rsid w:val="00A274AF"/>
    <w:rsid w:val="00A2774D"/>
    <w:rsid w:val="00A303D3"/>
    <w:rsid w:val="00A32186"/>
    <w:rsid w:val="00A33E4E"/>
    <w:rsid w:val="00A3492E"/>
    <w:rsid w:val="00A35684"/>
    <w:rsid w:val="00A3653B"/>
    <w:rsid w:val="00A403F5"/>
    <w:rsid w:val="00A40F4D"/>
    <w:rsid w:val="00A42819"/>
    <w:rsid w:val="00A44284"/>
    <w:rsid w:val="00A4495E"/>
    <w:rsid w:val="00A459D4"/>
    <w:rsid w:val="00A46131"/>
    <w:rsid w:val="00A4787F"/>
    <w:rsid w:val="00A47C3F"/>
    <w:rsid w:val="00A51CC1"/>
    <w:rsid w:val="00A540DC"/>
    <w:rsid w:val="00A55C7C"/>
    <w:rsid w:val="00A55E24"/>
    <w:rsid w:val="00A57349"/>
    <w:rsid w:val="00A60F8C"/>
    <w:rsid w:val="00A61593"/>
    <w:rsid w:val="00A62236"/>
    <w:rsid w:val="00A63A66"/>
    <w:rsid w:val="00A65567"/>
    <w:rsid w:val="00A66133"/>
    <w:rsid w:val="00A67970"/>
    <w:rsid w:val="00A7044A"/>
    <w:rsid w:val="00A706AD"/>
    <w:rsid w:val="00A7128C"/>
    <w:rsid w:val="00A7165C"/>
    <w:rsid w:val="00A72E97"/>
    <w:rsid w:val="00A74436"/>
    <w:rsid w:val="00A75733"/>
    <w:rsid w:val="00A7588C"/>
    <w:rsid w:val="00A77918"/>
    <w:rsid w:val="00A77D8F"/>
    <w:rsid w:val="00A8006E"/>
    <w:rsid w:val="00A8039E"/>
    <w:rsid w:val="00A823AB"/>
    <w:rsid w:val="00A853A5"/>
    <w:rsid w:val="00A8637F"/>
    <w:rsid w:val="00A87485"/>
    <w:rsid w:val="00A90314"/>
    <w:rsid w:val="00A9133C"/>
    <w:rsid w:val="00A91889"/>
    <w:rsid w:val="00A92FF7"/>
    <w:rsid w:val="00A933F8"/>
    <w:rsid w:val="00A95F2B"/>
    <w:rsid w:val="00A962D9"/>
    <w:rsid w:val="00A963B2"/>
    <w:rsid w:val="00AA0179"/>
    <w:rsid w:val="00AA0337"/>
    <w:rsid w:val="00AA0636"/>
    <w:rsid w:val="00AA0B08"/>
    <w:rsid w:val="00AA1D6F"/>
    <w:rsid w:val="00AA5500"/>
    <w:rsid w:val="00AB01EE"/>
    <w:rsid w:val="00AB039B"/>
    <w:rsid w:val="00AB3C3E"/>
    <w:rsid w:val="00AB7B59"/>
    <w:rsid w:val="00AC00BE"/>
    <w:rsid w:val="00AC0298"/>
    <w:rsid w:val="00AC1ACE"/>
    <w:rsid w:val="00AC4091"/>
    <w:rsid w:val="00AC449E"/>
    <w:rsid w:val="00AC64EA"/>
    <w:rsid w:val="00AC781A"/>
    <w:rsid w:val="00AD3CA8"/>
    <w:rsid w:val="00AD3D27"/>
    <w:rsid w:val="00AD4118"/>
    <w:rsid w:val="00AD4F12"/>
    <w:rsid w:val="00AD5116"/>
    <w:rsid w:val="00AD56A3"/>
    <w:rsid w:val="00AD5E00"/>
    <w:rsid w:val="00AD6B34"/>
    <w:rsid w:val="00AD6C20"/>
    <w:rsid w:val="00AD7248"/>
    <w:rsid w:val="00AE11B4"/>
    <w:rsid w:val="00AE1AB1"/>
    <w:rsid w:val="00AE1C3C"/>
    <w:rsid w:val="00AE38DB"/>
    <w:rsid w:val="00AE442D"/>
    <w:rsid w:val="00AE4CE8"/>
    <w:rsid w:val="00AE5B04"/>
    <w:rsid w:val="00AE5C28"/>
    <w:rsid w:val="00AE7BF6"/>
    <w:rsid w:val="00AE7C88"/>
    <w:rsid w:val="00AF0967"/>
    <w:rsid w:val="00AF10BC"/>
    <w:rsid w:val="00AF13C7"/>
    <w:rsid w:val="00AF1C45"/>
    <w:rsid w:val="00AF2464"/>
    <w:rsid w:val="00AF246F"/>
    <w:rsid w:val="00AF26CA"/>
    <w:rsid w:val="00AF2D5F"/>
    <w:rsid w:val="00AF307F"/>
    <w:rsid w:val="00AF419D"/>
    <w:rsid w:val="00AF4740"/>
    <w:rsid w:val="00AF48C1"/>
    <w:rsid w:val="00AF66A9"/>
    <w:rsid w:val="00AF67B6"/>
    <w:rsid w:val="00AF714A"/>
    <w:rsid w:val="00B00262"/>
    <w:rsid w:val="00B00B00"/>
    <w:rsid w:val="00B0100A"/>
    <w:rsid w:val="00B0214C"/>
    <w:rsid w:val="00B036C7"/>
    <w:rsid w:val="00B03D2A"/>
    <w:rsid w:val="00B0436A"/>
    <w:rsid w:val="00B04EEF"/>
    <w:rsid w:val="00B0683D"/>
    <w:rsid w:val="00B068C6"/>
    <w:rsid w:val="00B07960"/>
    <w:rsid w:val="00B102C3"/>
    <w:rsid w:val="00B1079E"/>
    <w:rsid w:val="00B10A1E"/>
    <w:rsid w:val="00B118D0"/>
    <w:rsid w:val="00B1405F"/>
    <w:rsid w:val="00B15E25"/>
    <w:rsid w:val="00B169FD"/>
    <w:rsid w:val="00B16E03"/>
    <w:rsid w:val="00B173B5"/>
    <w:rsid w:val="00B173DB"/>
    <w:rsid w:val="00B20751"/>
    <w:rsid w:val="00B20756"/>
    <w:rsid w:val="00B21A50"/>
    <w:rsid w:val="00B2225D"/>
    <w:rsid w:val="00B230ED"/>
    <w:rsid w:val="00B23B66"/>
    <w:rsid w:val="00B24677"/>
    <w:rsid w:val="00B26625"/>
    <w:rsid w:val="00B26CC6"/>
    <w:rsid w:val="00B27E22"/>
    <w:rsid w:val="00B306D8"/>
    <w:rsid w:val="00B31337"/>
    <w:rsid w:val="00B316F0"/>
    <w:rsid w:val="00B32DAD"/>
    <w:rsid w:val="00B34463"/>
    <w:rsid w:val="00B34B97"/>
    <w:rsid w:val="00B35F9A"/>
    <w:rsid w:val="00B3777D"/>
    <w:rsid w:val="00B37F48"/>
    <w:rsid w:val="00B4287A"/>
    <w:rsid w:val="00B42DEB"/>
    <w:rsid w:val="00B43B97"/>
    <w:rsid w:val="00B45671"/>
    <w:rsid w:val="00B46C15"/>
    <w:rsid w:val="00B46DD4"/>
    <w:rsid w:val="00B4735A"/>
    <w:rsid w:val="00B507FE"/>
    <w:rsid w:val="00B51366"/>
    <w:rsid w:val="00B526DB"/>
    <w:rsid w:val="00B52E15"/>
    <w:rsid w:val="00B53891"/>
    <w:rsid w:val="00B53C15"/>
    <w:rsid w:val="00B55E66"/>
    <w:rsid w:val="00B57EF3"/>
    <w:rsid w:val="00B60613"/>
    <w:rsid w:val="00B60782"/>
    <w:rsid w:val="00B6149C"/>
    <w:rsid w:val="00B62CFF"/>
    <w:rsid w:val="00B62E68"/>
    <w:rsid w:val="00B6337E"/>
    <w:rsid w:val="00B63A70"/>
    <w:rsid w:val="00B63EFC"/>
    <w:rsid w:val="00B63F45"/>
    <w:rsid w:val="00B64E1A"/>
    <w:rsid w:val="00B6657F"/>
    <w:rsid w:val="00B701A9"/>
    <w:rsid w:val="00B70917"/>
    <w:rsid w:val="00B72312"/>
    <w:rsid w:val="00B72EB6"/>
    <w:rsid w:val="00B74B26"/>
    <w:rsid w:val="00B7685E"/>
    <w:rsid w:val="00B76E0B"/>
    <w:rsid w:val="00B773CF"/>
    <w:rsid w:val="00B80732"/>
    <w:rsid w:val="00B808E4"/>
    <w:rsid w:val="00B8173A"/>
    <w:rsid w:val="00B81C1F"/>
    <w:rsid w:val="00B833E1"/>
    <w:rsid w:val="00B85326"/>
    <w:rsid w:val="00B85AA5"/>
    <w:rsid w:val="00B85D2C"/>
    <w:rsid w:val="00B86119"/>
    <w:rsid w:val="00B8730F"/>
    <w:rsid w:val="00B8751E"/>
    <w:rsid w:val="00B90360"/>
    <w:rsid w:val="00B90A7C"/>
    <w:rsid w:val="00B917B9"/>
    <w:rsid w:val="00B919E3"/>
    <w:rsid w:val="00B92D42"/>
    <w:rsid w:val="00B95B48"/>
    <w:rsid w:val="00B96AF6"/>
    <w:rsid w:val="00B96D65"/>
    <w:rsid w:val="00BA1D55"/>
    <w:rsid w:val="00BA2530"/>
    <w:rsid w:val="00BA2BBE"/>
    <w:rsid w:val="00BA3937"/>
    <w:rsid w:val="00BA399D"/>
    <w:rsid w:val="00BA4257"/>
    <w:rsid w:val="00BA4FD2"/>
    <w:rsid w:val="00BA64C1"/>
    <w:rsid w:val="00BA67AD"/>
    <w:rsid w:val="00BA7569"/>
    <w:rsid w:val="00BA7E65"/>
    <w:rsid w:val="00BB1426"/>
    <w:rsid w:val="00BB3E43"/>
    <w:rsid w:val="00BB7CE2"/>
    <w:rsid w:val="00BC073D"/>
    <w:rsid w:val="00BC08CA"/>
    <w:rsid w:val="00BC091A"/>
    <w:rsid w:val="00BC0ABA"/>
    <w:rsid w:val="00BC1065"/>
    <w:rsid w:val="00BC1E10"/>
    <w:rsid w:val="00BC225D"/>
    <w:rsid w:val="00BC2C92"/>
    <w:rsid w:val="00BC34A7"/>
    <w:rsid w:val="00BC3B3C"/>
    <w:rsid w:val="00BC57EA"/>
    <w:rsid w:val="00BC6AB4"/>
    <w:rsid w:val="00BC6B47"/>
    <w:rsid w:val="00BD1224"/>
    <w:rsid w:val="00BD2422"/>
    <w:rsid w:val="00BD2929"/>
    <w:rsid w:val="00BD2988"/>
    <w:rsid w:val="00BD37AA"/>
    <w:rsid w:val="00BD39C2"/>
    <w:rsid w:val="00BD3F4E"/>
    <w:rsid w:val="00BD448F"/>
    <w:rsid w:val="00BD5A71"/>
    <w:rsid w:val="00BE3B22"/>
    <w:rsid w:val="00BE5F4A"/>
    <w:rsid w:val="00BE70BA"/>
    <w:rsid w:val="00BE7A6A"/>
    <w:rsid w:val="00BF3AC8"/>
    <w:rsid w:val="00BF3EEC"/>
    <w:rsid w:val="00BF47CE"/>
    <w:rsid w:val="00BF47D1"/>
    <w:rsid w:val="00BF485F"/>
    <w:rsid w:val="00BF65B2"/>
    <w:rsid w:val="00BF6B6F"/>
    <w:rsid w:val="00BF76BD"/>
    <w:rsid w:val="00BF7EF3"/>
    <w:rsid w:val="00C0021A"/>
    <w:rsid w:val="00C0104B"/>
    <w:rsid w:val="00C0167E"/>
    <w:rsid w:val="00C0201A"/>
    <w:rsid w:val="00C0497C"/>
    <w:rsid w:val="00C10038"/>
    <w:rsid w:val="00C12C09"/>
    <w:rsid w:val="00C15B59"/>
    <w:rsid w:val="00C15D3D"/>
    <w:rsid w:val="00C16C07"/>
    <w:rsid w:val="00C16C68"/>
    <w:rsid w:val="00C17FDC"/>
    <w:rsid w:val="00C20BE3"/>
    <w:rsid w:val="00C20E05"/>
    <w:rsid w:val="00C2111D"/>
    <w:rsid w:val="00C22FB0"/>
    <w:rsid w:val="00C243A0"/>
    <w:rsid w:val="00C25D17"/>
    <w:rsid w:val="00C2763F"/>
    <w:rsid w:val="00C3111D"/>
    <w:rsid w:val="00C3291E"/>
    <w:rsid w:val="00C33778"/>
    <w:rsid w:val="00C35041"/>
    <w:rsid w:val="00C351A5"/>
    <w:rsid w:val="00C405A5"/>
    <w:rsid w:val="00C4087F"/>
    <w:rsid w:val="00C40D6C"/>
    <w:rsid w:val="00C42B9D"/>
    <w:rsid w:val="00C445A8"/>
    <w:rsid w:val="00C4523B"/>
    <w:rsid w:val="00C469B0"/>
    <w:rsid w:val="00C476F9"/>
    <w:rsid w:val="00C47C60"/>
    <w:rsid w:val="00C504CD"/>
    <w:rsid w:val="00C5079C"/>
    <w:rsid w:val="00C51BF5"/>
    <w:rsid w:val="00C53245"/>
    <w:rsid w:val="00C53DAD"/>
    <w:rsid w:val="00C54D95"/>
    <w:rsid w:val="00C5577A"/>
    <w:rsid w:val="00C572DB"/>
    <w:rsid w:val="00C6091F"/>
    <w:rsid w:val="00C6126B"/>
    <w:rsid w:val="00C615CB"/>
    <w:rsid w:val="00C61FDD"/>
    <w:rsid w:val="00C629DE"/>
    <w:rsid w:val="00C6311B"/>
    <w:rsid w:val="00C65002"/>
    <w:rsid w:val="00C652D2"/>
    <w:rsid w:val="00C71601"/>
    <w:rsid w:val="00C73D22"/>
    <w:rsid w:val="00C746E5"/>
    <w:rsid w:val="00C806EC"/>
    <w:rsid w:val="00C808E9"/>
    <w:rsid w:val="00C80CF4"/>
    <w:rsid w:val="00C818D2"/>
    <w:rsid w:val="00C819D0"/>
    <w:rsid w:val="00C82BB5"/>
    <w:rsid w:val="00C82FA7"/>
    <w:rsid w:val="00C86A5D"/>
    <w:rsid w:val="00C87A8C"/>
    <w:rsid w:val="00C90E23"/>
    <w:rsid w:val="00C91449"/>
    <w:rsid w:val="00C91A74"/>
    <w:rsid w:val="00C91C30"/>
    <w:rsid w:val="00C91DA4"/>
    <w:rsid w:val="00C93BCD"/>
    <w:rsid w:val="00C941E4"/>
    <w:rsid w:val="00C94542"/>
    <w:rsid w:val="00C94A64"/>
    <w:rsid w:val="00C9649D"/>
    <w:rsid w:val="00C964EB"/>
    <w:rsid w:val="00C96B30"/>
    <w:rsid w:val="00C97DB7"/>
    <w:rsid w:val="00CA21B8"/>
    <w:rsid w:val="00CA3380"/>
    <w:rsid w:val="00CA498A"/>
    <w:rsid w:val="00CA53FC"/>
    <w:rsid w:val="00CA6B7A"/>
    <w:rsid w:val="00CA6E99"/>
    <w:rsid w:val="00CA74F0"/>
    <w:rsid w:val="00CB1AA3"/>
    <w:rsid w:val="00CB1E28"/>
    <w:rsid w:val="00CB3288"/>
    <w:rsid w:val="00CB4233"/>
    <w:rsid w:val="00CB4DF7"/>
    <w:rsid w:val="00CB5BA5"/>
    <w:rsid w:val="00CB60D0"/>
    <w:rsid w:val="00CB6591"/>
    <w:rsid w:val="00CB65DE"/>
    <w:rsid w:val="00CB68D1"/>
    <w:rsid w:val="00CC139E"/>
    <w:rsid w:val="00CC197E"/>
    <w:rsid w:val="00CC376F"/>
    <w:rsid w:val="00CC4C5C"/>
    <w:rsid w:val="00CC6B59"/>
    <w:rsid w:val="00CC6CF4"/>
    <w:rsid w:val="00CC7DE2"/>
    <w:rsid w:val="00CD0F63"/>
    <w:rsid w:val="00CD1035"/>
    <w:rsid w:val="00CD112F"/>
    <w:rsid w:val="00CD1592"/>
    <w:rsid w:val="00CD27FC"/>
    <w:rsid w:val="00CD6B28"/>
    <w:rsid w:val="00CD7317"/>
    <w:rsid w:val="00CD761A"/>
    <w:rsid w:val="00CD7C0B"/>
    <w:rsid w:val="00CD7E0C"/>
    <w:rsid w:val="00CD7F1C"/>
    <w:rsid w:val="00CE09C3"/>
    <w:rsid w:val="00CE3C3D"/>
    <w:rsid w:val="00CE3CEA"/>
    <w:rsid w:val="00CE40A3"/>
    <w:rsid w:val="00CE435F"/>
    <w:rsid w:val="00CE4893"/>
    <w:rsid w:val="00CE4A72"/>
    <w:rsid w:val="00CE6EA6"/>
    <w:rsid w:val="00CE77D9"/>
    <w:rsid w:val="00CE7C61"/>
    <w:rsid w:val="00CF1202"/>
    <w:rsid w:val="00CF14C3"/>
    <w:rsid w:val="00CF188A"/>
    <w:rsid w:val="00CF3B79"/>
    <w:rsid w:val="00CF4E0D"/>
    <w:rsid w:val="00CF7317"/>
    <w:rsid w:val="00D00201"/>
    <w:rsid w:val="00D002E4"/>
    <w:rsid w:val="00D008D6"/>
    <w:rsid w:val="00D014AB"/>
    <w:rsid w:val="00D02E8D"/>
    <w:rsid w:val="00D03C28"/>
    <w:rsid w:val="00D045E8"/>
    <w:rsid w:val="00D0488C"/>
    <w:rsid w:val="00D04996"/>
    <w:rsid w:val="00D05B7A"/>
    <w:rsid w:val="00D06A54"/>
    <w:rsid w:val="00D06E2D"/>
    <w:rsid w:val="00D073BE"/>
    <w:rsid w:val="00D0759E"/>
    <w:rsid w:val="00D10FBA"/>
    <w:rsid w:val="00D11A55"/>
    <w:rsid w:val="00D1270A"/>
    <w:rsid w:val="00D1349D"/>
    <w:rsid w:val="00D139AB"/>
    <w:rsid w:val="00D145A5"/>
    <w:rsid w:val="00D14A70"/>
    <w:rsid w:val="00D2017E"/>
    <w:rsid w:val="00D20AF9"/>
    <w:rsid w:val="00D20FC1"/>
    <w:rsid w:val="00D21009"/>
    <w:rsid w:val="00D212D6"/>
    <w:rsid w:val="00D231AA"/>
    <w:rsid w:val="00D2344A"/>
    <w:rsid w:val="00D2476A"/>
    <w:rsid w:val="00D27D22"/>
    <w:rsid w:val="00D27E1D"/>
    <w:rsid w:val="00D31682"/>
    <w:rsid w:val="00D32CDB"/>
    <w:rsid w:val="00D33371"/>
    <w:rsid w:val="00D35D2D"/>
    <w:rsid w:val="00D36DA5"/>
    <w:rsid w:val="00D3759B"/>
    <w:rsid w:val="00D41105"/>
    <w:rsid w:val="00D41545"/>
    <w:rsid w:val="00D43E27"/>
    <w:rsid w:val="00D43E28"/>
    <w:rsid w:val="00D44A2A"/>
    <w:rsid w:val="00D44CDB"/>
    <w:rsid w:val="00D46EFE"/>
    <w:rsid w:val="00D47204"/>
    <w:rsid w:val="00D5060F"/>
    <w:rsid w:val="00D50971"/>
    <w:rsid w:val="00D50F1A"/>
    <w:rsid w:val="00D5163E"/>
    <w:rsid w:val="00D5211F"/>
    <w:rsid w:val="00D530F7"/>
    <w:rsid w:val="00D5466A"/>
    <w:rsid w:val="00D551B8"/>
    <w:rsid w:val="00D55CB4"/>
    <w:rsid w:val="00D57602"/>
    <w:rsid w:val="00D607BE"/>
    <w:rsid w:val="00D61EFE"/>
    <w:rsid w:val="00D64092"/>
    <w:rsid w:val="00D64648"/>
    <w:rsid w:val="00D64A16"/>
    <w:rsid w:val="00D65736"/>
    <w:rsid w:val="00D66B81"/>
    <w:rsid w:val="00D67296"/>
    <w:rsid w:val="00D677F2"/>
    <w:rsid w:val="00D7097E"/>
    <w:rsid w:val="00D70A3B"/>
    <w:rsid w:val="00D7120C"/>
    <w:rsid w:val="00D71B2B"/>
    <w:rsid w:val="00D7260B"/>
    <w:rsid w:val="00D72DA6"/>
    <w:rsid w:val="00D75EC7"/>
    <w:rsid w:val="00D763EC"/>
    <w:rsid w:val="00D7726E"/>
    <w:rsid w:val="00D77802"/>
    <w:rsid w:val="00D803C5"/>
    <w:rsid w:val="00D80DB3"/>
    <w:rsid w:val="00D8154C"/>
    <w:rsid w:val="00D82273"/>
    <w:rsid w:val="00D824C1"/>
    <w:rsid w:val="00D82B7D"/>
    <w:rsid w:val="00D85246"/>
    <w:rsid w:val="00D853B4"/>
    <w:rsid w:val="00D8551C"/>
    <w:rsid w:val="00D86461"/>
    <w:rsid w:val="00D86A4C"/>
    <w:rsid w:val="00D87630"/>
    <w:rsid w:val="00D877F3"/>
    <w:rsid w:val="00D907B5"/>
    <w:rsid w:val="00D90A87"/>
    <w:rsid w:val="00D9203C"/>
    <w:rsid w:val="00D9231B"/>
    <w:rsid w:val="00D92F3E"/>
    <w:rsid w:val="00D92F5D"/>
    <w:rsid w:val="00D93B6E"/>
    <w:rsid w:val="00D93E59"/>
    <w:rsid w:val="00D97468"/>
    <w:rsid w:val="00D978A4"/>
    <w:rsid w:val="00DA0156"/>
    <w:rsid w:val="00DA10B4"/>
    <w:rsid w:val="00DA33E2"/>
    <w:rsid w:val="00DA34F7"/>
    <w:rsid w:val="00DA3D91"/>
    <w:rsid w:val="00DA3DD0"/>
    <w:rsid w:val="00DA3E30"/>
    <w:rsid w:val="00DA4B08"/>
    <w:rsid w:val="00DA6848"/>
    <w:rsid w:val="00DA70EA"/>
    <w:rsid w:val="00DA7423"/>
    <w:rsid w:val="00DA7972"/>
    <w:rsid w:val="00DB19A1"/>
    <w:rsid w:val="00DB1E7C"/>
    <w:rsid w:val="00DB2237"/>
    <w:rsid w:val="00DB29BB"/>
    <w:rsid w:val="00DC002E"/>
    <w:rsid w:val="00DC0076"/>
    <w:rsid w:val="00DC2031"/>
    <w:rsid w:val="00DC3316"/>
    <w:rsid w:val="00DC43EB"/>
    <w:rsid w:val="00DC4D15"/>
    <w:rsid w:val="00DD07B7"/>
    <w:rsid w:val="00DD0F30"/>
    <w:rsid w:val="00DD14BF"/>
    <w:rsid w:val="00DD2021"/>
    <w:rsid w:val="00DD290C"/>
    <w:rsid w:val="00DD35F1"/>
    <w:rsid w:val="00DD4EA4"/>
    <w:rsid w:val="00DD5DAA"/>
    <w:rsid w:val="00DD6463"/>
    <w:rsid w:val="00DD784D"/>
    <w:rsid w:val="00DD7CAC"/>
    <w:rsid w:val="00DE03F1"/>
    <w:rsid w:val="00DE0CEE"/>
    <w:rsid w:val="00DE142E"/>
    <w:rsid w:val="00DE1C6B"/>
    <w:rsid w:val="00DE3712"/>
    <w:rsid w:val="00DE47AA"/>
    <w:rsid w:val="00DE48E3"/>
    <w:rsid w:val="00DE4CA4"/>
    <w:rsid w:val="00DE4CE9"/>
    <w:rsid w:val="00DE6167"/>
    <w:rsid w:val="00DF1767"/>
    <w:rsid w:val="00DF1D00"/>
    <w:rsid w:val="00DF247E"/>
    <w:rsid w:val="00DF3220"/>
    <w:rsid w:val="00DF3A83"/>
    <w:rsid w:val="00DF539F"/>
    <w:rsid w:val="00DF6FC7"/>
    <w:rsid w:val="00DF7EFA"/>
    <w:rsid w:val="00E0058F"/>
    <w:rsid w:val="00E02388"/>
    <w:rsid w:val="00E025AD"/>
    <w:rsid w:val="00E0268E"/>
    <w:rsid w:val="00E02E9D"/>
    <w:rsid w:val="00E049A6"/>
    <w:rsid w:val="00E060C5"/>
    <w:rsid w:val="00E064E0"/>
    <w:rsid w:val="00E06B87"/>
    <w:rsid w:val="00E078B5"/>
    <w:rsid w:val="00E103AC"/>
    <w:rsid w:val="00E10918"/>
    <w:rsid w:val="00E11A23"/>
    <w:rsid w:val="00E11F18"/>
    <w:rsid w:val="00E124EF"/>
    <w:rsid w:val="00E129B0"/>
    <w:rsid w:val="00E130BF"/>
    <w:rsid w:val="00E14F2D"/>
    <w:rsid w:val="00E1544C"/>
    <w:rsid w:val="00E15865"/>
    <w:rsid w:val="00E16457"/>
    <w:rsid w:val="00E20C76"/>
    <w:rsid w:val="00E22294"/>
    <w:rsid w:val="00E2305E"/>
    <w:rsid w:val="00E23294"/>
    <w:rsid w:val="00E237BE"/>
    <w:rsid w:val="00E23927"/>
    <w:rsid w:val="00E240EB"/>
    <w:rsid w:val="00E241A3"/>
    <w:rsid w:val="00E302BD"/>
    <w:rsid w:val="00E31666"/>
    <w:rsid w:val="00E31EE0"/>
    <w:rsid w:val="00E327D6"/>
    <w:rsid w:val="00E348BB"/>
    <w:rsid w:val="00E34BB9"/>
    <w:rsid w:val="00E34D26"/>
    <w:rsid w:val="00E3596A"/>
    <w:rsid w:val="00E36AB1"/>
    <w:rsid w:val="00E3719C"/>
    <w:rsid w:val="00E3796A"/>
    <w:rsid w:val="00E405F6"/>
    <w:rsid w:val="00E41103"/>
    <w:rsid w:val="00E42FB7"/>
    <w:rsid w:val="00E43453"/>
    <w:rsid w:val="00E44BC9"/>
    <w:rsid w:val="00E44DCC"/>
    <w:rsid w:val="00E45C70"/>
    <w:rsid w:val="00E45FE0"/>
    <w:rsid w:val="00E468B5"/>
    <w:rsid w:val="00E46FF5"/>
    <w:rsid w:val="00E50D34"/>
    <w:rsid w:val="00E515C9"/>
    <w:rsid w:val="00E51F73"/>
    <w:rsid w:val="00E534FB"/>
    <w:rsid w:val="00E54527"/>
    <w:rsid w:val="00E55513"/>
    <w:rsid w:val="00E57161"/>
    <w:rsid w:val="00E57A70"/>
    <w:rsid w:val="00E60DF0"/>
    <w:rsid w:val="00E6179C"/>
    <w:rsid w:val="00E61CB9"/>
    <w:rsid w:val="00E62A3D"/>
    <w:rsid w:val="00E650F6"/>
    <w:rsid w:val="00E65C54"/>
    <w:rsid w:val="00E65DEA"/>
    <w:rsid w:val="00E66A36"/>
    <w:rsid w:val="00E67155"/>
    <w:rsid w:val="00E70112"/>
    <w:rsid w:val="00E740F5"/>
    <w:rsid w:val="00E745FF"/>
    <w:rsid w:val="00E762E0"/>
    <w:rsid w:val="00E804DA"/>
    <w:rsid w:val="00E81128"/>
    <w:rsid w:val="00E81DBE"/>
    <w:rsid w:val="00E84215"/>
    <w:rsid w:val="00E85B2C"/>
    <w:rsid w:val="00E85B39"/>
    <w:rsid w:val="00E85CED"/>
    <w:rsid w:val="00E867A2"/>
    <w:rsid w:val="00E86804"/>
    <w:rsid w:val="00E86C96"/>
    <w:rsid w:val="00E91322"/>
    <w:rsid w:val="00E920A2"/>
    <w:rsid w:val="00E93D51"/>
    <w:rsid w:val="00E93DED"/>
    <w:rsid w:val="00E955E7"/>
    <w:rsid w:val="00E95D3B"/>
    <w:rsid w:val="00E96AF0"/>
    <w:rsid w:val="00E96B44"/>
    <w:rsid w:val="00E96BE4"/>
    <w:rsid w:val="00E974B2"/>
    <w:rsid w:val="00E97749"/>
    <w:rsid w:val="00E97DEC"/>
    <w:rsid w:val="00EA2F7D"/>
    <w:rsid w:val="00EA3146"/>
    <w:rsid w:val="00EA3443"/>
    <w:rsid w:val="00EA5152"/>
    <w:rsid w:val="00EA576F"/>
    <w:rsid w:val="00EA5800"/>
    <w:rsid w:val="00EA682A"/>
    <w:rsid w:val="00EA727B"/>
    <w:rsid w:val="00EB1062"/>
    <w:rsid w:val="00EB23D7"/>
    <w:rsid w:val="00EB2A0F"/>
    <w:rsid w:val="00EB549B"/>
    <w:rsid w:val="00EB58DC"/>
    <w:rsid w:val="00EB6DD0"/>
    <w:rsid w:val="00EB7577"/>
    <w:rsid w:val="00EB7941"/>
    <w:rsid w:val="00EC0E47"/>
    <w:rsid w:val="00EC2239"/>
    <w:rsid w:val="00EC5A7F"/>
    <w:rsid w:val="00EC7672"/>
    <w:rsid w:val="00EC7C94"/>
    <w:rsid w:val="00ED062D"/>
    <w:rsid w:val="00ED164D"/>
    <w:rsid w:val="00ED2455"/>
    <w:rsid w:val="00ED2D71"/>
    <w:rsid w:val="00ED303F"/>
    <w:rsid w:val="00ED3643"/>
    <w:rsid w:val="00ED39FF"/>
    <w:rsid w:val="00ED3AFA"/>
    <w:rsid w:val="00ED40B2"/>
    <w:rsid w:val="00ED4683"/>
    <w:rsid w:val="00ED5EF0"/>
    <w:rsid w:val="00ED7645"/>
    <w:rsid w:val="00EE0DD4"/>
    <w:rsid w:val="00EE1B33"/>
    <w:rsid w:val="00EE2880"/>
    <w:rsid w:val="00EE4A43"/>
    <w:rsid w:val="00EE4D16"/>
    <w:rsid w:val="00EE547D"/>
    <w:rsid w:val="00EE639F"/>
    <w:rsid w:val="00EE6967"/>
    <w:rsid w:val="00EE70AE"/>
    <w:rsid w:val="00EF0364"/>
    <w:rsid w:val="00EF203B"/>
    <w:rsid w:val="00EF37F1"/>
    <w:rsid w:val="00EF4C45"/>
    <w:rsid w:val="00EF4CD7"/>
    <w:rsid w:val="00EF5014"/>
    <w:rsid w:val="00EF5C64"/>
    <w:rsid w:val="00EF62E0"/>
    <w:rsid w:val="00EF65CC"/>
    <w:rsid w:val="00EF743F"/>
    <w:rsid w:val="00F02B04"/>
    <w:rsid w:val="00F04A23"/>
    <w:rsid w:val="00F04B02"/>
    <w:rsid w:val="00F14800"/>
    <w:rsid w:val="00F20099"/>
    <w:rsid w:val="00F2016B"/>
    <w:rsid w:val="00F202D6"/>
    <w:rsid w:val="00F23725"/>
    <w:rsid w:val="00F24573"/>
    <w:rsid w:val="00F247AE"/>
    <w:rsid w:val="00F25E21"/>
    <w:rsid w:val="00F26367"/>
    <w:rsid w:val="00F32716"/>
    <w:rsid w:val="00F3364B"/>
    <w:rsid w:val="00F33873"/>
    <w:rsid w:val="00F36239"/>
    <w:rsid w:val="00F37690"/>
    <w:rsid w:val="00F37C67"/>
    <w:rsid w:val="00F424CC"/>
    <w:rsid w:val="00F425E2"/>
    <w:rsid w:val="00F451B5"/>
    <w:rsid w:val="00F45A1F"/>
    <w:rsid w:val="00F45C9F"/>
    <w:rsid w:val="00F47002"/>
    <w:rsid w:val="00F47B56"/>
    <w:rsid w:val="00F47F0F"/>
    <w:rsid w:val="00F50DA2"/>
    <w:rsid w:val="00F51475"/>
    <w:rsid w:val="00F516E1"/>
    <w:rsid w:val="00F51744"/>
    <w:rsid w:val="00F51F89"/>
    <w:rsid w:val="00F5222C"/>
    <w:rsid w:val="00F53552"/>
    <w:rsid w:val="00F53D20"/>
    <w:rsid w:val="00F54365"/>
    <w:rsid w:val="00F54483"/>
    <w:rsid w:val="00F54996"/>
    <w:rsid w:val="00F5587A"/>
    <w:rsid w:val="00F55C96"/>
    <w:rsid w:val="00F572FE"/>
    <w:rsid w:val="00F60E59"/>
    <w:rsid w:val="00F6109E"/>
    <w:rsid w:val="00F61864"/>
    <w:rsid w:val="00F61B59"/>
    <w:rsid w:val="00F61F6F"/>
    <w:rsid w:val="00F6225F"/>
    <w:rsid w:val="00F626EB"/>
    <w:rsid w:val="00F65C4C"/>
    <w:rsid w:val="00F6720E"/>
    <w:rsid w:val="00F67746"/>
    <w:rsid w:val="00F679BE"/>
    <w:rsid w:val="00F67E56"/>
    <w:rsid w:val="00F7047D"/>
    <w:rsid w:val="00F71774"/>
    <w:rsid w:val="00F71972"/>
    <w:rsid w:val="00F725B8"/>
    <w:rsid w:val="00F72682"/>
    <w:rsid w:val="00F72937"/>
    <w:rsid w:val="00F72A30"/>
    <w:rsid w:val="00F768D2"/>
    <w:rsid w:val="00F77B54"/>
    <w:rsid w:val="00F80A1B"/>
    <w:rsid w:val="00F80FFA"/>
    <w:rsid w:val="00F81A1B"/>
    <w:rsid w:val="00F8208B"/>
    <w:rsid w:val="00F834C8"/>
    <w:rsid w:val="00F846EF"/>
    <w:rsid w:val="00F858E9"/>
    <w:rsid w:val="00F862C6"/>
    <w:rsid w:val="00F8633D"/>
    <w:rsid w:val="00F866D5"/>
    <w:rsid w:val="00F867AA"/>
    <w:rsid w:val="00F90BEB"/>
    <w:rsid w:val="00F9199D"/>
    <w:rsid w:val="00F9285C"/>
    <w:rsid w:val="00F93FFB"/>
    <w:rsid w:val="00F94266"/>
    <w:rsid w:val="00F94AEE"/>
    <w:rsid w:val="00F94FFB"/>
    <w:rsid w:val="00FA0D77"/>
    <w:rsid w:val="00FA0FD0"/>
    <w:rsid w:val="00FA6EBF"/>
    <w:rsid w:val="00FA7FE2"/>
    <w:rsid w:val="00FB36A4"/>
    <w:rsid w:val="00FB38F4"/>
    <w:rsid w:val="00FB5266"/>
    <w:rsid w:val="00FB6E19"/>
    <w:rsid w:val="00FC1287"/>
    <w:rsid w:val="00FC1293"/>
    <w:rsid w:val="00FC185C"/>
    <w:rsid w:val="00FC1FE5"/>
    <w:rsid w:val="00FC3892"/>
    <w:rsid w:val="00FC6329"/>
    <w:rsid w:val="00FD121D"/>
    <w:rsid w:val="00FD192D"/>
    <w:rsid w:val="00FD36DD"/>
    <w:rsid w:val="00FD3FA0"/>
    <w:rsid w:val="00FD4617"/>
    <w:rsid w:val="00FD49EA"/>
    <w:rsid w:val="00FD5A48"/>
    <w:rsid w:val="00FD680B"/>
    <w:rsid w:val="00FD6D8F"/>
    <w:rsid w:val="00FE26C6"/>
    <w:rsid w:val="00FE37E9"/>
    <w:rsid w:val="00FE61ED"/>
    <w:rsid w:val="00FE67FA"/>
    <w:rsid w:val="00FE6D3D"/>
    <w:rsid w:val="00FE727C"/>
    <w:rsid w:val="00FF0578"/>
    <w:rsid w:val="00FF16C2"/>
    <w:rsid w:val="00FF1987"/>
    <w:rsid w:val="00FF68B4"/>
    <w:rsid w:val="00FF69F0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3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875A4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A1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2875A4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875A4"/>
    <w:pPr>
      <w:keepNext/>
      <w:jc w:val="center"/>
      <w:outlineLvl w:val="5"/>
    </w:pPr>
    <w:rPr>
      <w:b/>
      <w:bCs/>
      <w:sz w:val="48"/>
      <w:szCs w:val="48"/>
      <w:u w:val="single"/>
    </w:rPr>
  </w:style>
  <w:style w:type="paragraph" w:styleId="7">
    <w:name w:val="heading 7"/>
    <w:basedOn w:val="a"/>
    <w:next w:val="a"/>
    <w:link w:val="70"/>
    <w:qFormat/>
    <w:rsid w:val="005B685C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5A4"/>
    <w:rPr>
      <w:rFonts w:cs="Times New Roman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2875A4"/>
    <w:pPr>
      <w:ind w:left="1080"/>
    </w:pPr>
    <w:rPr>
      <w:rFonts w:ascii="Cordia New" w:eastAsia="Cordia New" w:cs="Cordia New"/>
      <w:sz w:val="32"/>
      <w:szCs w:val="32"/>
    </w:rPr>
  </w:style>
  <w:style w:type="paragraph" w:styleId="a4">
    <w:name w:val="footer"/>
    <w:basedOn w:val="a"/>
    <w:link w:val="a5"/>
    <w:uiPriority w:val="99"/>
    <w:rsid w:val="002875A4"/>
    <w:pPr>
      <w:tabs>
        <w:tab w:val="center" w:pos="4153"/>
        <w:tab w:val="right" w:pos="8306"/>
      </w:tabs>
    </w:pPr>
    <w:rPr>
      <w:szCs w:val="28"/>
    </w:rPr>
  </w:style>
  <w:style w:type="character" w:styleId="a6">
    <w:name w:val="page number"/>
    <w:basedOn w:val="a0"/>
    <w:rsid w:val="002875A4"/>
  </w:style>
  <w:style w:type="table" w:styleId="a7">
    <w:name w:val="Table Grid"/>
    <w:basedOn w:val="a1"/>
    <w:uiPriority w:val="59"/>
    <w:rsid w:val="0028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56BA"/>
    <w:pPr>
      <w:tabs>
        <w:tab w:val="center" w:pos="4153"/>
        <w:tab w:val="right" w:pos="8306"/>
      </w:tabs>
    </w:pPr>
    <w:rPr>
      <w:szCs w:val="28"/>
    </w:rPr>
  </w:style>
  <w:style w:type="paragraph" w:styleId="aa">
    <w:name w:val="footnote text"/>
    <w:aliases w:val=" Char Char Char, Char Char,Char Char Char,Char Char"/>
    <w:basedOn w:val="a"/>
    <w:link w:val="ab"/>
    <w:semiHidden/>
    <w:rsid w:val="00B16E03"/>
    <w:rPr>
      <w:rFonts w:ascii="MS Sans Serif" w:hAnsi="MS Sans Serif" w:cs="Cordia New"/>
      <w:sz w:val="28"/>
      <w:szCs w:val="28"/>
    </w:rPr>
  </w:style>
  <w:style w:type="character" w:customStyle="1" w:styleId="ab">
    <w:name w:val="ข้อความเชิงอรรถ อักขระ"/>
    <w:aliases w:val=" Char Char Char อักขระ, Char Char อักขระ,Char Char Char อักขระ,Char Char อักขระ"/>
    <w:link w:val="aa"/>
    <w:semiHidden/>
    <w:rsid w:val="00B16E03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ac">
    <w:name w:val="Document Map"/>
    <w:basedOn w:val="a"/>
    <w:link w:val="ad"/>
    <w:semiHidden/>
    <w:rsid w:val="00EF5014"/>
    <w:pPr>
      <w:shd w:val="clear" w:color="auto" w:fill="000080"/>
    </w:pPr>
    <w:rPr>
      <w:rFonts w:ascii="Tahoma" w:hAnsi="Tahoma"/>
      <w:szCs w:val="28"/>
    </w:rPr>
  </w:style>
  <w:style w:type="paragraph" w:styleId="ae">
    <w:name w:val="List Paragraph"/>
    <w:basedOn w:val="a"/>
    <w:link w:val="af"/>
    <w:uiPriority w:val="34"/>
    <w:qFormat/>
    <w:rsid w:val="00222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f0">
    <w:name w:val="Body Text"/>
    <w:basedOn w:val="a"/>
    <w:link w:val="af1"/>
    <w:rsid w:val="00994E0C"/>
    <w:pPr>
      <w:spacing w:after="120"/>
    </w:pPr>
    <w:rPr>
      <w:szCs w:val="28"/>
    </w:rPr>
  </w:style>
  <w:style w:type="paragraph" w:styleId="af2">
    <w:name w:val="Body Text Indent"/>
    <w:basedOn w:val="a"/>
    <w:link w:val="af3"/>
    <w:rsid w:val="005B685C"/>
    <w:pPr>
      <w:spacing w:after="120"/>
      <w:ind w:left="283"/>
    </w:pPr>
    <w:rPr>
      <w:szCs w:val="28"/>
    </w:rPr>
  </w:style>
  <w:style w:type="paragraph" w:styleId="af4">
    <w:name w:val="Normal (Web)"/>
    <w:basedOn w:val="a"/>
    <w:uiPriority w:val="99"/>
    <w:rsid w:val="006B1B73"/>
    <w:pPr>
      <w:spacing w:before="100" w:beforeAutospacing="1" w:after="100" w:afterAutospacing="1" w:line="300" w:lineRule="atLeast"/>
    </w:pPr>
    <w:rPr>
      <w:rFonts w:ascii="Arial" w:hAnsi="Arial" w:cs="Tahoma"/>
      <w:color w:val="FFFFFF"/>
      <w:sz w:val="20"/>
      <w:szCs w:val="20"/>
    </w:rPr>
  </w:style>
  <w:style w:type="paragraph" w:styleId="23">
    <w:name w:val="Body Text 2"/>
    <w:basedOn w:val="a"/>
    <w:link w:val="24"/>
    <w:rsid w:val="00D763EC"/>
    <w:pPr>
      <w:spacing w:after="120" w:line="480" w:lineRule="auto"/>
    </w:pPr>
    <w:rPr>
      <w:szCs w:val="30"/>
    </w:rPr>
  </w:style>
  <w:style w:type="character" w:customStyle="1" w:styleId="24">
    <w:name w:val="เนื้อความ 2 อักขระ"/>
    <w:link w:val="23"/>
    <w:rsid w:val="00D763EC"/>
    <w:rPr>
      <w:sz w:val="24"/>
      <w:szCs w:val="30"/>
    </w:rPr>
  </w:style>
  <w:style w:type="paragraph" w:styleId="af5">
    <w:name w:val="No Spacing"/>
    <w:uiPriority w:val="1"/>
    <w:qFormat/>
    <w:rsid w:val="006502F6"/>
    <w:rPr>
      <w:sz w:val="24"/>
      <w:szCs w:val="30"/>
    </w:rPr>
  </w:style>
  <w:style w:type="paragraph" w:styleId="af6">
    <w:name w:val="Title"/>
    <w:basedOn w:val="a"/>
    <w:link w:val="af7"/>
    <w:qFormat/>
    <w:rsid w:val="004132BD"/>
    <w:pPr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af7">
    <w:name w:val="ชื่อเรื่อง อักขระ"/>
    <w:link w:val="af6"/>
    <w:rsid w:val="004132BD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Default">
    <w:name w:val="Default"/>
    <w:rsid w:val="001C2EE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8">
    <w:name w:val="Balloon Text"/>
    <w:basedOn w:val="a"/>
    <w:link w:val="af9"/>
    <w:rsid w:val="00E240E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E240EB"/>
    <w:rPr>
      <w:rFonts w:ascii="Tahoma" w:hAnsi="Tahoma"/>
      <w:sz w:val="16"/>
    </w:rPr>
  </w:style>
  <w:style w:type="paragraph" w:customStyle="1" w:styleId="1">
    <w:name w:val="รายการย่อหน้า1"/>
    <w:basedOn w:val="a"/>
    <w:uiPriority w:val="34"/>
    <w:qFormat/>
    <w:rsid w:val="00CD7E0C"/>
    <w:pPr>
      <w:ind w:left="720"/>
      <w:contextualSpacing/>
    </w:pPr>
    <w:rPr>
      <w:szCs w:val="30"/>
    </w:rPr>
  </w:style>
  <w:style w:type="character" w:customStyle="1" w:styleId="a5">
    <w:name w:val="ท้ายกระดาษ อักขระ"/>
    <w:basedOn w:val="a0"/>
    <w:link w:val="a4"/>
    <w:uiPriority w:val="99"/>
    <w:rsid w:val="002D670B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D670B"/>
    <w:rPr>
      <w:sz w:val="24"/>
      <w:szCs w:val="28"/>
    </w:rPr>
  </w:style>
  <w:style w:type="character" w:styleId="afa">
    <w:name w:val="Strong"/>
    <w:basedOn w:val="a0"/>
    <w:uiPriority w:val="22"/>
    <w:qFormat/>
    <w:rsid w:val="00F37690"/>
    <w:rPr>
      <w:b/>
      <w:bCs/>
    </w:rPr>
  </w:style>
  <w:style w:type="character" w:customStyle="1" w:styleId="Normal2Char">
    <w:name w:val="Normal 2 Char"/>
    <w:basedOn w:val="a0"/>
    <w:link w:val="Normal2"/>
    <w:locked/>
    <w:rsid w:val="00024B9E"/>
    <w:rPr>
      <w:rFonts w:ascii="Angsana New" w:eastAsia="MS Mincho" w:hAnsi="Angsana New"/>
      <w:color w:val="000000"/>
      <w:sz w:val="32"/>
      <w:szCs w:val="32"/>
      <w:lang w:eastAsia="ja-JP"/>
    </w:rPr>
  </w:style>
  <w:style w:type="paragraph" w:customStyle="1" w:styleId="Normal2">
    <w:name w:val="Normal 2"/>
    <w:basedOn w:val="a"/>
    <w:link w:val="Normal2Char"/>
    <w:qFormat/>
    <w:rsid w:val="00024B9E"/>
    <w:pPr>
      <w:ind w:firstLine="709"/>
      <w:jc w:val="thaiDistribute"/>
    </w:pPr>
    <w:rPr>
      <w:rFonts w:ascii="Angsana New" w:eastAsia="MS Mincho" w:hAnsi="Angsana New"/>
      <w:color w:val="000000"/>
      <w:sz w:val="32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rsid w:val="00045E24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45E24"/>
    <w:rPr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045E24"/>
    <w:rPr>
      <w:b/>
      <w:bCs/>
      <w:sz w:val="48"/>
      <w:szCs w:val="48"/>
      <w:u w:val="single"/>
    </w:rPr>
  </w:style>
  <w:style w:type="character" w:customStyle="1" w:styleId="70">
    <w:name w:val="หัวเรื่อง 7 อักขระ"/>
    <w:basedOn w:val="a0"/>
    <w:link w:val="7"/>
    <w:rsid w:val="00045E24"/>
    <w:rPr>
      <w:sz w:val="24"/>
      <w:szCs w:val="28"/>
    </w:rPr>
  </w:style>
  <w:style w:type="character" w:styleId="afb">
    <w:name w:val="FollowedHyperlink"/>
    <w:basedOn w:val="a0"/>
    <w:uiPriority w:val="99"/>
    <w:unhideWhenUsed/>
    <w:rsid w:val="00045E24"/>
    <w:rPr>
      <w:color w:val="800080" w:themeColor="followedHyperlink"/>
      <w:u w:val="single"/>
    </w:rPr>
  </w:style>
  <w:style w:type="character" w:customStyle="1" w:styleId="10">
    <w:name w:val="ข้อความเชิงอรรถ อักขระ1"/>
    <w:aliases w:val="Char Char Char อักขระ1,Char Char อักขระ1"/>
    <w:basedOn w:val="a0"/>
    <w:semiHidden/>
    <w:rsid w:val="00045E24"/>
    <w:rPr>
      <w:szCs w:val="25"/>
    </w:rPr>
  </w:style>
  <w:style w:type="character" w:customStyle="1" w:styleId="af1">
    <w:name w:val="เนื้อความ อักขระ"/>
    <w:basedOn w:val="a0"/>
    <w:link w:val="af0"/>
    <w:rsid w:val="00045E24"/>
    <w:rPr>
      <w:sz w:val="24"/>
      <w:szCs w:val="28"/>
    </w:rPr>
  </w:style>
  <w:style w:type="character" w:customStyle="1" w:styleId="af3">
    <w:name w:val="การเยื้องเนื้อความ อักขระ"/>
    <w:basedOn w:val="a0"/>
    <w:link w:val="af2"/>
    <w:rsid w:val="00045E24"/>
    <w:rPr>
      <w:sz w:val="24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045E24"/>
    <w:rPr>
      <w:rFonts w:ascii="Cordia New" w:eastAsia="Cordia New" w:cs="Cordia New"/>
      <w:sz w:val="32"/>
      <w:szCs w:val="32"/>
    </w:rPr>
  </w:style>
  <w:style w:type="character" w:customStyle="1" w:styleId="ad">
    <w:name w:val="ผังเอกสาร อักขระ"/>
    <w:basedOn w:val="a0"/>
    <w:link w:val="ac"/>
    <w:semiHidden/>
    <w:rsid w:val="00045E24"/>
    <w:rPr>
      <w:rFonts w:ascii="Tahoma" w:hAnsi="Tahoma"/>
      <w:sz w:val="24"/>
      <w:szCs w:val="28"/>
      <w:shd w:val="clear" w:color="auto" w:fill="000080"/>
    </w:rPr>
  </w:style>
  <w:style w:type="paragraph" w:styleId="afc">
    <w:name w:val="Subtitle"/>
    <w:basedOn w:val="a"/>
    <w:link w:val="afd"/>
    <w:qFormat/>
    <w:rsid w:val="00596AF5"/>
    <w:rPr>
      <w:rFonts w:eastAsia="Cordia New"/>
      <w:b/>
      <w:bCs/>
      <w:sz w:val="32"/>
      <w:szCs w:val="32"/>
      <w:lang w:eastAsia="zh-CN"/>
    </w:rPr>
  </w:style>
  <w:style w:type="character" w:customStyle="1" w:styleId="afd">
    <w:name w:val="ชื่อเรื่องรอง อักขระ"/>
    <w:basedOn w:val="a0"/>
    <w:link w:val="afc"/>
    <w:rsid w:val="00596AF5"/>
    <w:rPr>
      <w:rFonts w:eastAsia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643FB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f">
    <w:name w:val="รายการย่อหน้า อักขระ"/>
    <w:link w:val="ae"/>
    <w:uiPriority w:val="34"/>
    <w:locked/>
    <w:rsid w:val="004C773F"/>
    <w:rPr>
      <w:rFonts w:ascii="Calibri" w:eastAsia="Calibri" w:hAnsi="Calibri"/>
      <w:sz w:val="22"/>
      <w:szCs w:val="28"/>
    </w:rPr>
  </w:style>
  <w:style w:type="character" w:customStyle="1" w:styleId="apple-style-span">
    <w:name w:val="apple-style-span"/>
    <w:basedOn w:val="a0"/>
    <w:rsid w:val="00E804DA"/>
  </w:style>
  <w:style w:type="paragraph" w:customStyle="1" w:styleId="ListParagraph1">
    <w:name w:val="List Paragraph1"/>
    <w:basedOn w:val="a"/>
    <w:rsid w:val="00E804DA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EC2239"/>
  </w:style>
  <w:style w:type="character" w:customStyle="1" w:styleId="fontstyle01">
    <w:name w:val="fontstyle01"/>
    <w:basedOn w:val="a0"/>
    <w:rsid w:val="00BF65B2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F65B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l">
    <w:name w:val="l"/>
    <w:basedOn w:val="a"/>
    <w:rsid w:val="00965E8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11">
    <w:name w:val="ปกติ1"/>
    <w:rsid w:val="0071226D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D27E1D"/>
  </w:style>
  <w:style w:type="paragraph" w:customStyle="1" w:styleId="paragraph">
    <w:name w:val="paragraph"/>
    <w:basedOn w:val="a"/>
    <w:rsid w:val="00D27E1D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spellingerror">
    <w:name w:val="spellingerror"/>
    <w:basedOn w:val="a0"/>
    <w:rsid w:val="00D27E1D"/>
  </w:style>
  <w:style w:type="character" w:customStyle="1" w:styleId="40">
    <w:name w:val="หัวเรื่อง 4 อักขระ"/>
    <w:basedOn w:val="a0"/>
    <w:link w:val="4"/>
    <w:semiHidden/>
    <w:rsid w:val="001A1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customStyle="1" w:styleId="Level2Head">
    <w:name w:val="Level 2 Head"/>
    <w:rsid w:val="001A18B5"/>
    <w:pPr>
      <w:outlineLvl w:val="0"/>
    </w:pPr>
    <w:rPr>
      <w:b/>
      <w:bCs/>
      <w:noProof/>
      <w:color w:val="800080"/>
      <w:sz w:val="24"/>
      <w:szCs w:val="24"/>
      <w:lang w:bidi="ar-SA"/>
    </w:rPr>
  </w:style>
  <w:style w:type="paragraph" w:customStyle="1" w:styleId="BOBullet">
    <w:name w:val="BOBullet"/>
    <w:basedOn w:val="af4"/>
    <w:rsid w:val="001A18B5"/>
    <w:pPr>
      <w:numPr>
        <w:numId w:val="5"/>
      </w:numPr>
      <w:spacing w:before="0" w:beforeAutospacing="0" w:after="40" w:afterAutospacing="0" w:line="240" w:lineRule="auto"/>
    </w:pPr>
    <w:rPr>
      <w:rFonts w:ascii="Times New Roman" w:hAnsi="Times New Roman" w:cs="Angsana New"/>
      <w:color w:val="auto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3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875A4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A1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qFormat/>
    <w:rsid w:val="002875A4"/>
    <w:pPr>
      <w:keepNext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875A4"/>
    <w:pPr>
      <w:keepNext/>
      <w:jc w:val="center"/>
      <w:outlineLvl w:val="5"/>
    </w:pPr>
    <w:rPr>
      <w:b/>
      <w:bCs/>
      <w:sz w:val="48"/>
      <w:szCs w:val="48"/>
      <w:u w:val="single"/>
    </w:rPr>
  </w:style>
  <w:style w:type="paragraph" w:styleId="7">
    <w:name w:val="heading 7"/>
    <w:basedOn w:val="a"/>
    <w:next w:val="a"/>
    <w:link w:val="70"/>
    <w:qFormat/>
    <w:rsid w:val="005B685C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75A4"/>
    <w:rPr>
      <w:rFonts w:cs="Times New Roman"/>
      <w:color w:val="0000FF"/>
      <w:u w:val="single"/>
      <w:lang w:bidi="th-TH"/>
    </w:rPr>
  </w:style>
  <w:style w:type="paragraph" w:styleId="21">
    <w:name w:val="Body Text Indent 2"/>
    <w:basedOn w:val="a"/>
    <w:link w:val="22"/>
    <w:rsid w:val="002875A4"/>
    <w:pPr>
      <w:ind w:left="1080"/>
    </w:pPr>
    <w:rPr>
      <w:rFonts w:ascii="Cordia New" w:eastAsia="Cordia New" w:cs="Cordia New"/>
      <w:sz w:val="32"/>
      <w:szCs w:val="32"/>
    </w:rPr>
  </w:style>
  <w:style w:type="paragraph" w:styleId="a4">
    <w:name w:val="footer"/>
    <w:basedOn w:val="a"/>
    <w:link w:val="a5"/>
    <w:uiPriority w:val="99"/>
    <w:rsid w:val="002875A4"/>
    <w:pPr>
      <w:tabs>
        <w:tab w:val="center" w:pos="4153"/>
        <w:tab w:val="right" w:pos="8306"/>
      </w:tabs>
    </w:pPr>
    <w:rPr>
      <w:szCs w:val="28"/>
    </w:rPr>
  </w:style>
  <w:style w:type="character" w:styleId="a6">
    <w:name w:val="page number"/>
    <w:basedOn w:val="a0"/>
    <w:rsid w:val="002875A4"/>
  </w:style>
  <w:style w:type="table" w:styleId="a7">
    <w:name w:val="Table Grid"/>
    <w:basedOn w:val="a1"/>
    <w:uiPriority w:val="59"/>
    <w:rsid w:val="0028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56BA"/>
    <w:pPr>
      <w:tabs>
        <w:tab w:val="center" w:pos="4153"/>
        <w:tab w:val="right" w:pos="8306"/>
      </w:tabs>
    </w:pPr>
    <w:rPr>
      <w:szCs w:val="28"/>
    </w:rPr>
  </w:style>
  <w:style w:type="paragraph" w:styleId="aa">
    <w:name w:val="footnote text"/>
    <w:aliases w:val=" Char Char Char, Char Char,Char Char Char,Char Char"/>
    <w:basedOn w:val="a"/>
    <w:link w:val="ab"/>
    <w:semiHidden/>
    <w:rsid w:val="00B16E03"/>
    <w:rPr>
      <w:rFonts w:ascii="MS Sans Serif" w:hAnsi="MS Sans Serif" w:cs="Cordia New"/>
      <w:sz w:val="28"/>
      <w:szCs w:val="28"/>
    </w:rPr>
  </w:style>
  <w:style w:type="character" w:customStyle="1" w:styleId="ab">
    <w:name w:val="ข้อความเชิงอรรถ อักขระ"/>
    <w:aliases w:val=" Char Char Char อักขระ, Char Char อักขระ,Char Char Char อักขระ,Char Char อักขระ"/>
    <w:link w:val="aa"/>
    <w:semiHidden/>
    <w:rsid w:val="00B16E03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ac">
    <w:name w:val="Document Map"/>
    <w:basedOn w:val="a"/>
    <w:link w:val="ad"/>
    <w:semiHidden/>
    <w:rsid w:val="00EF5014"/>
    <w:pPr>
      <w:shd w:val="clear" w:color="auto" w:fill="000080"/>
    </w:pPr>
    <w:rPr>
      <w:rFonts w:ascii="Tahoma" w:hAnsi="Tahoma"/>
      <w:szCs w:val="28"/>
    </w:rPr>
  </w:style>
  <w:style w:type="paragraph" w:styleId="ae">
    <w:name w:val="List Paragraph"/>
    <w:basedOn w:val="a"/>
    <w:link w:val="af"/>
    <w:uiPriority w:val="34"/>
    <w:qFormat/>
    <w:rsid w:val="00222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f0">
    <w:name w:val="Body Text"/>
    <w:basedOn w:val="a"/>
    <w:link w:val="af1"/>
    <w:rsid w:val="00994E0C"/>
    <w:pPr>
      <w:spacing w:after="120"/>
    </w:pPr>
    <w:rPr>
      <w:szCs w:val="28"/>
    </w:rPr>
  </w:style>
  <w:style w:type="paragraph" w:styleId="af2">
    <w:name w:val="Body Text Indent"/>
    <w:basedOn w:val="a"/>
    <w:link w:val="af3"/>
    <w:rsid w:val="005B685C"/>
    <w:pPr>
      <w:spacing w:after="120"/>
      <w:ind w:left="283"/>
    </w:pPr>
    <w:rPr>
      <w:szCs w:val="28"/>
    </w:rPr>
  </w:style>
  <w:style w:type="paragraph" w:styleId="af4">
    <w:name w:val="Normal (Web)"/>
    <w:basedOn w:val="a"/>
    <w:uiPriority w:val="99"/>
    <w:rsid w:val="006B1B73"/>
    <w:pPr>
      <w:spacing w:before="100" w:beforeAutospacing="1" w:after="100" w:afterAutospacing="1" w:line="300" w:lineRule="atLeast"/>
    </w:pPr>
    <w:rPr>
      <w:rFonts w:ascii="Arial" w:hAnsi="Arial" w:cs="Tahoma"/>
      <w:color w:val="FFFFFF"/>
      <w:sz w:val="20"/>
      <w:szCs w:val="20"/>
    </w:rPr>
  </w:style>
  <w:style w:type="paragraph" w:styleId="23">
    <w:name w:val="Body Text 2"/>
    <w:basedOn w:val="a"/>
    <w:link w:val="24"/>
    <w:rsid w:val="00D763EC"/>
    <w:pPr>
      <w:spacing w:after="120" w:line="480" w:lineRule="auto"/>
    </w:pPr>
    <w:rPr>
      <w:szCs w:val="30"/>
    </w:rPr>
  </w:style>
  <w:style w:type="character" w:customStyle="1" w:styleId="24">
    <w:name w:val="เนื้อความ 2 อักขระ"/>
    <w:link w:val="23"/>
    <w:rsid w:val="00D763EC"/>
    <w:rPr>
      <w:sz w:val="24"/>
      <w:szCs w:val="30"/>
    </w:rPr>
  </w:style>
  <w:style w:type="paragraph" w:styleId="af5">
    <w:name w:val="No Spacing"/>
    <w:uiPriority w:val="1"/>
    <w:qFormat/>
    <w:rsid w:val="006502F6"/>
    <w:rPr>
      <w:sz w:val="24"/>
      <w:szCs w:val="30"/>
    </w:rPr>
  </w:style>
  <w:style w:type="paragraph" w:styleId="af6">
    <w:name w:val="Title"/>
    <w:basedOn w:val="a"/>
    <w:link w:val="af7"/>
    <w:qFormat/>
    <w:rsid w:val="004132BD"/>
    <w:pPr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af7">
    <w:name w:val="ชื่อเรื่อง อักขระ"/>
    <w:link w:val="af6"/>
    <w:rsid w:val="004132BD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Default">
    <w:name w:val="Default"/>
    <w:rsid w:val="001C2EE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8">
    <w:name w:val="Balloon Text"/>
    <w:basedOn w:val="a"/>
    <w:link w:val="af9"/>
    <w:rsid w:val="00E240E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E240EB"/>
    <w:rPr>
      <w:rFonts w:ascii="Tahoma" w:hAnsi="Tahoma"/>
      <w:sz w:val="16"/>
    </w:rPr>
  </w:style>
  <w:style w:type="paragraph" w:customStyle="1" w:styleId="1">
    <w:name w:val="รายการย่อหน้า1"/>
    <w:basedOn w:val="a"/>
    <w:uiPriority w:val="34"/>
    <w:qFormat/>
    <w:rsid w:val="00CD7E0C"/>
    <w:pPr>
      <w:ind w:left="720"/>
      <w:contextualSpacing/>
    </w:pPr>
    <w:rPr>
      <w:szCs w:val="30"/>
    </w:rPr>
  </w:style>
  <w:style w:type="character" w:customStyle="1" w:styleId="a5">
    <w:name w:val="ท้ายกระดาษ อักขระ"/>
    <w:basedOn w:val="a0"/>
    <w:link w:val="a4"/>
    <w:uiPriority w:val="99"/>
    <w:rsid w:val="002D670B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D670B"/>
    <w:rPr>
      <w:sz w:val="24"/>
      <w:szCs w:val="28"/>
    </w:rPr>
  </w:style>
  <w:style w:type="character" w:styleId="afa">
    <w:name w:val="Strong"/>
    <w:basedOn w:val="a0"/>
    <w:uiPriority w:val="22"/>
    <w:qFormat/>
    <w:rsid w:val="00F37690"/>
    <w:rPr>
      <w:b/>
      <w:bCs/>
    </w:rPr>
  </w:style>
  <w:style w:type="character" w:customStyle="1" w:styleId="Normal2Char">
    <w:name w:val="Normal 2 Char"/>
    <w:basedOn w:val="a0"/>
    <w:link w:val="Normal2"/>
    <w:locked/>
    <w:rsid w:val="00024B9E"/>
    <w:rPr>
      <w:rFonts w:ascii="Angsana New" w:eastAsia="MS Mincho" w:hAnsi="Angsana New"/>
      <w:color w:val="000000"/>
      <w:sz w:val="32"/>
      <w:szCs w:val="32"/>
      <w:lang w:eastAsia="ja-JP"/>
    </w:rPr>
  </w:style>
  <w:style w:type="paragraph" w:customStyle="1" w:styleId="Normal2">
    <w:name w:val="Normal 2"/>
    <w:basedOn w:val="a"/>
    <w:link w:val="Normal2Char"/>
    <w:qFormat/>
    <w:rsid w:val="00024B9E"/>
    <w:pPr>
      <w:ind w:firstLine="709"/>
      <w:jc w:val="thaiDistribute"/>
    </w:pPr>
    <w:rPr>
      <w:rFonts w:ascii="Angsana New" w:eastAsia="MS Mincho" w:hAnsi="Angsana New"/>
      <w:color w:val="000000"/>
      <w:sz w:val="32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rsid w:val="00045E24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45E24"/>
    <w:rPr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045E24"/>
    <w:rPr>
      <w:b/>
      <w:bCs/>
      <w:sz w:val="48"/>
      <w:szCs w:val="48"/>
      <w:u w:val="single"/>
    </w:rPr>
  </w:style>
  <w:style w:type="character" w:customStyle="1" w:styleId="70">
    <w:name w:val="หัวเรื่อง 7 อักขระ"/>
    <w:basedOn w:val="a0"/>
    <w:link w:val="7"/>
    <w:rsid w:val="00045E24"/>
    <w:rPr>
      <w:sz w:val="24"/>
      <w:szCs w:val="28"/>
    </w:rPr>
  </w:style>
  <w:style w:type="character" w:styleId="afb">
    <w:name w:val="FollowedHyperlink"/>
    <w:basedOn w:val="a0"/>
    <w:uiPriority w:val="99"/>
    <w:unhideWhenUsed/>
    <w:rsid w:val="00045E24"/>
    <w:rPr>
      <w:color w:val="800080" w:themeColor="followedHyperlink"/>
      <w:u w:val="single"/>
    </w:rPr>
  </w:style>
  <w:style w:type="character" w:customStyle="1" w:styleId="10">
    <w:name w:val="ข้อความเชิงอรรถ อักขระ1"/>
    <w:aliases w:val="Char Char Char อักขระ1,Char Char อักขระ1"/>
    <w:basedOn w:val="a0"/>
    <w:semiHidden/>
    <w:rsid w:val="00045E24"/>
    <w:rPr>
      <w:szCs w:val="25"/>
    </w:rPr>
  </w:style>
  <w:style w:type="character" w:customStyle="1" w:styleId="af1">
    <w:name w:val="เนื้อความ อักขระ"/>
    <w:basedOn w:val="a0"/>
    <w:link w:val="af0"/>
    <w:rsid w:val="00045E24"/>
    <w:rPr>
      <w:sz w:val="24"/>
      <w:szCs w:val="28"/>
    </w:rPr>
  </w:style>
  <w:style w:type="character" w:customStyle="1" w:styleId="af3">
    <w:name w:val="การเยื้องเนื้อความ อักขระ"/>
    <w:basedOn w:val="a0"/>
    <w:link w:val="af2"/>
    <w:rsid w:val="00045E24"/>
    <w:rPr>
      <w:sz w:val="24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045E24"/>
    <w:rPr>
      <w:rFonts w:ascii="Cordia New" w:eastAsia="Cordia New" w:cs="Cordia New"/>
      <w:sz w:val="32"/>
      <w:szCs w:val="32"/>
    </w:rPr>
  </w:style>
  <w:style w:type="character" w:customStyle="1" w:styleId="ad">
    <w:name w:val="ผังเอกสาร อักขระ"/>
    <w:basedOn w:val="a0"/>
    <w:link w:val="ac"/>
    <w:semiHidden/>
    <w:rsid w:val="00045E24"/>
    <w:rPr>
      <w:rFonts w:ascii="Tahoma" w:hAnsi="Tahoma"/>
      <w:sz w:val="24"/>
      <w:szCs w:val="28"/>
      <w:shd w:val="clear" w:color="auto" w:fill="000080"/>
    </w:rPr>
  </w:style>
  <w:style w:type="paragraph" w:styleId="afc">
    <w:name w:val="Subtitle"/>
    <w:basedOn w:val="a"/>
    <w:link w:val="afd"/>
    <w:qFormat/>
    <w:rsid w:val="00596AF5"/>
    <w:rPr>
      <w:rFonts w:eastAsia="Cordia New"/>
      <w:b/>
      <w:bCs/>
      <w:sz w:val="32"/>
      <w:szCs w:val="32"/>
      <w:lang w:eastAsia="zh-CN"/>
    </w:rPr>
  </w:style>
  <w:style w:type="character" w:customStyle="1" w:styleId="afd">
    <w:name w:val="ชื่อเรื่องรอง อักขระ"/>
    <w:basedOn w:val="a0"/>
    <w:link w:val="afc"/>
    <w:rsid w:val="00596AF5"/>
    <w:rPr>
      <w:rFonts w:eastAsia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643FB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f">
    <w:name w:val="รายการย่อหน้า อักขระ"/>
    <w:link w:val="ae"/>
    <w:uiPriority w:val="34"/>
    <w:locked/>
    <w:rsid w:val="004C773F"/>
    <w:rPr>
      <w:rFonts w:ascii="Calibri" w:eastAsia="Calibri" w:hAnsi="Calibri"/>
      <w:sz w:val="22"/>
      <w:szCs w:val="28"/>
    </w:rPr>
  </w:style>
  <w:style w:type="character" w:customStyle="1" w:styleId="apple-style-span">
    <w:name w:val="apple-style-span"/>
    <w:basedOn w:val="a0"/>
    <w:rsid w:val="00E804DA"/>
  </w:style>
  <w:style w:type="paragraph" w:customStyle="1" w:styleId="ListParagraph1">
    <w:name w:val="List Paragraph1"/>
    <w:basedOn w:val="a"/>
    <w:rsid w:val="00E804DA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EC2239"/>
  </w:style>
  <w:style w:type="character" w:customStyle="1" w:styleId="fontstyle01">
    <w:name w:val="fontstyle01"/>
    <w:basedOn w:val="a0"/>
    <w:rsid w:val="00BF65B2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F65B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l">
    <w:name w:val="l"/>
    <w:basedOn w:val="a"/>
    <w:rsid w:val="00965E8C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11">
    <w:name w:val="ปกติ1"/>
    <w:rsid w:val="0071226D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D27E1D"/>
  </w:style>
  <w:style w:type="paragraph" w:customStyle="1" w:styleId="paragraph">
    <w:name w:val="paragraph"/>
    <w:basedOn w:val="a"/>
    <w:rsid w:val="00D27E1D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spellingerror">
    <w:name w:val="spellingerror"/>
    <w:basedOn w:val="a0"/>
    <w:rsid w:val="00D27E1D"/>
  </w:style>
  <w:style w:type="character" w:customStyle="1" w:styleId="40">
    <w:name w:val="หัวเรื่อง 4 อักขระ"/>
    <w:basedOn w:val="a0"/>
    <w:link w:val="4"/>
    <w:semiHidden/>
    <w:rsid w:val="001A1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customStyle="1" w:styleId="Level2Head">
    <w:name w:val="Level 2 Head"/>
    <w:rsid w:val="001A18B5"/>
    <w:pPr>
      <w:outlineLvl w:val="0"/>
    </w:pPr>
    <w:rPr>
      <w:b/>
      <w:bCs/>
      <w:noProof/>
      <w:color w:val="800080"/>
      <w:sz w:val="24"/>
      <w:szCs w:val="24"/>
      <w:lang w:bidi="ar-SA"/>
    </w:rPr>
  </w:style>
  <w:style w:type="paragraph" w:customStyle="1" w:styleId="BOBullet">
    <w:name w:val="BOBullet"/>
    <w:basedOn w:val="af4"/>
    <w:rsid w:val="001A18B5"/>
    <w:pPr>
      <w:numPr>
        <w:numId w:val="5"/>
      </w:numPr>
      <w:spacing w:before="0" w:beforeAutospacing="0" w:after="40" w:afterAutospacing="0" w:line="240" w:lineRule="auto"/>
    </w:pPr>
    <w:rPr>
      <w:rFonts w:ascii="Times New Roman" w:hAnsi="Times New Roman" w:cs="Angsana New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ได้รับจัดสรร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งบดำเนินงาน</c:v>
                </c:pt>
                <c:pt idx="1">
                  <c:v>งบลงทุน</c:v>
                </c:pt>
                <c:pt idx="2">
                  <c:v>ภาพรวม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130.33580000000001</c:v>
                </c:pt>
                <c:pt idx="1">
                  <c:v>123.6527</c:v>
                </c:pt>
                <c:pt idx="2">
                  <c:v>253.9615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เบิกจ่าย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งบดำเนินงาน</c:v>
                </c:pt>
                <c:pt idx="1">
                  <c:v>งบลงทุน</c:v>
                </c:pt>
                <c:pt idx="2">
                  <c:v>ภาพรวม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123.6408</c:v>
                </c:pt>
                <c:pt idx="1">
                  <c:v>97.940100000000001</c:v>
                </c:pt>
                <c:pt idx="2">
                  <c:v>221.58090000000001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995968"/>
        <c:axId val="232516992"/>
        <c:axId val="0"/>
      </c:bar3DChart>
      <c:catAx>
        <c:axId val="2309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516992"/>
        <c:crosses val="autoZero"/>
        <c:auto val="1"/>
        <c:lblAlgn val="ctr"/>
        <c:lblOffset val="100"/>
        <c:noMultiLvlLbl val="0"/>
      </c:catAx>
      <c:valAx>
        <c:axId val="2325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99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39701808107317"/>
          <c:y val="0.29729002624671919"/>
          <c:w val="0.11408446340040829"/>
          <c:h val="0.1435151856017997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ได้รับจัดสรร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งบดำเนินงาน</c:v>
                </c:pt>
                <c:pt idx="1">
                  <c:v>งบลงทุน</c:v>
                </c:pt>
                <c:pt idx="2">
                  <c:v>ภาพรวม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59.907600000000002</c:v>
                </c:pt>
                <c:pt idx="1">
                  <c:v>52.561999999999998</c:v>
                </c:pt>
                <c:pt idx="2">
                  <c:v>112.4696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เบิกจ่าย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งบดำเนินงาน</c:v>
                </c:pt>
                <c:pt idx="1">
                  <c:v>งบลงทุน</c:v>
                </c:pt>
                <c:pt idx="2">
                  <c:v>ภาพรวม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11.980700000000001</c:v>
                </c:pt>
                <c:pt idx="1">
                  <c:v>3.8889</c:v>
                </c:pt>
                <c:pt idx="2">
                  <c:v>15.8696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115776"/>
        <c:axId val="232518720"/>
        <c:axId val="0"/>
      </c:bar3DChart>
      <c:catAx>
        <c:axId val="20711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518720"/>
        <c:crosses val="autoZero"/>
        <c:auto val="1"/>
        <c:lblAlgn val="ctr"/>
        <c:lblOffset val="100"/>
        <c:noMultiLvlLbl val="0"/>
      </c:catAx>
      <c:valAx>
        <c:axId val="23251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1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39701808107317"/>
          <c:y val="0.29729002624671919"/>
          <c:w val="0.11408446340040829"/>
          <c:h val="0.1435151856017997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</cdr:x>
      <cdr:y>0.60124</cdr:y>
    </cdr:from>
    <cdr:to>
      <cdr:x>0.20667</cdr:x>
      <cdr:y>0.86171</cdr:y>
    </cdr:to>
    <cdr:sp macro="" textlink="">
      <cdr:nvSpPr>
        <cdr:cNvPr id="3" name="สี่เหลี่ยมผืนผ้า 2"/>
        <cdr:cNvSpPr/>
      </cdr:nvSpPr>
      <cdr:spPr>
        <a:xfrm xmlns:a="http://schemas.openxmlformats.org/drawingml/2006/main" rot="16200000">
          <a:off x="600021" y="2223965"/>
          <a:ext cx="833601" cy="2341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130.3358</a:t>
          </a:r>
          <a:r>
            <a:rPr lang="th-TH" b="1" baseline="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 ลบ.</a:t>
          </a:r>
        </a:p>
      </cdr:txBody>
    </cdr:sp>
  </cdr:relSizeAnchor>
  <cdr:relSizeAnchor xmlns:cdr="http://schemas.openxmlformats.org/drawingml/2006/chartDrawing">
    <cdr:from>
      <cdr:x>0.23133</cdr:x>
      <cdr:y>0.57889</cdr:y>
    </cdr:from>
    <cdr:to>
      <cdr:x>0.28333</cdr:x>
      <cdr:y>0.84721</cdr:y>
    </cdr:to>
    <cdr:sp macro="" textlink="">
      <cdr:nvSpPr>
        <cdr:cNvPr id="4" name="สี่เหลี่ยมผืนผ้า 3"/>
        <cdr:cNvSpPr/>
      </cdr:nvSpPr>
      <cdr:spPr>
        <a:xfrm xmlns:a="http://schemas.openxmlformats.org/drawingml/2006/main" rot="16200000">
          <a:off x="982445" y="2139387"/>
          <a:ext cx="858732" cy="2852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123.6408 ลบ. </a:t>
          </a:r>
        </a:p>
      </cdr:txBody>
    </cdr:sp>
  </cdr:relSizeAnchor>
  <cdr:relSizeAnchor xmlns:cdr="http://schemas.openxmlformats.org/drawingml/2006/chartDrawing">
    <cdr:from>
      <cdr:x>0.20777</cdr:x>
      <cdr:y>0.40506</cdr:y>
    </cdr:from>
    <cdr:to>
      <cdr:x>0.35177</cdr:x>
      <cdr:y>0.50792</cdr:y>
    </cdr:to>
    <cdr:sp macro="" textlink="">
      <cdr:nvSpPr>
        <cdr:cNvPr id="5" name="วงรี 4"/>
        <cdr:cNvSpPr/>
      </cdr:nvSpPr>
      <cdr:spPr>
        <a:xfrm xmlns:a="http://schemas.openxmlformats.org/drawingml/2006/main">
          <a:off x="1139917" y="1296368"/>
          <a:ext cx="790041" cy="329193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sz="10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94.86</a:t>
          </a:r>
          <a:r>
            <a:rPr lang="en-US" sz="10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%</a:t>
          </a:r>
          <a:endParaRPr lang="th-TH" sz="1050" b="1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0.39968</cdr:x>
      <cdr:y>0.53322</cdr:y>
    </cdr:from>
    <cdr:to>
      <cdr:x>0.45035</cdr:x>
      <cdr:y>0.82981</cdr:y>
    </cdr:to>
    <cdr:sp macro="" textlink="">
      <cdr:nvSpPr>
        <cdr:cNvPr id="6" name="สี่เหลี่ยมผืนผ้า 5"/>
        <cdr:cNvSpPr/>
      </cdr:nvSpPr>
      <cdr:spPr>
        <a:xfrm xmlns:a="http://schemas.openxmlformats.org/drawingml/2006/main" rot="16200000">
          <a:off x="1857187" y="2042133"/>
          <a:ext cx="949207" cy="2779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123.6527  ลบ. </a:t>
          </a:r>
        </a:p>
      </cdr:txBody>
    </cdr:sp>
  </cdr:relSizeAnchor>
  <cdr:relSizeAnchor xmlns:cdr="http://schemas.openxmlformats.org/drawingml/2006/chartDrawing">
    <cdr:from>
      <cdr:x>0.46235</cdr:x>
      <cdr:y>0.57143</cdr:y>
    </cdr:from>
    <cdr:to>
      <cdr:x>0.51169</cdr:x>
      <cdr:y>0.81988</cdr:y>
    </cdr:to>
    <cdr:sp macro="" textlink="">
      <cdr:nvSpPr>
        <cdr:cNvPr id="7" name="สี่เหลี่ยมผืนผ้า 6"/>
        <cdr:cNvSpPr/>
      </cdr:nvSpPr>
      <cdr:spPr>
        <a:xfrm xmlns:a="http://schemas.openxmlformats.org/drawingml/2006/main" rot="16200000">
          <a:off x="2274408" y="2091021"/>
          <a:ext cx="795142" cy="270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97.9401 ลบ. </a:t>
          </a:r>
        </a:p>
      </cdr:txBody>
    </cdr:sp>
  </cdr:relSizeAnchor>
  <cdr:relSizeAnchor xmlns:cdr="http://schemas.openxmlformats.org/drawingml/2006/chartDrawing">
    <cdr:from>
      <cdr:x>0.43577</cdr:x>
      <cdr:y>0.44125</cdr:y>
    </cdr:from>
    <cdr:to>
      <cdr:x>0.57977</cdr:x>
      <cdr:y>0.54639</cdr:y>
    </cdr:to>
    <cdr:sp macro="" textlink="">
      <cdr:nvSpPr>
        <cdr:cNvPr id="8" name="วงรี 7"/>
        <cdr:cNvSpPr/>
      </cdr:nvSpPr>
      <cdr:spPr>
        <a:xfrm xmlns:a="http://schemas.openxmlformats.org/drawingml/2006/main">
          <a:off x="2390816" y="1412166"/>
          <a:ext cx="790042" cy="3364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="1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79.22%</a:t>
          </a:r>
          <a:endParaRPr lang="th-TH" b="1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0.62333</cdr:x>
      <cdr:y>0.28</cdr:y>
    </cdr:from>
    <cdr:to>
      <cdr:x>0.678</cdr:x>
      <cdr:y>0.57391</cdr:y>
    </cdr:to>
    <cdr:sp macro="" textlink="">
      <cdr:nvSpPr>
        <cdr:cNvPr id="9" name="สี่เหลี่ยมผืนผ้า 8"/>
        <cdr:cNvSpPr/>
      </cdr:nvSpPr>
      <cdr:spPr>
        <a:xfrm xmlns:a="http://schemas.openxmlformats.org/drawingml/2006/main" rot="16200000">
          <a:off x="3099489" y="1216460"/>
          <a:ext cx="940639" cy="299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253.9615 ลบ.</a:t>
          </a:r>
        </a:p>
      </cdr:txBody>
    </cdr:sp>
  </cdr:relSizeAnchor>
  <cdr:relSizeAnchor xmlns:cdr="http://schemas.openxmlformats.org/drawingml/2006/chartDrawing">
    <cdr:from>
      <cdr:x>0.69133</cdr:x>
      <cdr:y>0.29714</cdr:y>
    </cdr:from>
    <cdr:to>
      <cdr:x>0.74733</cdr:x>
      <cdr:y>0.61615</cdr:y>
    </cdr:to>
    <cdr:sp macro="" textlink="">
      <cdr:nvSpPr>
        <cdr:cNvPr id="10" name="สี่เหลี่ยมผืนผ้า 9"/>
        <cdr:cNvSpPr/>
      </cdr:nvSpPr>
      <cdr:spPr>
        <a:xfrm xmlns:a="http://schemas.openxmlformats.org/drawingml/2006/main" rot="16200000">
          <a:off x="3436054" y="1307826"/>
          <a:ext cx="1020955" cy="3072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221.5809  ลบ.</a:t>
          </a:r>
        </a:p>
      </cdr:txBody>
    </cdr:sp>
  </cdr:relSizeAnchor>
  <cdr:relSizeAnchor xmlns:cdr="http://schemas.openxmlformats.org/drawingml/2006/chartDrawing">
    <cdr:from>
      <cdr:x>0.67067</cdr:x>
      <cdr:y>0.14629</cdr:y>
    </cdr:from>
    <cdr:to>
      <cdr:x>0.816</cdr:x>
      <cdr:y>0.24686</cdr:y>
    </cdr:to>
    <cdr:sp macro="" textlink="">
      <cdr:nvSpPr>
        <cdr:cNvPr id="11" name="วงรี 10"/>
        <cdr:cNvSpPr/>
      </cdr:nvSpPr>
      <cdr:spPr>
        <a:xfrm xmlns:a="http://schemas.openxmlformats.org/drawingml/2006/main">
          <a:off x="3679564" y="468186"/>
          <a:ext cx="797338" cy="32186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87.25</a:t>
          </a:r>
          <a:r>
            <a:rPr lang="en-US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%</a:t>
          </a:r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</a:p>
      </cdr:txBody>
    </cdr:sp>
  </cdr:relSizeAnchor>
  <cdr:relSizeAnchor xmlns:cdr="http://schemas.openxmlformats.org/drawingml/2006/chartDrawing">
    <cdr:from>
      <cdr:x>0.79531</cdr:x>
      <cdr:y>0.53903</cdr:y>
    </cdr:from>
    <cdr:to>
      <cdr:x>0.88098</cdr:x>
      <cdr:y>0.81747</cdr:y>
    </cdr:to>
    <cdr:sp macro="" textlink="">
      <cdr:nvSpPr>
        <cdr:cNvPr id="13" name="สี่เหลี่ยมผืนผ้ามุมมน 12"/>
        <cdr:cNvSpPr/>
      </cdr:nvSpPr>
      <cdr:spPr>
        <a:xfrm xmlns:a="http://schemas.openxmlformats.org/drawingml/2006/main" rot="18490818">
          <a:off x="4152820" y="1935670"/>
          <a:ext cx="891120" cy="470020"/>
        </a:xfrm>
        <a:prstGeom xmlns:a="http://schemas.openxmlformats.org/drawingml/2006/main" prst="roundRect">
          <a:avLst>
            <a:gd name="adj" fmla="val 11033"/>
          </a:avLst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</a:t>
          </a:r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 1 ของภาคใต้ </a:t>
          </a:r>
        </a:p>
        <a:p xmlns:a="http://schemas.openxmlformats.org/drawingml/2006/main">
          <a:pPr algn="ctr"/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ลำดับ 14 ของประเทศ</a:t>
          </a:r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0.51576</cdr:x>
      <cdr:y>0.66699</cdr:y>
    </cdr:from>
    <cdr:to>
      <cdr:x>0.59709</cdr:x>
      <cdr:y>0.95401</cdr:y>
    </cdr:to>
    <cdr:sp macro="" textlink="">
      <cdr:nvSpPr>
        <cdr:cNvPr id="15" name="สี่เหลี่ยมผืนผ้า 14"/>
        <cdr:cNvSpPr/>
      </cdr:nvSpPr>
      <cdr:spPr>
        <a:xfrm xmlns:a="http://schemas.openxmlformats.org/drawingml/2006/main" rot="18555546">
          <a:off x="2593487" y="2370834"/>
          <a:ext cx="918579" cy="446209"/>
        </a:xfrm>
        <a:prstGeom xmlns:a="http://schemas.openxmlformats.org/drawingml/2006/main" prst="rect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 2 ของภาคใต้</a:t>
          </a: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 23</a:t>
          </a:r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 ของประเทศ</a:t>
          </a:r>
        </a:p>
      </cdr:txBody>
    </cdr:sp>
  </cdr:relSizeAnchor>
  <cdr:relSizeAnchor xmlns:cdr="http://schemas.openxmlformats.org/drawingml/2006/chartDrawing">
    <cdr:from>
      <cdr:x>0.75665</cdr:x>
      <cdr:y>0.70814</cdr:y>
    </cdr:from>
    <cdr:to>
      <cdr:x>0.79265</cdr:x>
      <cdr:y>0.76757</cdr:y>
    </cdr:to>
    <cdr:sp macro="" textlink="">
      <cdr:nvSpPr>
        <cdr:cNvPr id="16" name="ดาว 5 แฉก 15"/>
        <cdr:cNvSpPr/>
      </cdr:nvSpPr>
      <cdr:spPr>
        <a:xfrm xmlns:a="http://schemas.openxmlformats.org/drawingml/2006/main">
          <a:off x="4151282" y="2266322"/>
          <a:ext cx="197510" cy="190200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th-TH"/>
        </a:p>
      </cdr:txBody>
    </cdr:sp>
  </cdr:relSizeAnchor>
  <cdr:relSizeAnchor xmlns:cdr="http://schemas.openxmlformats.org/drawingml/2006/chartDrawing">
    <cdr:from>
      <cdr:x>0.47646</cdr:x>
      <cdr:y>0.84529</cdr:y>
    </cdr:from>
    <cdr:to>
      <cdr:x>0.50312</cdr:x>
      <cdr:y>0.89786</cdr:y>
    </cdr:to>
    <cdr:sp macro="" textlink="">
      <cdr:nvSpPr>
        <cdr:cNvPr id="17" name="ดาว 5 แฉก 16"/>
        <cdr:cNvSpPr/>
      </cdr:nvSpPr>
      <cdr:spPr>
        <a:xfrm xmlns:a="http://schemas.openxmlformats.org/drawingml/2006/main">
          <a:off x="2614071" y="2705252"/>
          <a:ext cx="146268" cy="168245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</cdr:x>
      <cdr:y>0.60124</cdr:y>
    </cdr:from>
    <cdr:to>
      <cdr:x>0.20667</cdr:x>
      <cdr:y>0.86171</cdr:y>
    </cdr:to>
    <cdr:sp macro="" textlink="">
      <cdr:nvSpPr>
        <cdr:cNvPr id="3" name="สี่เหลี่ยมผืนผ้า 2"/>
        <cdr:cNvSpPr/>
      </cdr:nvSpPr>
      <cdr:spPr>
        <a:xfrm xmlns:a="http://schemas.openxmlformats.org/drawingml/2006/main" rot="16200000">
          <a:off x="600021" y="2223965"/>
          <a:ext cx="833601" cy="2341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59.9076  ลบ.</a:t>
          </a:r>
        </a:p>
      </cdr:txBody>
    </cdr:sp>
  </cdr:relSizeAnchor>
  <cdr:relSizeAnchor xmlns:cdr="http://schemas.openxmlformats.org/drawingml/2006/chartDrawing">
    <cdr:from>
      <cdr:x>0.23133</cdr:x>
      <cdr:y>0.57889</cdr:y>
    </cdr:from>
    <cdr:to>
      <cdr:x>0.28333</cdr:x>
      <cdr:y>0.84721</cdr:y>
    </cdr:to>
    <cdr:sp macro="" textlink="">
      <cdr:nvSpPr>
        <cdr:cNvPr id="4" name="สี่เหลี่ยมผืนผ้า 3"/>
        <cdr:cNvSpPr/>
      </cdr:nvSpPr>
      <cdr:spPr>
        <a:xfrm xmlns:a="http://schemas.openxmlformats.org/drawingml/2006/main" rot="16200000">
          <a:off x="982445" y="2139387"/>
          <a:ext cx="858732" cy="2852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11.9807</a:t>
          </a:r>
          <a:r>
            <a:rPr lang="th-TH" b="1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ลบ.</a:t>
          </a:r>
          <a:endParaRPr lang="th-TH" b="1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0.21177</cdr:x>
      <cdr:y>0.53992</cdr:y>
    </cdr:from>
    <cdr:to>
      <cdr:x>0.35577</cdr:x>
      <cdr:y>0.64278</cdr:y>
    </cdr:to>
    <cdr:sp macro="" textlink="">
      <cdr:nvSpPr>
        <cdr:cNvPr id="5" name="วงรี 4"/>
        <cdr:cNvSpPr/>
      </cdr:nvSpPr>
      <cdr:spPr>
        <a:xfrm xmlns:a="http://schemas.openxmlformats.org/drawingml/2006/main">
          <a:off x="1161855" y="1727951"/>
          <a:ext cx="790042" cy="329193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sz="10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20.00</a:t>
          </a:r>
          <a:r>
            <a:rPr lang="en-US" sz="1050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%</a:t>
          </a:r>
          <a:endParaRPr lang="th-TH" sz="1050" b="1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0.39968</cdr:x>
      <cdr:y>0.53322</cdr:y>
    </cdr:from>
    <cdr:to>
      <cdr:x>0.45035</cdr:x>
      <cdr:y>0.82981</cdr:y>
    </cdr:to>
    <cdr:sp macro="" textlink="">
      <cdr:nvSpPr>
        <cdr:cNvPr id="6" name="สี่เหลี่ยมผืนผ้า 5"/>
        <cdr:cNvSpPr/>
      </cdr:nvSpPr>
      <cdr:spPr>
        <a:xfrm xmlns:a="http://schemas.openxmlformats.org/drawingml/2006/main" rot="16200000">
          <a:off x="1857187" y="2042133"/>
          <a:ext cx="949207" cy="2779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52.5620  ลบ. </a:t>
          </a:r>
        </a:p>
      </cdr:txBody>
    </cdr:sp>
  </cdr:relSizeAnchor>
  <cdr:relSizeAnchor xmlns:cdr="http://schemas.openxmlformats.org/drawingml/2006/chartDrawing">
    <cdr:from>
      <cdr:x>0.46235</cdr:x>
      <cdr:y>0.57143</cdr:y>
    </cdr:from>
    <cdr:to>
      <cdr:x>0.51169</cdr:x>
      <cdr:y>0.81988</cdr:y>
    </cdr:to>
    <cdr:sp macro="" textlink="">
      <cdr:nvSpPr>
        <cdr:cNvPr id="7" name="สี่เหลี่ยมผืนผ้า 6"/>
        <cdr:cNvSpPr/>
      </cdr:nvSpPr>
      <cdr:spPr>
        <a:xfrm xmlns:a="http://schemas.openxmlformats.org/drawingml/2006/main" rot="16200000">
          <a:off x="2274408" y="2091021"/>
          <a:ext cx="795142" cy="270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3.8889 ลบ.</a:t>
          </a:r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</a:p>
      </cdr:txBody>
    </cdr:sp>
  </cdr:relSizeAnchor>
  <cdr:relSizeAnchor xmlns:cdr="http://schemas.openxmlformats.org/drawingml/2006/chartDrawing">
    <cdr:from>
      <cdr:x>0.44377</cdr:x>
      <cdr:y>0.52582</cdr:y>
    </cdr:from>
    <cdr:to>
      <cdr:x>0.58777</cdr:x>
      <cdr:y>0.63096</cdr:y>
    </cdr:to>
    <cdr:sp macro="" textlink="">
      <cdr:nvSpPr>
        <cdr:cNvPr id="8" name="วงรี 7"/>
        <cdr:cNvSpPr/>
      </cdr:nvSpPr>
      <cdr:spPr>
        <a:xfrm xmlns:a="http://schemas.openxmlformats.org/drawingml/2006/main">
          <a:off x="2434700" y="1682840"/>
          <a:ext cx="790041" cy="3364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="1" baseline="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7.40%</a:t>
          </a:r>
          <a:endParaRPr lang="th-TH" b="1">
            <a:solidFill>
              <a:sysClr val="windowText" lastClr="000000"/>
            </a:solidFill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0.62333</cdr:x>
      <cdr:y>0.28</cdr:y>
    </cdr:from>
    <cdr:to>
      <cdr:x>0.678</cdr:x>
      <cdr:y>0.57391</cdr:y>
    </cdr:to>
    <cdr:sp macro="" textlink="">
      <cdr:nvSpPr>
        <cdr:cNvPr id="9" name="สี่เหลี่ยมผืนผ้า 8"/>
        <cdr:cNvSpPr/>
      </cdr:nvSpPr>
      <cdr:spPr>
        <a:xfrm xmlns:a="http://schemas.openxmlformats.org/drawingml/2006/main" rot="16200000">
          <a:off x="3099489" y="1216460"/>
          <a:ext cx="940639" cy="299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112.4696 ลบ.</a:t>
          </a:r>
        </a:p>
      </cdr:txBody>
    </cdr:sp>
  </cdr:relSizeAnchor>
  <cdr:relSizeAnchor xmlns:cdr="http://schemas.openxmlformats.org/drawingml/2006/chartDrawing">
    <cdr:from>
      <cdr:x>0.69133</cdr:x>
      <cdr:y>0.29714</cdr:y>
    </cdr:from>
    <cdr:to>
      <cdr:x>0.74733</cdr:x>
      <cdr:y>0.61615</cdr:y>
    </cdr:to>
    <cdr:sp macro="" textlink="">
      <cdr:nvSpPr>
        <cdr:cNvPr id="10" name="สี่เหลี่ยมผืนผ้า 9"/>
        <cdr:cNvSpPr/>
      </cdr:nvSpPr>
      <cdr:spPr>
        <a:xfrm xmlns:a="http://schemas.openxmlformats.org/drawingml/2006/main" rot="16200000">
          <a:off x="3436054" y="1307826"/>
          <a:ext cx="1020955" cy="3072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221.5809  ลบ.</a:t>
          </a:r>
        </a:p>
      </cdr:txBody>
    </cdr:sp>
  </cdr:relSizeAnchor>
  <cdr:relSizeAnchor xmlns:cdr="http://schemas.openxmlformats.org/drawingml/2006/chartDrawing">
    <cdr:from>
      <cdr:x>0.684</cdr:x>
      <cdr:y>0.528</cdr:y>
    </cdr:from>
    <cdr:to>
      <cdr:x>0.82933</cdr:x>
      <cdr:y>0.62857</cdr:y>
    </cdr:to>
    <cdr:sp macro="" textlink="">
      <cdr:nvSpPr>
        <cdr:cNvPr id="11" name="วงรี 10"/>
        <cdr:cNvSpPr/>
      </cdr:nvSpPr>
      <cdr:spPr>
        <a:xfrm xmlns:a="http://schemas.openxmlformats.org/drawingml/2006/main">
          <a:off x="3752716" y="1689826"/>
          <a:ext cx="797338" cy="321864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14.11</a:t>
          </a:r>
          <a:r>
            <a:rPr lang="en-US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%</a:t>
          </a:r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</a:p>
      </cdr:txBody>
    </cdr:sp>
  </cdr:relSizeAnchor>
  <cdr:relSizeAnchor xmlns:cdr="http://schemas.openxmlformats.org/drawingml/2006/chartDrawing">
    <cdr:from>
      <cdr:x>0.79531</cdr:x>
      <cdr:y>0.53903</cdr:y>
    </cdr:from>
    <cdr:to>
      <cdr:x>0.88098</cdr:x>
      <cdr:y>0.81747</cdr:y>
    </cdr:to>
    <cdr:sp macro="" textlink="">
      <cdr:nvSpPr>
        <cdr:cNvPr id="13" name="สี่เหลี่ยมผืนผ้ามุมมน 12"/>
        <cdr:cNvSpPr/>
      </cdr:nvSpPr>
      <cdr:spPr>
        <a:xfrm xmlns:a="http://schemas.openxmlformats.org/drawingml/2006/main" rot="18490818">
          <a:off x="4152820" y="1935670"/>
          <a:ext cx="891120" cy="470020"/>
        </a:xfrm>
        <a:prstGeom xmlns:a="http://schemas.openxmlformats.org/drawingml/2006/main" prst="roundRect">
          <a:avLst>
            <a:gd name="adj" fmla="val 11033"/>
          </a:avLst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</a:t>
          </a:r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4 ของภาคใต้ </a:t>
          </a:r>
        </a:p>
        <a:p xmlns:a="http://schemas.openxmlformats.org/drawingml/2006/main">
          <a:pPr algn="ctr"/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ลำดับ 21 ของประเทศ</a:t>
          </a:r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0.28659</cdr:x>
      <cdr:y>0.65661</cdr:y>
    </cdr:from>
    <cdr:to>
      <cdr:x>0.36792</cdr:x>
      <cdr:y>0.94363</cdr:y>
    </cdr:to>
    <cdr:sp macro="" textlink="">
      <cdr:nvSpPr>
        <cdr:cNvPr id="15" name="สี่เหลี่ยมผืนผ้า 14"/>
        <cdr:cNvSpPr/>
      </cdr:nvSpPr>
      <cdr:spPr>
        <a:xfrm xmlns:a="http://schemas.openxmlformats.org/drawingml/2006/main" rot="18555546">
          <a:off x="1336183" y="2337608"/>
          <a:ext cx="918579" cy="446209"/>
        </a:xfrm>
        <a:prstGeom xmlns:a="http://schemas.openxmlformats.org/drawingml/2006/main" prst="rect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 8 ของภาคใต้</a:t>
          </a: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ลำดับ54</a:t>
          </a:r>
          <a:r>
            <a:rPr lang="th-TH" sz="8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 ของประเทศ</a:t>
          </a:r>
        </a:p>
      </cdr:txBody>
    </cdr:sp>
  </cdr:relSizeAnchor>
  <cdr:relSizeAnchor xmlns:cdr="http://schemas.openxmlformats.org/drawingml/2006/chartDrawing">
    <cdr:from>
      <cdr:x>0.75665</cdr:x>
      <cdr:y>0.70814</cdr:y>
    </cdr:from>
    <cdr:to>
      <cdr:x>0.79265</cdr:x>
      <cdr:y>0.76757</cdr:y>
    </cdr:to>
    <cdr:sp macro="" textlink="">
      <cdr:nvSpPr>
        <cdr:cNvPr id="16" name="ดาว 5 แฉก 15"/>
        <cdr:cNvSpPr/>
      </cdr:nvSpPr>
      <cdr:spPr>
        <a:xfrm xmlns:a="http://schemas.openxmlformats.org/drawingml/2006/main">
          <a:off x="4151282" y="2266322"/>
          <a:ext cx="197510" cy="190200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th-TH"/>
        </a:p>
      </cdr:txBody>
    </cdr:sp>
  </cdr:relSizeAnchor>
  <cdr:relSizeAnchor xmlns:cdr="http://schemas.openxmlformats.org/drawingml/2006/chartDrawing">
    <cdr:from>
      <cdr:x>0.2334</cdr:x>
      <cdr:y>0.83339</cdr:y>
    </cdr:from>
    <cdr:to>
      <cdr:x>0.26006</cdr:x>
      <cdr:y>0.88596</cdr:y>
    </cdr:to>
    <cdr:sp macro="" textlink="">
      <cdr:nvSpPr>
        <cdr:cNvPr id="17" name="ดาว 5 แฉก 16"/>
        <cdr:cNvSpPr/>
      </cdr:nvSpPr>
      <cdr:spPr>
        <a:xfrm xmlns:a="http://schemas.openxmlformats.org/drawingml/2006/main">
          <a:off x="1280551" y="2667166"/>
          <a:ext cx="146268" cy="168245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th-TH"/>
        </a:p>
      </cdr:txBody>
    </cdr:sp>
  </cdr:relSizeAnchor>
  <cdr:relSizeAnchor xmlns:cdr="http://schemas.openxmlformats.org/drawingml/2006/chartDrawing">
    <cdr:from>
      <cdr:x>0.7002</cdr:x>
      <cdr:y>0.60417</cdr:y>
    </cdr:from>
    <cdr:to>
      <cdr:x>0.74954</cdr:x>
      <cdr:y>0.85262</cdr:y>
    </cdr:to>
    <cdr:sp macro="" textlink="">
      <cdr:nvSpPr>
        <cdr:cNvPr id="18" name="สี่เหลี่ยมผืนผ้า 17"/>
        <cdr:cNvSpPr/>
      </cdr:nvSpPr>
      <cdr:spPr>
        <a:xfrm xmlns:a="http://schemas.openxmlformats.org/drawingml/2006/main" rot="16200000">
          <a:off x="3579342" y="2195800"/>
          <a:ext cx="795139" cy="270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15.8696  ลบ.</a:t>
          </a:r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</a:p>
      </cdr:txBody>
    </cdr:sp>
  </cdr:relSizeAnchor>
  <cdr:relSizeAnchor xmlns:cdr="http://schemas.openxmlformats.org/drawingml/2006/chartDrawing">
    <cdr:from>
      <cdr:x>0.5418</cdr:x>
      <cdr:y>0.63578</cdr:y>
    </cdr:from>
    <cdr:to>
      <cdr:x>0.62313</cdr:x>
      <cdr:y>0.9228</cdr:y>
    </cdr:to>
    <cdr:sp macro="" textlink="">
      <cdr:nvSpPr>
        <cdr:cNvPr id="19" name="สี่เหลี่ยมผืนผ้า 18"/>
        <cdr:cNvSpPr/>
      </cdr:nvSpPr>
      <cdr:spPr>
        <a:xfrm xmlns:a="http://schemas.openxmlformats.org/drawingml/2006/main" rot="18555546">
          <a:off x="2736358" y="2270933"/>
          <a:ext cx="918579" cy="446209"/>
        </a:xfrm>
        <a:prstGeom xmlns:a="http://schemas.openxmlformats.org/drawingml/2006/main" prst="rect">
          <a:avLst/>
        </a:prstGeom>
        <a:ln xmlns:a="http://schemas.openxmlformats.org/drawingml/2006/main"/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endParaRPr lang="th-TH" sz="800" b="1">
            <a:latin typeface="TH SarabunPSK" panose="020B0500040200020003" pitchFamily="34" charset="-34"/>
            <a:cs typeface="TH SarabunPSK" panose="020B0500040200020003" pitchFamily="34" charset="-34"/>
          </a:endParaRP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 6 ของภาคใต้</a:t>
          </a:r>
        </a:p>
        <a:p xmlns:a="http://schemas.openxmlformats.org/drawingml/2006/main">
          <a:pPr algn="ctr"/>
          <a:r>
            <a:rPr lang="th-TH" sz="800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ลำดับ30 ของประเทศ</a:t>
          </a:r>
        </a:p>
      </cdr:txBody>
    </cdr:sp>
  </cdr:relSizeAnchor>
  <cdr:relSizeAnchor xmlns:cdr="http://schemas.openxmlformats.org/drawingml/2006/chartDrawing">
    <cdr:from>
      <cdr:x>0.48861</cdr:x>
      <cdr:y>0.81255</cdr:y>
    </cdr:from>
    <cdr:to>
      <cdr:x>0.51527</cdr:x>
      <cdr:y>0.86512</cdr:y>
    </cdr:to>
    <cdr:sp macro="" textlink="">
      <cdr:nvSpPr>
        <cdr:cNvPr id="20" name="ดาว 5 แฉก 19"/>
        <cdr:cNvSpPr/>
      </cdr:nvSpPr>
      <cdr:spPr>
        <a:xfrm xmlns:a="http://schemas.openxmlformats.org/drawingml/2006/main">
          <a:off x="2680726" y="2600491"/>
          <a:ext cx="146268" cy="168245"/>
        </a:xfrm>
        <a:prstGeom xmlns:a="http://schemas.openxmlformats.org/drawingml/2006/main" prst="star5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7CE8-63F5-4997-8304-806D2E9E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52</Pages>
  <Words>14777</Words>
  <Characters>84235</Characters>
  <Application>Microsoft Office Word</Application>
  <DocSecurity>0</DocSecurity>
  <Lines>701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npc_15-12-50</dc:creator>
  <cp:lastModifiedBy>Foon</cp:lastModifiedBy>
  <cp:revision>81</cp:revision>
  <cp:lastPrinted>2020-06-25T10:59:00Z</cp:lastPrinted>
  <dcterms:created xsi:type="dcterms:W3CDTF">2020-06-23T03:32:00Z</dcterms:created>
  <dcterms:modified xsi:type="dcterms:W3CDTF">2020-06-27T08:56:00Z</dcterms:modified>
</cp:coreProperties>
</file>