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E88" w:rsidRPr="005A2E88" w:rsidRDefault="005A2E88" w:rsidP="00B700DA">
      <w:pPr>
        <w:tabs>
          <w:tab w:val="left" w:pos="720"/>
          <w:tab w:val="left" w:pos="1080"/>
          <w:tab w:val="left" w:pos="1620"/>
          <w:tab w:val="left" w:pos="2160"/>
          <w:tab w:val="left" w:pos="2520"/>
        </w:tabs>
        <w:jc w:val="center"/>
        <w:rPr>
          <w:rFonts w:ascii="TH SarabunPSK" w:hAnsi="TH SarabunPSK" w:cs="TH SarabunPSK" w:hint="cs"/>
          <w:b/>
          <w:bCs/>
          <w:sz w:val="28"/>
          <w:szCs w:val="28"/>
          <w:cs/>
          <w:lang w:val="de-DE"/>
        </w:rPr>
      </w:pPr>
      <w:bookmarkStart w:id="0" w:name="_GoBack"/>
      <w:bookmarkEnd w:id="0"/>
    </w:p>
    <w:p w:rsidR="00333047" w:rsidRDefault="00333047" w:rsidP="00B700DA">
      <w:pPr>
        <w:tabs>
          <w:tab w:val="left" w:pos="720"/>
          <w:tab w:val="left" w:pos="1080"/>
          <w:tab w:val="left" w:pos="1620"/>
          <w:tab w:val="left" w:pos="2160"/>
          <w:tab w:val="left" w:pos="2520"/>
        </w:tabs>
        <w:jc w:val="center"/>
        <w:rPr>
          <w:rFonts w:ascii="TH SarabunPSK" w:hAnsi="TH SarabunPSK" w:cs="TH SarabunPSK"/>
          <w:b/>
          <w:bCs/>
          <w:sz w:val="36"/>
          <w:szCs w:val="36"/>
          <w:lang w:val="de-DE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de-DE"/>
        </w:rPr>
        <w:t>ส่วนที่ 1</w:t>
      </w:r>
    </w:p>
    <w:p w:rsidR="00B700DA" w:rsidRPr="00333053" w:rsidRDefault="004013ED" w:rsidP="00333047">
      <w:pPr>
        <w:tabs>
          <w:tab w:val="left" w:pos="720"/>
          <w:tab w:val="left" w:pos="1080"/>
          <w:tab w:val="left" w:pos="1620"/>
          <w:tab w:val="left" w:pos="2160"/>
          <w:tab w:val="left" w:pos="2520"/>
        </w:tabs>
        <w:spacing w:after="160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de-DE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de-DE"/>
        </w:rPr>
        <w:t xml:space="preserve">1. </w:t>
      </w:r>
      <w:r w:rsidR="00B700DA">
        <w:rPr>
          <w:rFonts w:ascii="TH SarabunPSK" w:hAnsi="TH SarabunPSK" w:cs="TH SarabunPSK" w:hint="cs"/>
          <w:b/>
          <w:bCs/>
          <w:sz w:val="36"/>
          <w:szCs w:val="36"/>
          <w:cs/>
          <w:lang w:val="de-DE"/>
        </w:rPr>
        <w:t>ข้อมูลทั</w:t>
      </w:r>
      <w:r w:rsidR="00E525C2">
        <w:rPr>
          <w:rFonts w:ascii="TH SarabunPSK" w:hAnsi="TH SarabunPSK" w:cs="TH SarabunPSK" w:hint="cs"/>
          <w:b/>
          <w:bCs/>
          <w:sz w:val="36"/>
          <w:szCs w:val="36"/>
          <w:cs/>
          <w:lang w:val="de-DE"/>
        </w:rPr>
        <w:t>่</w:t>
      </w:r>
      <w:r w:rsidR="00B700DA">
        <w:rPr>
          <w:rFonts w:ascii="TH SarabunPSK" w:hAnsi="TH SarabunPSK" w:cs="TH SarabunPSK" w:hint="cs"/>
          <w:b/>
          <w:bCs/>
          <w:sz w:val="36"/>
          <w:szCs w:val="36"/>
          <w:cs/>
          <w:lang w:val="de-DE"/>
        </w:rPr>
        <w:t>วไปของจังหวัดนราธิวาส</w:t>
      </w:r>
    </w:p>
    <w:p w:rsidR="007B2099" w:rsidRPr="000425F8" w:rsidRDefault="007B2099" w:rsidP="00BE0D4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25F8">
        <w:rPr>
          <w:rFonts w:ascii="TH SarabunPSK" w:hAnsi="TH SarabunPSK" w:cs="TH SarabunPSK"/>
          <w:b/>
          <w:bCs/>
          <w:sz w:val="32"/>
          <w:szCs w:val="32"/>
          <w:cs/>
        </w:rPr>
        <w:t>1.1</w:t>
      </w:r>
      <w:r w:rsidR="005F2C20" w:rsidRPr="000425F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B5DBC" w:rsidRPr="000425F8">
        <w:rPr>
          <w:rFonts w:ascii="TH SarabunPSK" w:hAnsi="TH SarabunPSK" w:cs="TH SarabunPSK"/>
          <w:b/>
          <w:bCs/>
          <w:sz w:val="32"/>
          <w:szCs w:val="32"/>
          <w:cs/>
        </w:rPr>
        <w:t>ประวัติความเป็นมา</w:t>
      </w:r>
    </w:p>
    <w:p w:rsidR="00F73823" w:rsidRPr="000425F8" w:rsidRDefault="00F73823" w:rsidP="00A96F65">
      <w:pPr>
        <w:spacing w:after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425F8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0425F8">
        <w:rPr>
          <w:rFonts w:ascii="TH SarabunPSK" w:hAnsi="TH SarabunPSK" w:cs="TH SarabunPSK"/>
          <w:b/>
          <w:bCs/>
          <w:sz w:val="32"/>
          <w:szCs w:val="32"/>
          <w:cs/>
        </w:rPr>
        <w:t xml:space="preserve"> “นราธิวาส”</w:t>
      </w:r>
      <w:r w:rsidRPr="000425F8">
        <w:rPr>
          <w:rFonts w:ascii="TH SarabunPSK" w:hAnsi="TH SarabunPSK" w:cs="TH SarabunPSK"/>
          <w:sz w:val="32"/>
          <w:szCs w:val="32"/>
          <w:cs/>
        </w:rPr>
        <w:t xml:space="preserve"> เดิมชื่อ </w:t>
      </w:r>
      <w:r w:rsidR="000F29D0" w:rsidRPr="000425F8">
        <w:rPr>
          <w:rFonts w:ascii="TH SarabunPSK" w:hAnsi="TH SarabunPSK" w:cs="TH SarabunPSK"/>
          <w:b/>
          <w:bCs/>
          <w:sz w:val="32"/>
          <w:szCs w:val="32"/>
          <w:cs/>
        </w:rPr>
        <w:t>"มะนาร</w:t>
      </w:r>
      <w:r w:rsidRPr="000425F8">
        <w:rPr>
          <w:rFonts w:ascii="TH SarabunPSK" w:hAnsi="TH SarabunPSK" w:cs="TH SarabunPSK"/>
          <w:b/>
          <w:bCs/>
          <w:sz w:val="32"/>
          <w:szCs w:val="32"/>
          <w:cs/>
        </w:rPr>
        <w:t>อ"</w:t>
      </w:r>
      <w:r w:rsidRPr="000425F8">
        <w:rPr>
          <w:rFonts w:ascii="TH SarabunPSK" w:hAnsi="TH SarabunPSK" w:cs="TH SarabunPSK"/>
          <w:sz w:val="32"/>
          <w:szCs w:val="32"/>
          <w:cs/>
        </w:rPr>
        <w:t xml:space="preserve"> มีฐานะเป็นเพียงอำเภอหนึ่ง เรียกว่า </w:t>
      </w:r>
      <w:r w:rsidRPr="000425F8">
        <w:rPr>
          <w:rFonts w:ascii="TH SarabunPSK" w:hAnsi="TH SarabunPSK" w:cs="TH SarabunPSK"/>
          <w:b/>
          <w:bCs/>
          <w:sz w:val="32"/>
          <w:szCs w:val="32"/>
          <w:cs/>
        </w:rPr>
        <w:t>อำเภอบางนรา</w:t>
      </w:r>
      <w:r w:rsidRPr="000425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5353" w:rsidRPr="000425F8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0425F8">
        <w:rPr>
          <w:rFonts w:ascii="TH SarabunPSK" w:hAnsi="TH SarabunPSK" w:cs="TH SarabunPSK"/>
          <w:sz w:val="32"/>
          <w:szCs w:val="32"/>
          <w:cs/>
        </w:rPr>
        <w:t>ขึ้นกับเมือง</w:t>
      </w:r>
      <w:hyperlink r:id="rId9" w:tooltip="สายบุรี" w:history="1">
        <w:r w:rsidRPr="000425F8">
          <w:rPr>
            <w:rFonts w:ascii="TH SarabunPSK" w:hAnsi="TH SarabunPSK" w:cs="TH SarabunPSK"/>
            <w:sz w:val="32"/>
            <w:szCs w:val="32"/>
            <w:cs/>
          </w:rPr>
          <w:t>สายบุรี</w:t>
        </w:r>
      </w:hyperlink>
      <w:r w:rsidRPr="000425F8">
        <w:rPr>
          <w:rFonts w:ascii="TH SarabunPSK" w:hAnsi="TH SarabunPSK" w:cs="TH SarabunPSK"/>
          <w:sz w:val="32"/>
          <w:szCs w:val="32"/>
          <w:cs/>
        </w:rPr>
        <w:t xml:space="preserve"> เป็นหนึ่งในเจ็ดหัวเมืองภาคใต้ ต่อมาได้โอนไปขึ้นกับเมือง</w:t>
      </w:r>
      <w:hyperlink r:id="rId10" w:tooltip="ระแงะ" w:history="1">
        <w:r w:rsidRPr="000425F8">
          <w:rPr>
            <w:rFonts w:ascii="TH SarabunPSK" w:hAnsi="TH SarabunPSK" w:cs="TH SarabunPSK"/>
            <w:sz w:val="32"/>
            <w:szCs w:val="32"/>
            <w:cs/>
          </w:rPr>
          <w:t>ระแงะ</w:t>
        </w:r>
      </w:hyperlink>
      <w:r w:rsidR="00594F3E" w:rsidRPr="000425F8">
        <w:rPr>
          <w:rFonts w:ascii="TH SarabunPSK" w:hAnsi="TH SarabunPSK" w:cs="TH SarabunPSK"/>
          <w:sz w:val="32"/>
          <w:szCs w:val="32"/>
          <w:cs/>
        </w:rPr>
        <w:t>เป็นหนึ่งในเจ็ดหัวเมืองเช่นกัน</w:t>
      </w:r>
      <w:r w:rsidR="004275F5" w:rsidRPr="000425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25F8">
        <w:rPr>
          <w:rFonts w:ascii="TH SarabunPSK" w:hAnsi="TH SarabunPSK" w:cs="TH SarabunPSK"/>
          <w:sz w:val="32"/>
          <w:szCs w:val="32"/>
          <w:cs/>
        </w:rPr>
        <w:t xml:space="preserve">โดยประวัติความเป็นมาของนราธิวาส มีความเชื่อมโยงกับเรื่องราวของเมืองปัตตานี เมืองสายบุรี </w:t>
      </w:r>
      <w:r w:rsidR="00BF5353" w:rsidRPr="000425F8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2E28F5" w:rsidRPr="000425F8">
        <w:rPr>
          <w:rFonts w:ascii="TH SarabunPSK" w:hAnsi="TH SarabunPSK" w:cs="TH SarabunPSK"/>
          <w:sz w:val="32"/>
          <w:szCs w:val="32"/>
          <w:cs/>
        </w:rPr>
        <w:t xml:space="preserve">และเมืองระแงะ และเมื่อ </w:t>
      </w:r>
      <w:r w:rsidRPr="000425F8">
        <w:rPr>
          <w:rFonts w:ascii="TH SarabunPSK" w:hAnsi="TH SarabunPSK" w:cs="TH SarabunPSK"/>
          <w:sz w:val="32"/>
          <w:szCs w:val="32"/>
          <w:cs/>
        </w:rPr>
        <w:t>พ</w:t>
      </w:r>
      <w:r w:rsidRPr="000425F8">
        <w:rPr>
          <w:rFonts w:ascii="TH SarabunPSK" w:hAnsi="TH SarabunPSK" w:cs="TH SarabunPSK"/>
          <w:sz w:val="32"/>
          <w:szCs w:val="32"/>
        </w:rPr>
        <w:t>.</w:t>
      </w:r>
      <w:r w:rsidRPr="000425F8">
        <w:rPr>
          <w:rFonts w:ascii="TH SarabunPSK" w:hAnsi="TH SarabunPSK" w:cs="TH SarabunPSK"/>
          <w:sz w:val="32"/>
          <w:szCs w:val="32"/>
          <w:cs/>
        </w:rPr>
        <w:t>ศ</w:t>
      </w:r>
      <w:r w:rsidR="002E28F5" w:rsidRPr="000425F8">
        <w:rPr>
          <w:rFonts w:ascii="TH SarabunPSK" w:hAnsi="TH SarabunPSK" w:cs="TH SarabunPSK"/>
          <w:sz w:val="32"/>
          <w:szCs w:val="32"/>
        </w:rPr>
        <w:t>.</w:t>
      </w:r>
      <w:r w:rsidRPr="000425F8">
        <w:rPr>
          <w:rFonts w:ascii="TH SarabunPSK" w:hAnsi="TH SarabunPSK" w:cs="TH SarabunPSK"/>
          <w:sz w:val="32"/>
          <w:szCs w:val="32"/>
        </w:rPr>
        <w:t xml:space="preserve">2458 </w:t>
      </w:r>
      <w:r w:rsidRPr="000425F8">
        <w:rPr>
          <w:rFonts w:ascii="TH SarabunPSK" w:hAnsi="TH SarabunPSK" w:cs="TH SarabunPSK"/>
          <w:sz w:val="32"/>
          <w:szCs w:val="32"/>
          <w:cs/>
        </w:rPr>
        <w:t>พระบาทสมเด็จพระมงกุฎเกล้าเจ้าอยู่หัวได้เสด็จประพาสมณฑลปักษ์ใต้ทรงพระราชทานพระแสงราชศัสตราประจำเมืองและทรงดำริเห็นว</w:t>
      </w:r>
      <w:r w:rsidR="00E76EA4" w:rsidRPr="000425F8">
        <w:rPr>
          <w:rFonts w:ascii="TH SarabunPSK" w:hAnsi="TH SarabunPSK" w:cs="TH SarabunPSK"/>
          <w:sz w:val="32"/>
          <w:szCs w:val="32"/>
          <w:cs/>
        </w:rPr>
        <w:t>่าบางนรา นั้น เป็นชื่อตำบลบ้าน</w:t>
      </w:r>
      <w:r w:rsidRPr="000425F8">
        <w:rPr>
          <w:rFonts w:ascii="TH SarabunPSK" w:hAnsi="TH SarabunPSK" w:cs="TH SarabunPSK"/>
          <w:sz w:val="32"/>
          <w:szCs w:val="32"/>
          <w:cs/>
        </w:rPr>
        <w:t>และ</w:t>
      </w:r>
      <w:r w:rsidR="002E28F5" w:rsidRPr="000425F8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0425F8">
        <w:rPr>
          <w:rFonts w:ascii="TH SarabunPSK" w:hAnsi="TH SarabunPSK" w:cs="TH SarabunPSK"/>
          <w:sz w:val="32"/>
          <w:szCs w:val="32"/>
          <w:cs/>
        </w:rPr>
        <w:t>ควรที่จะมีชื่อเมืองไว้เป็นหลักฐานสืบไปจึงทรงพระกรุณาโปรดเกล้าโปรดกระหม่อมให้เปลี่ยนชื่อเมือง</w:t>
      </w:r>
      <w:r w:rsidR="004275F5" w:rsidRPr="000425F8">
        <w:rPr>
          <w:rFonts w:ascii="TH SarabunPSK" w:hAnsi="TH SarabunPSK" w:cs="TH SarabunPSK"/>
          <w:sz w:val="32"/>
          <w:szCs w:val="32"/>
        </w:rPr>
        <w:t xml:space="preserve"> </w:t>
      </w:r>
      <w:r w:rsidR="002E28F5" w:rsidRPr="000425F8">
        <w:rPr>
          <w:rFonts w:ascii="TH SarabunPSK" w:hAnsi="TH SarabunPSK" w:cs="TH SarabunPSK"/>
          <w:sz w:val="32"/>
          <w:szCs w:val="32"/>
        </w:rPr>
        <w:t xml:space="preserve">                 </w:t>
      </w:r>
      <w:r w:rsidRPr="000425F8">
        <w:rPr>
          <w:rFonts w:ascii="TH SarabunPSK" w:hAnsi="TH SarabunPSK" w:cs="TH SarabunPSK"/>
          <w:sz w:val="32"/>
          <w:szCs w:val="32"/>
        </w:rPr>
        <w:t>“</w:t>
      </w:r>
      <w:r w:rsidRPr="000425F8">
        <w:rPr>
          <w:rFonts w:ascii="TH SarabunPSK" w:hAnsi="TH SarabunPSK" w:cs="TH SarabunPSK"/>
          <w:b/>
          <w:bCs/>
          <w:sz w:val="32"/>
          <w:szCs w:val="32"/>
          <w:cs/>
        </w:rPr>
        <w:t>บางนรา</w:t>
      </w:r>
      <w:r w:rsidRPr="000425F8">
        <w:rPr>
          <w:rFonts w:ascii="TH SarabunPSK" w:hAnsi="TH SarabunPSK" w:cs="TH SarabunPSK"/>
          <w:sz w:val="32"/>
          <w:szCs w:val="32"/>
        </w:rPr>
        <w:t>”</w:t>
      </w:r>
      <w:r w:rsidR="005F2C20" w:rsidRPr="000425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25F8">
        <w:rPr>
          <w:rFonts w:ascii="TH SarabunPSK" w:hAnsi="TH SarabunPSK" w:cs="TH SarabunPSK"/>
          <w:sz w:val="32"/>
          <w:szCs w:val="32"/>
          <w:cs/>
        </w:rPr>
        <w:t>เป็น</w:t>
      </w:r>
      <w:r w:rsidRPr="000425F8">
        <w:rPr>
          <w:rFonts w:ascii="TH SarabunPSK" w:hAnsi="TH SarabunPSK" w:cs="TH SarabunPSK"/>
          <w:sz w:val="32"/>
          <w:szCs w:val="32"/>
        </w:rPr>
        <w:t xml:space="preserve"> "</w:t>
      </w:r>
      <w:r w:rsidRPr="000425F8">
        <w:rPr>
          <w:rFonts w:ascii="TH SarabunPSK" w:hAnsi="TH SarabunPSK" w:cs="TH SarabunPSK"/>
          <w:b/>
          <w:bCs/>
          <w:sz w:val="32"/>
          <w:szCs w:val="32"/>
          <w:cs/>
        </w:rPr>
        <w:t>เมืองนราธิวาส</w:t>
      </w:r>
      <w:r w:rsidRPr="000425F8">
        <w:rPr>
          <w:rFonts w:ascii="TH SarabunPSK" w:hAnsi="TH SarabunPSK" w:cs="TH SarabunPSK"/>
          <w:sz w:val="32"/>
          <w:szCs w:val="32"/>
        </w:rPr>
        <w:t xml:space="preserve">" </w:t>
      </w:r>
      <w:r w:rsidRPr="000425F8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0425F8">
        <w:rPr>
          <w:rFonts w:ascii="TH SarabunPSK" w:hAnsi="TH SarabunPSK" w:cs="TH SarabunPSK"/>
          <w:sz w:val="32"/>
          <w:szCs w:val="32"/>
        </w:rPr>
        <w:t xml:space="preserve"> "</w:t>
      </w:r>
      <w:r w:rsidRPr="000425F8">
        <w:rPr>
          <w:rFonts w:ascii="TH SarabunPSK" w:hAnsi="TH SarabunPSK" w:cs="TH SarabunPSK"/>
          <w:b/>
          <w:bCs/>
          <w:sz w:val="32"/>
          <w:szCs w:val="32"/>
          <w:cs/>
        </w:rPr>
        <w:t>ที่อยู่อันยิ่งใหญ่ของประชาชน</w:t>
      </w:r>
      <w:r w:rsidRPr="000425F8">
        <w:rPr>
          <w:rFonts w:ascii="TH SarabunPSK" w:hAnsi="TH SarabunPSK" w:cs="TH SarabunPSK"/>
          <w:sz w:val="32"/>
          <w:szCs w:val="32"/>
        </w:rPr>
        <w:t>"</w:t>
      </w:r>
      <w:r w:rsidR="00FD507D" w:rsidRPr="000425F8">
        <w:rPr>
          <w:rFonts w:ascii="TH SarabunPSK" w:hAnsi="TH SarabunPSK" w:cs="TH SarabunPSK"/>
          <w:sz w:val="32"/>
          <w:szCs w:val="32"/>
        </w:rPr>
        <w:t xml:space="preserve"> </w:t>
      </w:r>
      <w:r w:rsidRPr="000425F8">
        <w:rPr>
          <w:rFonts w:ascii="TH SarabunPSK" w:hAnsi="TH SarabunPSK" w:cs="TH SarabunPSK"/>
          <w:sz w:val="32"/>
          <w:szCs w:val="32"/>
          <w:cs/>
        </w:rPr>
        <w:t>เมื่อวันที่ 10 มิถุนายน พ</w:t>
      </w:r>
      <w:r w:rsidRPr="000425F8">
        <w:rPr>
          <w:rFonts w:ascii="TH SarabunPSK" w:hAnsi="TH SarabunPSK" w:cs="TH SarabunPSK"/>
          <w:sz w:val="32"/>
          <w:szCs w:val="32"/>
        </w:rPr>
        <w:t>.</w:t>
      </w:r>
      <w:r w:rsidRPr="000425F8">
        <w:rPr>
          <w:rFonts w:ascii="TH SarabunPSK" w:hAnsi="TH SarabunPSK" w:cs="TH SarabunPSK"/>
          <w:sz w:val="32"/>
          <w:szCs w:val="32"/>
          <w:cs/>
        </w:rPr>
        <w:t>ศ</w:t>
      </w:r>
      <w:r w:rsidR="00E76EA4" w:rsidRPr="000425F8">
        <w:rPr>
          <w:rFonts w:ascii="TH SarabunPSK" w:hAnsi="TH SarabunPSK" w:cs="TH SarabunPSK"/>
          <w:sz w:val="32"/>
          <w:szCs w:val="32"/>
        </w:rPr>
        <w:t xml:space="preserve">.2458 </w:t>
      </w:r>
      <w:r w:rsidR="002E28F5" w:rsidRPr="000425F8">
        <w:rPr>
          <w:rFonts w:ascii="TH SarabunPSK" w:hAnsi="TH SarabunPSK" w:cs="TH SarabunPSK"/>
          <w:sz w:val="32"/>
          <w:szCs w:val="32"/>
          <w:cs/>
        </w:rPr>
        <w:t>ต่อมา</w:t>
      </w:r>
      <w:r w:rsidR="00FD2E76" w:rsidRPr="000425F8">
        <w:rPr>
          <w:rFonts w:ascii="TH SarabunPSK" w:hAnsi="TH SarabunPSK" w:cs="TH SarabunPSK"/>
          <w:sz w:val="32"/>
          <w:szCs w:val="32"/>
          <w:cs/>
        </w:rPr>
        <w:t>ใน พ.ศ.</w:t>
      </w:r>
      <w:hyperlink r:id="rId11" w:tooltip="พ.ศ. 2476" w:history="1">
        <w:r w:rsidRPr="000425F8">
          <w:rPr>
            <w:rFonts w:ascii="TH SarabunPSK" w:hAnsi="TH SarabunPSK" w:cs="TH SarabunPSK"/>
            <w:sz w:val="32"/>
            <w:szCs w:val="32"/>
            <w:cs/>
          </w:rPr>
          <w:t>2476</w:t>
        </w:r>
      </w:hyperlink>
      <w:r w:rsidRPr="000425F8">
        <w:rPr>
          <w:rFonts w:ascii="TH SarabunPSK" w:hAnsi="TH SarabunPSK" w:cs="TH SarabunPSK"/>
          <w:sz w:val="32"/>
          <w:szCs w:val="32"/>
          <w:cs/>
        </w:rPr>
        <w:t xml:space="preserve"> ได้มีการปรับปรุงระเบียบบริหารราชการส่วนภูมิภาค</w:t>
      </w:r>
      <w:r w:rsidRPr="000425F8">
        <w:rPr>
          <w:rFonts w:ascii="TH SarabunPSK" w:hAnsi="TH SarabunPSK" w:cs="TH SarabunPSK"/>
          <w:spacing w:val="-6"/>
          <w:sz w:val="32"/>
          <w:szCs w:val="32"/>
          <w:cs/>
        </w:rPr>
        <w:t xml:space="preserve">ครั้งยิ่งใหญ่ และให้เปลี่ยนชื่อเมืองเป็นจังหวัดเมืองนราธิวาส จึงเปลี่ยนเป็น </w:t>
      </w:r>
      <w:r w:rsidRPr="000425F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"จังหวัดนราธิวาส"</w:t>
      </w:r>
      <w:r w:rsidRPr="000425F8">
        <w:rPr>
          <w:rFonts w:ascii="TH SarabunPSK" w:hAnsi="TH SarabunPSK" w:cs="TH SarabunPSK"/>
          <w:spacing w:val="-6"/>
          <w:sz w:val="32"/>
          <w:szCs w:val="32"/>
          <w:cs/>
        </w:rPr>
        <w:t xml:space="preserve"> จากนั้นเป็นต้นมา</w:t>
      </w:r>
    </w:p>
    <w:p w:rsidR="00CD2656" w:rsidRPr="000425F8" w:rsidRDefault="00C3569D" w:rsidP="00BE0D47">
      <w:pPr>
        <w:tabs>
          <w:tab w:val="left" w:pos="360"/>
          <w:tab w:val="left" w:pos="42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25F8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="00351F1B" w:rsidRPr="000425F8">
        <w:rPr>
          <w:rFonts w:ascii="TH SarabunPSK" w:hAnsi="TH SarabunPSK" w:cs="TH SarabunPSK"/>
          <w:b/>
          <w:bCs/>
          <w:sz w:val="32"/>
          <w:szCs w:val="32"/>
          <w:cs/>
        </w:rPr>
        <w:t>ลักษณะทางกายภาพ</w:t>
      </w:r>
    </w:p>
    <w:p w:rsidR="00CD2656" w:rsidRPr="000425F8" w:rsidRDefault="00351F1B" w:rsidP="00BE0D47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25F8">
        <w:rPr>
          <w:rFonts w:ascii="TH SarabunPSK" w:hAnsi="TH SarabunPSK" w:cs="TH SarabunPSK"/>
          <w:b/>
          <w:bCs/>
          <w:sz w:val="32"/>
          <w:szCs w:val="32"/>
          <w:cs/>
        </w:rPr>
        <w:t xml:space="preserve">1.2.1 </w:t>
      </w:r>
      <w:r w:rsidR="00C3569D" w:rsidRPr="000425F8">
        <w:rPr>
          <w:rFonts w:ascii="TH SarabunPSK" w:hAnsi="TH SarabunPSK" w:cs="TH SarabunPSK"/>
          <w:b/>
          <w:bCs/>
          <w:sz w:val="32"/>
          <w:szCs w:val="32"/>
          <w:cs/>
        </w:rPr>
        <w:t>ที่ตั้งและอาณาเขต</w:t>
      </w:r>
    </w:p>
    <w:p w:rsidR="00351F1B" w:rsidRPr="000425F8" w:rsidRDefault="00351F1B" w:rsidP="00BE0D47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25F8">
        <w:rPr>
          <w:rFonts w:ascii="TH SarabunPSK" w:hAnsi="TH SarabunPSK" w:cs="TH SarabunPSK"/>
          <w:sz w:val="32"/>
          <w:szCs w:val="32"/>
          <w:cs/>
        </w:rPr>
        <w:t xml:space="preserve">จังหวัดนราธิวาส ตั้งอยู่บนฝั่งทะเลด้านตะวันออกของแหลมมลายูห่างจากกรุงเทพมหานคร  </w:t>
      </w:r>
      <w:r w:rsidR="00E13ABC" w:rsidRPr="000425F8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0425F8">
        <w:rPr>
          <w:rFonts w:ascii="TH SarabunPSK" w:hAnsi="TH SarabunPSK" w:cs="TH SarabunPSK"/>
          <w:sz w:val="32"/>
          <w:szCs w:val="32"/>
          <w:cs/>
        </w:rPr>
        <w:t xml:space="preserve"> โดยทางรถยนต์ประมาณ 1,149 กิโลเมตรและทางรถไฟประมาณ 1,116 กิโลเมตร สุดชายแดน ไทย-มาเลเซียที่สถานีรถไฟสุไหงโก-ลก</w:t>
      </w:r>
    </w:p>
    <w:p w:rsidR="00C3569D" w:rsidRPr="000425F8" w:rsidRDefault="00C3569D" w:rsidP="00BE0D47">
      <w:pPr>
        <w:tabs>
          <w:tab w:val="left" w:pos="1134"/>
        </w:tabs>
        <w:ind w:firstLine="993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425F8">
        <w:rPr>
          <w:rFonts w:ascii="TH SarabunPSK" w:hAnsi="TH SarabunPSK" w:cs="TH SarabunPSK"/>
          <w:b/>
          <w:bCs/>
          <w:spacing w:val="-4"/>
          <w:sz w:val="32"/>
          <w:szCs w:val="32"/>
        </w:rPr>
        <w:sym w:font="Wingdings 2" w:char="F09B"/>
      </w:r>
      <w:r w:rsidR="001F4F1F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Pr="000425F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อาณาเขต</w:t>
      </w:r>
      <w:r w:rsidR="000425F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0425F8">
        <w:rPr>
          <w:rFonts w:ascii="TH SarabunPSK" w:hAnsi="TH SarabunPSK" w:cs="TH SarabunPSK"/>
          <w:spacing w:val="-4"/>
          <w:sz w:val="32"/>
          <w:szCs w:val="32"/>
          <w:cs/>
        </w:rPr>
        <w:t>จังหวัดนราธิวาส มีอาณาเขตติดต่อกับประเทศเพื่อนบ้านและจังหวัดใกล้เคียง ดังนี้</w:t>
      </w:r>
    </w:p>
    <w:p w:rsidR="00C3569D" w:rsidRPr="000425F8" w:rsidRDefault="00C3569D" w:rsidP="00BE0D47">
      <w:pPr>
        <w:ind w:left="72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425F8">
        <w:rPr>
          <w:rFonts w:ascii="TH SarabunPSK" w:hAnsi="TH SarabunPSK" w:cs="TH SarabunPSK"/>
          <w:sz w:val="32"/>
          <w:szCs w:val="32"/>
        </w:rPr>
        <w:sym w:font="Wingdings" w:char="F0D8"/>
      </w:r>
      <w:r w:rsidRPr="000425F8">
        <w:rPr>
          <w:rFonts w:ascii="TH SarabunPSK" w:hAnsi="TH SarabunPSK" w:cs="TH SarabunPSK"/>
          <w:sz w:val="32"/>
          <w:szCs w:val="32"/>
          <w:cs/>
        </w:rPr>
        <w:tab/>
        <w:t>ทิศเหนือ</w:t>
      </w:r>
      <w:r w:rsidR="00153D99" w:rsidRPr="000425F8">
        <w:rPr>
          <w:rFonts w:ascii="TH SarabunPSK" w:hAnsi="TH SarabunPSK" w:cs="TH SarabunPSK"/>
          <w:sz w:val="32"/>
          <w:szCs w:val="32"/>
          <w:cs/>
        </w:rPr>
        <w:tab/>
      </w:r>
      <w:r w:rsidR="00BE0D47" w:rsidRPr="000425F8">
        <w:rPr>
          <w:rFonts w:ascii="TH SarabunPSK" w:hAnsi="TH SarabunPSK" w:cs="TH SarabunPSK"/>
          <w:sz w:val="32"/>
          <w:szCs w:val="32"/>
          <w:cs/>
        </w:rPr>
        <w:tab/>
      </w:r>
      <w:r w:rsidRPr="000425F8">
        <w:rPr>
          <w:rFonts w:ascii="TH SarabunPSK" w:hAnsi="TH SarabunPSK" w:cs="TH SarabunPSK"/>
          <w:sz w:val="32"/>
          <w:szCs w:val="32"/>
          <w:cs/>
        </w:rPr>
        <w:t>จดจังหวัดปัตตานีและอ่าวไทย</w:t>
      </w:r>
    </w:p>
    <w:p w:rsidR="00C3569D" w:rsidRPr="000425F8" w:rsidRDefault="00C3569D" w:rsidP="00BE0D47">
      <w:pPr>
        <w:ind w:left="720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425F8">
        <w:rPr>
          <w:rFonts w:ascii="TH SarabunPSK" w:hAnsi="TH SarabunPSK" w:cs="TH SarabunPSK"/>
          <w:sz w:val="32"/>
          <w:szCs w:val="32"/>
        </w:rPr>
        <w:sym w:font="Wingdings" w:char="F0D8"/>
      </w:r>
      <w:r w:rsidRPr="000425F8">
        <w:rPr>
          <w:rFonts w:ascii="TH SarabunPSK" w:hAnsi="TH SarabunPSK" w:cs="TH SarabunPSK"/>
          <w:sz w:val="32"/>
          <w:szCs w:val="32"/>
          <w:cs/>
        </w:rPr>
        <w:tab/>
        <w:t>ทิศใต้</w:t>
      </w:r>
      <w:r w:rsidRPr="000425F8">
        <w:rPr>
          <w:rFonts w:ascii="TH SarabunPSK" w:hAnsi="TH SarabunPSK" w:cs="TH SarabunPSK"/>
          <w:sz w:val="32"/>
          <w:szCs w:val="32"/>
        </w:rPr>
        <w:tab/>
      </w:r>
      <w:r w:rsidRPr="000425F8">
        <w:rPr>
          <w:rFonts w:ascii="TH SarabunPSK" w:hAnsi="TH SarabunPSK" w:cs="TH SarabunPSK"/>
          <w:sz w:val="32"/>
          <w:szCs w:val="32"/>
          <w:cs/>
        </w:rPr>
        <w:tab/>
      </w:r>
      <w:r w:rsidR="00BE0D47" w:rsidRPr="000425F8">
        <w:rPr>
          <w:rFonts w:ascii="TH SarabunPSK" w:hAnsi="TH SarabunPSK" w:cs="TH SarabunPSK"/>
          <w:sz w:val="32"/>
          <w:szCs w:val="32"/>
          <w:cs/>
        </w:rPr>
        <w:tab/>
      </w:r>
      <w:r w:rsidRPr="000425F8">
        <w:rPr>
          <w:rFonts w:ascii="TH SarabunPSK" w:hAnsi="TH SarabunPSK" w:cs="TH SarabunPSK"/>
          <w:sz w:val="32"/>
          <w:szCs w:val="32"/>
          <w:cs/>
        </w:rPr>
        <w:t>จดอ่าวไทยและประเทศมาเลเซีย</w:t>
      </w:r>
    </w:p>
    <w:p w:rsidR="00C3569D" w:rsidRPr="000425F8" w:rsidRDefault="00C3569D" w:rsidP="00BE0D47">
      <w:pPr>
        <w:ind w:left="720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425F8">
        <w:rPr>
          <w:rFonts w:ascii="TH SarabunPSK" w:hAnsi="TH SarabunPSK" w:cs="TH SarabunPSK"/>
          <w:sz w:val="32"/>
          <w:szCs w:val="32"/>
        </w:rPr>
        <w:sym w:font="Wingdings" w:char="F0D8"/>
      </w:r>
      <w:r w:rsidRPr="000425F8">
        <w:rPr>
          <w:rFonts w:ascii="TH SarabunPSK" w:hAnsi="TH SarabunPSK" w:cs="TH SarabunPSK"/>
          <w:sz w:val="32"/>
          <w:szCs w:val="32"/>
          <w:cs/>
        </w:rPr>
        <w:tab/>
        <w:t>ทิศตะวันออก</w:t>
      </w:r>
      <w:r w:rsidRPr="000425F8">
        <w:rPr>
          <w:rFonts w:ascii="TH SarabunPSK" w:hAnsi="TH SarabunPSK" w:cs="TH SarabunPSK"/>
          <w:sz w:val="32"/>
          <w:szCs w:val="32"/>
        </w:rPr>
        <w:t>   </w:t>
      </w:r>
      <w:r w:rsidR="00BE0D47" w:rsidRPr="000425F8">
        <w:rPr>
          <w:rFonts w:ascii="TH SarabunPSK" w:hAnsi="TH SarabunPSK" w:cs="TH SarabunPSK"/>
          <w:sz w:val="32"/>
          <w:szCs w:val="32"/>
        </w:rPr>
        <w:tab/>
      </w:r>
      <w:r w:rsidRPr="000425F8">
        <w:rPr>
          <w:rFonts w:ascii="TH SarabunPSK" w:hAnsi="TH SarabunPSK" w:cs="TH SarabunPSK"/>
          <w:sz w:val="32"/>
          <w:szCs w:val="32"/>
        </w:rPr>
        <w:tab/>
      </w:r>
      <w:r w:rsidRPr="000425F8">
        <w:rPr>
          <w:rFonts w:ascii="TH SarabunPSK" w:hAnsi="TH SarabunPSK" w:cs="TH SarabunPSK"/>
          <w:sz w:val="32"/>
          <w:szCs w:val="32"/>
          <w:cs/>
        </w:rPr>
        <w:t>จดประเทศมาเลเซีย</w:t>
      </w:r>
    </w:p>
    <w:p w:rsidR="00C3569D" w:rsidRPr="000425F8" w:rsidRDefault="00C3569D" w:rsidP="00BE0D47">
      <w:pPr>
        <w:ind w:left="72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425F8">
        <w:rPr>
          <w:rFonts w:ascii="TH SarabunPSK" w:hAnsi="TH SarabunPSK" w:cs="TH SarabunPSK"/>
          <w:sz w:val="32"/>
          <w:szCs w:val="32"/>
        </w:rPr>
        <w:sym w:font="Wingdings" w:char="F0D8"/>
      </w:r>
      <w:r w:rsidRPr="000425F8">
        <w:rPr>
          <w:rFonts w:ascii="TH SarabunPSK" w:hAnsi="TH SarabunPSK" w:cs="TH SarabunPSK"/>
          <w:sz w:val="32"/>
          <w:szCs w:val="32"/>
          <w:cs/>
        </w:rPr>
        <w:tab/>
        <w:t>ทิศตะวันตก</w:t>
      </w:r>
      <w:r w:rsidRPr="000425F8">
        <w:rPr>
          <w:rFonts w:ascii="TH SarabunPSK" w:hAnsi="TH SarabunPSK" w:cs="TH SarabunPSK"/>
          <w:sz w:val="32"/>
          <w:szCs w:val="32"/>
        </w:rPr>
        <w:t xml:space="preserve">     </w:t>
      </w:r>
      <w:r w:rsidR="00BE0D47" w:rsidRPr="000425F8">
        <w:rPr>
          <w:rFonts w:ascii="TH SarabunPSK" w:hAnsi="TH SarabunPSK" w:cs="TH SarabunPSK"/>
          <w:sz w:val="32"/>
          <w:szCs w:val="32"/>
          <w:cs/>
        </w:rPr>
        <w:tab/>
      </w:r>
      <w:r w:rsidRPr="000425F8">
        <w:rPr>
          <w:rFonts w:ascii="TH SarabunPSK" w:hAnsi="TH SarabunPSK" w:cs="TH SarabunPSK"/>
          <w:sz w:val="32"/>
          <w:szCs w:val="32"/>
          <w:cs/>
        </w:rPr>
        <w:tab/>
        <w:t>จดจังหวัดยะลา</w:t>
      </w:r>
    </w:p>
    <w:p w:rsidR="00351F1B" w:rsidRPr="000425F8" w:rsidRDefault="00351F1B" w:rsidP="00BE0D47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425F8">
        <w:rPr>
          <w:rFonts w:ascii="TH SarabunPSK" w:hAnsi="TH SarabunPSK" w:cs="TH SarabunPSK"/>
          <w:b/>
          <w:bCs/>
          <w:sz w:val="32"/>
          <w:szCs w:val="32"/>
        </w:rPr>
        <w:sym w:font="Wingdings 2" w:char="F09B"/>
      </w:r>
      <w:r w:rsidR="001F4F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425F8">
        <w:rPr>
          <w:rFonts w:ascii="TH SarabunPSK" w:hAnsi="TH SarabunPSK" w:cs="TH SarabunPSK"/>
          <w:b/>
          <w:bCs/>
          <w:sz w:val="32"/>
          <w:szCs w:val="32"/>
          <w:cs/>
        </w:rPr>
        <w:t>แนวเขตระหว่างประเทศ</w:t>
      </w:r>
      <w:r w:rsidR="000425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425F8">
        <w:rPr>
          <w:rFonts w:ascii="TH SarabunPSK" w:hAnsi="TH SarabunPSK" w:cs="TH SarabunPSK"/>
          <w:sz w:val="32"/>
          <w:szCs w:val="32"/>
          <w:cs/>
        </w:rPr>
        <w:t>มีชายแดนที่เชื่อมกับรัฐ</w:t>
      </w:r>
      <w:r w:rsidR="00863F0F" w:rsidRPr="000425F8">
        <w:rPr>
          <w:rFonts w:ascii="TH SarabunPSK" w:hAnsi="TH SarabunPSK" w:cs="TH SarabunPSK"/>
          <w:sz w:val="32"/>
          <w:szCs w:val="32"/>
          <w:cs/>
        </w:rPr>
        <w:t>กลันตัน ประเทศมาเลเซียทั้งทางบก</w:t>
      </w:r>
      <w:r w:rsidRPr="000425F8">
        <w:rPr>
          <w:rFonts w:ascii="TH SarabunPSK" w:hAnsi="TH SarabunPSK" w:cs="TH SarabunPSK"/>
          <w:sz w:val="32"/>
          <w:szCs w:val="32"/>
          <w:cs/>
        </w:rPr>
        <w:t>และ</w:t>
      </w:r>
      <w:r w:rsidR="00E13ABC" w:rsidRPr="000425F8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0425F8">
        <w:rPr>
          <w:rFonts w:ascii="TH SarabunPSK" w:hAnsi="TH SarabunPSK" w:cs="TH SarabunPSK"/>
          <w:sz w:val="32"/>
          <w:szCs w:val="32"/>
          <w:cs/>
        </w:rPr>
        <w:t>ทางน้ำมีเขตแดนติดต่อกันยาวประมาณ 178.60 กิโลเมตร มีพื้นที่ติดต่อกับประเทศมาเลเซีย รวม 3 ด่าน คือ</w:t>
      </w:r>
    </w:p>
    <w:tbl>
      <w:tblPr>
        <w:tblpPr w:leftFromText="180" w:rightFromText="180" w:vertAnchor="text" w:horzAnchor="margin" w:tblpXSpec="center" w:tblpY="93"/>
        <w:tblW w:w="85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4"/>
        <w:gridCol w:w="2425"/>
        <w:gridCol w:w="3103"/>
      </w:tblGrid>
      <w:tr w:rsidR="00351F1B" w:rsidRPr="000425F8" w:rsidTr="001F4F1F">
        <w:trPr>
          <w:trHeight w:val="510"/>
        </w:trPr>
        <w:tc>
          <w:tcPr>
            <w:tcW w:w="2994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92D05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51F1B" w:rsidRPr="000425F8" w:rsidRDefault="00351F1B" w:rsidP="001F4F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2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ชื่อด่านพรมแดน</w:t>
            </w:r>
          </w:p>
        </w:tc>
        <w:tc>
          <w:tcPr>
            <w:tcW w:w="2425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92D05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51F1B" w:rsidRPr="000425F8" w:rsidRDefault="00351F1B" w:rsidP="001F4F1F">
            <w:pPr>
              <w:ind w:hanging="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2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เขตปกครองฝั่งไทย</w:t>
            </w:r>
          </w:p>
        </w:tc>
        <w:tc>
          <w:tcPr>
            <w:tcW w:w="3103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92D05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51F1B" w:rsidRPr="000425F8" w:rsidRDefault="001F4F1F" w:rsidP="001F4F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เขตปกครองฝั่</w:t>
            </w:r>
            <w:r w:rsidR="00351F1B" w:rsidRPr="00042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มาเลเซีย</w:t>
            </w:r>
          </w:p>
        </w:tc>
      </w:tr>
      <w:tr w:rsidR="00351F1B" w:rsidRPr="000425F8" w:rsidTr="001F4F1F">
        <w:trPr>
          <w:trHeight w:val="510"/>
        </w:trPr>
        <w:tc>
          <w:tcPr>
            <w:tcW w:w="2994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E3BC" w:themeFill="accent3" w:themeFillTint="6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51F1B" w:rsidRPr="000425F8" w:rsidRDefault="00351F1B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25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042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ด่านตากใบ</w:t>
            </w:r>
            <w:r w:rsidR="00F32E8F" w:rsidRPr="00042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F56BA" w:rsidRPr="000425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425F8">
              <w:rPr>
                <w:rFonts w:ascii="TH SarabunPSK" w:hAnsi="TH SarabunPSK" w:cs="TH SarabunPSK"/>
                <w:sz w:val="32"/>
                <w:szCs w:val="32"/>
              </w:rPr>
              <w:t>34</w:t>
            </w:r>
            <w:r w:rsidRPr="00042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ไร่)</w:t>
            </w:r>
          </w:p>
        </w:tc>
        <w:tc>
          <w:tcPr>
            <w:tcW w:w="2425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E3BC" w:themeFill="accent3" w:themeFillTint="6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51F1B" w:rsidRPr="000425F8" w:rsidRDefault="00351F1B" w:rsidP="001F4F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25F8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0425F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425F8">
              <w:rPr>
                <w:rFonts w:ascii="TH SarabunPSK" w:hAnsi="TH SarabunPSK" w:cs="TH SarabunPSK"/>
                <w:sz w:val="32"/>
                <w:szCs w:val="32"/>
                <w:cs/>
              </w:rPr>
              <w:t>ตากใบ</w:t>
            </w:r>
          </w:p>
        </w:tc>
        <w:tc>
          <w:tcPr>
            <w:tcW w:w="3103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E3BC" w:themeFill="accent3" w:themeFillTint="6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51F1B" w:rsidRPr="000425F8" w:rsidRDefault="009A507C" w:rsidP="001F4F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25F8">
              <w:rPr>
                <w:rFonts w:ascii="TH SarabunPSK" w:hAnsi="TH SarabunPSK" w:cs="TH SarabunPSK"/>
                <w:sz w:val="32"/>
                <w:szCs w:val="32"/>
              </w:rPr>
              <w:t xml:space="preserve">Tumpat </w:t>
            </w:r>
            <w:r w:rsidR="00351F1B" w:rsidRPr="000425F8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351F1B" w:rsidRPr="000425F8">
              <w:rPr>
                <w:rFonts w:ascii="TH SarabunPSK" w:hAnsi="TH SarabunPSK" w:cs="TH SarabunPSK"/>
                <w:sz w:val="32"/>
                <w:szCs w:val="32"/>
                <w:cs/>
              </w:rPr>
              <w:t>รัฐ</w:t>
            </w:r>
            <w:r w:rsidR="00351F1B" w:rsidRPr="000425F8">
              <w:rPr>
                <w:rFonts w:ascii="TH SarabunPSK" w:hAnsi="TH SarabunPSK" w:cs="TH SarabunPSK"/>
                <w:sz w:val="32"/>
                <w:szCs w:val="32"/>
              </w:rPr>
              <w:t xml:space="preserve"> Kelantan)</w:t>
            </w:r>
          </w:p>
        </w:tc>
      </w:tr>
      <w:tr w:rsidR="00351F1B" w:rsidRPr="000425F8" w:rsidTr="001F4F1F">
        <w:trPr>
          <w:trHeight w:val="510"/>
        </w:trPr>
        <w:tc>
          <w:tcPr>
            <w:tcW w:w="2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69B" w:themeFill="accent3" w:themeFillTint="9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51F1B" w:rsidRPr="000425F8" w:rsidRDefault="00351F1B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25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042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ด่านสุไหงโก</w:t>
            </w:r>
            <w:r w:rsidRPr="000425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042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ลก</w:t>
            </w:r>
            <w:r w:rsidR="00F32E8F" w:rsidRPr="00042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F56BA" w:rsidRPr="000425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425F8"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Pr="00042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ไร่)</w:t>
            </w:r>
          </w:p>
        </w:tc>
        <w:tc>
          <w:tcPr>
            <w:tcW w:w="2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69B" w:themeFill="accent3" w:themeFillTint="9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51F1B" w:rsidRPr="000425F8" w:rsidRDefault="00351F1B" w:rsidP="001F4F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25F8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0425F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425F8">
              <w:rPr>
                <w:rFonts w:ascii="TH SarabunPSK" w:hAnsi="TH SarabunPSK" w:cs="TH SarabunPSK"/>
                <w:sz w:val="32"/>
                <w:szCs w:val="32"/>
                <w:cs/>
              </w:rPr>
              <w:t>สุไหงโก</w:t>
            </w:r>
            <w:r w:rsidRPr="000425F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425F8">
              <w:rPr>
                <w:rFonts w:ascii="TH SarabunPSK" w:hAnsi="TH SarabunPSK" w:cs="TH SarabunPSK"/>
                <w:sz w:val="32"/>
                <w:szCs w:val="32"/>
                <w:cs/>
              </w:rPr>
              <w:t>ลก</w:t>
            </w:r>
          </w:p>
        </w:tc>
        <w:tc>
          <w:tcPr>
            <w:tcW w:w="3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69B" w:themeFill="accent3" w:themeFillTint="9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51F1B" w:rsidRPr="000425F8" w:rsidRDefault="00351F1B" w:rsidP="001F4F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25F8">
              <w:rPr>
                <w:rFonts w:ascii="TH SarabunPSK" w:hAnsi="TH SarabunPSK" w:cs="TH SarabunPSK"/>
                <w:sz w:val="32"/>
                <w:szCs w:val="32"/>
              </w:rPr>
              <w:t>RangtauPanjang (</w:t>
            </w:r>
            <w:r w:rsidRPr="000425F8">
              <w:rPr>
                <w:rFonts w:ascii="TH SarabunPSK" w:hAnsi="TH SarabunPSK" w:cs="TH SarabunPSK"/>
                <w:sz w:val="32"/>
                <w:szCs w:val="32"/>
                <w:cs/>
              </w:rPr>
              <w:t>รัฐ</w:t>
            </w:r>
            <w:r w:rsidRPr="000425F8">
              <w:rPr>
                <w:rFonts w:ascii="TH SarabunPSK" w:hAnsi="TH SarabunPSK" w:cs="TH SarabunPSK"/>
                <w:sz w:val="32"/>
                <w:szCs w:val="32"/>
              </w:rPr>
              <w:t xml:space="preserve"> Kelantan)</w:t>
            </w:r>
          </w:p>
        </w:tc>
      </w:tr>
      <w:tr w:rsidR="00351F1B" w:rsidRPr="000425F8" w:rsidTr="001F4F1F">
        <w:trPr>
          <w:trHeight w:val="510"/>
        </w:trPr>
        <w:tc>
          <w:tcPr>
            <w:tcW w:w="29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E3BC" w:themeFill="accent3" w:themeFillTint="6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51F1B" w:rsidRPr="000425F8" w:rsidRDefault="00351F1B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25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042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ด่านบูเก๊ะตา</w:t>
            </w:r>
            <w:r w:rsidR="00F32E8F" w:rsidRPr="00042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AF56BA" w:rsidRPr="000425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425F8">
              <w:rPr>
                <w:rFonts w:ascii="TH SarabunPSK" w:hAnsi="TH SarabunPSK" w:cs="TH SarabunPSK"/>
                <w:sz w:val="32"/>
                <w:szCs w:val="32"/>
              </w:rPr>
              <w:t>49</w:t>
            </w:r>
            <w:r w:rsidRPr="00042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ไร่)</w:t>
            </w:r>
          </w:p>
        </w:tc>
        <w:tc>
          <w:tcPr>
            <w:tcW w:w="2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E3BC" w:themeFill="accent3" w:themeFillTint="6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51F1B" w:rsidRPr="000425F8" w:rsidRDefault="00351F1B" w:rsidP="001F4F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25F8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0425F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425F8">
              <w:rPr>
                <w:rFonts w:ascii="TH SarabunPSK" w:hAnsi="TH SarabunPSK" w:cs="TH SarabunPSK"/>
                <w:sz w:val="32"/>
                <w:szCs w:val="32"/>
                <w:cs/>
              </w:rPr>
              <w:t>แว้ง</w:t>
            </w:r>
          </w:p>
        </w:tc>
        <w:tc>
          <w:tcPr>
            <w:tcW w:w="3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E3BC" w:themeFill="accent3" w:themeFillTint="6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51F1B" w:rsidRPr="000425F8" w:rsidRDefault="009A507C" w:rsidP="001F4F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25F8">
              <w:rPr>
                <w:rFonts w:ascii="TH SarabunPSK" w:hAnsi="TH SarabunPSK" w:cs="TH SarabunPSK"/>
                <w:sz w:val="32"/>
                <w:szCs w:val="32"/>
              </w:rPr>
              <w:t>Bukit Bunga</w:t>
            </w:r>
            <w:r w:rsidR="00351F1B" w:rsidRPr="000425F8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351F1B" w:rsidRPr="000425F8">
              <w:rPr>
                <w:rFonts w:ascii="TH SarabunPSK" w:hAnsi="TH SarabunPSK" w:cs="TH SarabunPSK"/>
                <w:sz w:val="32"/>
                <w:szCs w:val="32"/>
                <w:cs/>
              </w:rPr>
              <w:t>รัฐ</w:t>
            </w:r>
            <w:r w:rsidR="00351F1B" w:rsidRPr="000425F8">
              <w:rPr>
                <w:rFonts w:ascii="TH SarabunPSK" w:hAnsi="TH SarabunPSK" w:cs="TH SarabunPSK"/>
                <w:sz w:val="32"/>
                <w:szCs w:val="32"/>
              </w:rPr>
              <w:t xml:space="preserve"> Kelantan)</w:t>
            </w:r>
          </w:p>
        </w:tc>
      </w:tr>
    </w:tbl>
    <w:p w:rsidR="00351F1B" w:rsidRPr="000425F8" w:rsidRDefault="00351F1B" w:rsidP="00BE0D47">
      <w:pPr>
        <w:ind w:left="720" w:firstLine="41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351F1B" w:rsidRPr="000425F8" w:rsidRDefault="00351F1B" w:rsidP="00BE0D47">
      <w:pPr>
        <w:ind w:left="720" w:firstLine="41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3569D" w:rsidRPr="000425F8" w:rsidRDefault="00C3569D" w:rsidP="00BE0D47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351F1B" w:rsidRPr="000425F8" w:rsidRDefault="00351F1B" w:rsidP="00BE0D47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351F1B" w:rsidRPr="000425F8" w:rsidRDefault="00351F1B" w:rsidP="00BE0D47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C3569D" w:rsidRPr="000425F8" w:rsidRDefault="00C3569D" w:rsidP="00BE0D4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3569D" w:rsidRPr="00B934EC" w:rsidRDefault="00C3569D" w:rsidP="00BE0D47">
      <w:pPr>
        <w:pStyle w:val="a4"/>
        <w:jc w:val="center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B934EC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lastRenderedPageBreak/>
        <w:t>ที่ตั้งและอาณาเขต</w:t>
      </w:r>
    </w:p>
    <w:p w:rsidR="00C3569D" w:rsidRPr="00333053" w:rsidRDefault="00930D64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  <w:r w:rsidRPr="0033305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2F9602E1" wp14:editId="28F94416">
            <wp:simplePos x="0" y="0"/>
            <wp:positionH relativeFrom="column">
              <wp:posOffset>419431</wp:posOffset>
            </wp:positionH>
            <wp:positionV relativeFrom="paragraph">
              <wp:posOffset>46990</wp:posOffset>
            </wp:positionV>
            <wp:extent cx="4877070" cy="4953663"/>
            <wp:effectExtent l="0" t="0" r="0" b="0"/>
            <wp:wrapNone/>
            <wp:docPr id="135" name="Picture 135" descr="N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Na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70" cy="495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69D" w:rsidRPr="00333053" w:rsidRDefault="00C3569D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81129E" w:rsidRPr="00333053" w:rsidRDefault="0081129E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7738F6" w:rsidRPr="00333053" w:rsidRDefault="007738F6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7738F6" w:rsidRPr="00333053" w:rsidRDefault="007738F6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7738F6" w:rsidRPr="00333053" w:rsidRDefault="007738F6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7738F6" w:rsidRPr="00333053" w:rsidRDefault="007738F6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7738F6" w:rsidRPr="00333053" w:rsidRDefault="007738F6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7738F6" w:rsidRPr="00333053" w:rsidRDefault="007738F6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7738F6" w:rsidRPr="00333053" w:rsidRDefault="007738F6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7738F6" w:rsidRPr="00333053" w:rsidRDefault="007738F6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7738F6" w:rsidRPr="00333053" w:rsidRDefault="007738F6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7738F6" w:rsidRPr="00333053" w:rsidRDefault="007738F6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7738F6" w:rsidRPr="00333053" w:rsidRDefault="007738F6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7738F6" w:rsidRDefault="007738F6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1F4F1F" w:rsidRDefault="001F4F1F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1F4F1F" w:rsidRDefault="001F4F1F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1F4F1F" w:rsidRPr="00333053" w:rsidRDefault="001F4F1F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CD2656" w:rsidRPr="00333053" w:rsidRDefault="00CD2656" w:rsidP="00BE0D47">
      <w:pPr>
        <w:tabs>
          <w:tab w:val="left" w:pos="360"/>
          <w:tab w:val="left" w:pos="426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</w:p>
    <w:p w:rsidR="007B2099" w:rsidRPr="00333053" w:rsidRDefault="00351F1B" w:rsidP="000425F8">
      <w:pPr>
        <w:ind w:firstLine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3053">
        <w:rPr>
          <w:rFonts w:ascii="TH SarabunPSK" w:hAnsi="TH SarabunPSK" w:cs="TH SarabunPSK"/>
          <w:b/>
          <w:bCs/>
          <w:sz w:val="32"/>
          <w:szCs w:val="32"/>
          <w:cs/>
        </w:rPr>
        <w:t>1.2.</w:t>
      </w:r>
      <w:r w:rsidR="00C3569D" w:rsidRPr="00333053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7B2099" w:rsidRPr="00333053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ลักษณะภูมิประเทศ</w:t>
      </w:r>
    </w:p>
    <w:p w:rsidR="007B2099" w:rsidRDefault="007B2099" w:rsidP="00A96F65">
      <w:pPr>
        <w:spacing w:after="120"/>
        <w:ind w:firstLine="992"/>
        <w:jc w:val="thaiDistribute"/>
        <w:rPr>
          <w:rFonts w:ascii="TH SarabunPSK" w:hAnsi="TH SarabunPSK" w:cs="TH SarabunPSK"/>
          <w:sz w:val="32"/>
          <w:szCs w:val="32"/>
        </w:rPr>
      </w:pPr>
      <w:r w:rsidRPr="00333053">
        <w:rPr>
          <w:rFonts w:ascii="TH SarabunPSK" w:hAnsi="TH SarabunPSK" w:cs="TH SarabunPSK"/>
          <w:sz w:val="32"/>
          <w:szCs w:val="32"/>
          <w:cs/>
        </w:rPr>
        <w:t>จังหวัดนราธิวาส</w:t>
      </w:r>
      <w:r w:rsidR="00125077" w:rsidRPr="00333053">
        <w:rPr>
          <w:rFonts w:ascii="TH SarabunPSK" w:hAnsi="TH SarabunPSK" w:cs="TH SarabunPSK"/>
          <w:sz w:val="32"/>
          <w:szCs w:val="32"/>
          <w:cs/>
        </w:rPr>
        <w:t xml:space="preserve">มีพื้นที่ 2,797,143 ไร่ </w:t>
      </w:r>
      <w:r w:rsidR="00E76EA4" w:rsidRPr="00333053">
        <w:rPr>
          <w:rFonts w:ascii="TH SarabunPSK" w:hAnsi="TH SarabunPSK" w:cs="TH SarabunPSK"/>
          <w:sz w:val="32"/>
          <w:szCs w:val="32"/>
          <w:cs/>
        </w:rPr>
        <w:t>มีพื้นที่ป่าและภูเขาประมาณ</w:t>
      </w:r>
      <w:r w:rsidRPr="00333053">
        <w:rPr>
          <w:rFonts w:ascii="TH SarabunPSK" w:hAnsi="TH SarabunPSK" w:cs="TH SarabunPSK"/>
          <w:sz w:val="32"/>
          <w:szCs w:val="32"/>
          <w:cs/>
        </w:rPr>
        <w:t>2 ใน 3 ของพื้นที่ทั้งหมด</w:t>
      </w:r>
      <w:r w:rsidR="00E13ABC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33053">
        <w:rPr>
          <w:rFonts w:ascii="TH SarabunPSK" w:hAnsi="TH SarabunPSK" w:cs="TH SarabunPSK"/>
          <w:sz w:val="32"/>
          <w:szCs w:val="32"/>
          <w:cs/>
        </w:rPr>
        <w:t>มีภูเขาหนาแน่นแถบทิศตะวันตกเฉียงใต้จดเทือกเขาสันกาลาคีรี ซึ่งเป็นแนวกั้นพรหมแดนไทย-มาเลเซียลักษณะของพื้นที่มีความลาดเอียงจากทิศตะวันตกไปสู่ทิศตะวันออกพื้นที่ราบส่วนใหญ่อยู่บริเวณติดกับอ่าวไทยแล</w:t>
      </w:r>
      <w:r w:rsidR="00E13ABC">
        <w:rPr>
          <w:rFonts w:ascii="TH SarabunPSK" w:hAnsi="TH SarabunPSK" w:cs="TH SarabunPSK" w:hint="cs"/>
          <w:sz w:val="32"/>
          <w:szCs w:val="32"/>
          <w:cs/>
        </w:rPr>
        <w:t>ะ</w:t>
      </w:r>
      <w:r w:rsidRPr="00333053">
        <w:rPr>
          <w:rFonts w:ascii="TH SarabunPSK" w:hAnsi="TH SarabunPSK" w:cs="TH SarabunPSK"/>
          <w:sz w:val="32"/>
          <w:szCs w:val="32"/>
          <w:cs/>
        </w:rPr>
        <w:t>ที่ราบลุ่มบริเวณแม่น้ำ 4สาย คือแม่น้ำสายบุรี</w:t>
      </w:r>
      <w:r w:rsidR="00AE38C9" w:rsidRPr="00333053">
        <w:rPr>
          <w:rFonts w:ascii="TH SarabunPSK" w:hAnsi="TH SarabunPSK" w:cs="TH SarabunPSK"/>
          <w:sz w:val="32"/>
          <w:szCs w:val="32"/>
        </w:rPr>
        <w:t> </w:t>
      </w:r>
      <w:r w:rsidRPr="00333053">
        <w:rPr>
          <w:rFonts w:ascii="TH SarabunPSK" w:hAnsi="TH SarabunPSK" w:cs="TH SarabunPSK"/>
          <w:sz w:val="32"/>
          <w:szCs w:val="32"/>
          <w:cs/>
        </w:rPr>
        <w:t>แม่น้ำบางนรา</w:t>
      </w:r>
      <w:r w:rsidR="00AE38C9" w:rsidRPr="00333053">
        <w:rPr>
          <w:rFonts w:ascii="TH SarabunPSK" w:hAnsi="TH SarabunPSK" w:cs="TH SarabunPSK"/>
          <w:sz w:val="32"/>
          <w:szCs w:val="32"/>
        </w:rPr>
        <w:t> </w:t>
      </w:r>
      <w:r w:rsidRPr="00333053">
        <w:rPr>
          <w:rFonts w:ascii="TH SarabunPSK" w:hAnsi="TH SarabunPSK" w:cs="TH SarabunPSK"/>
          <w:sz w:val="32"/>
          <w:szCs w:val="32"/>
          <w:cs/>
        </w:rPr>
        <w:t>แม่น้ำตากใบ</w:t>
      </w:r>
      <w:r w:rsidR="00AE38C9" w:rsidRPr="00333053">
        <w:rPr>
          <w:rFonts w:ascii="TH SarabunPSK" w:hAnsi="TH SarabunPSK" w:cs="TH SarabunPSK"/>
          <w:sz w:val="32"/>
          <w:szCs w:val="32"/>
        </w:rPr>
        <w:t> </w:t>
      </w:r>
      <w:r w:rsidRPr="00333053">
        <w:rPr>
          <w:rFonts w:ascii="TH SarabunPSK" w:hAnsi="TH SarabunPSK" w:cs="TH SarabunPSK"/>
          <w:sz w:val="32"/>
          <w:szCs w:val="32"/>
          <w:cs/>
        </w:rPr>
        <w:t>และแม่น้ำโก-ลก</w:t>
      </w:r>
      <w:r w:rsidR="007F19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sz w:val="32"/>
          <w:szCs w:val="32"/>
          <w:cs/>
        </w:rPr>
        <w:t>มีพื้นที่</w:t>
      </w:r>
      <w:r w:rsidR="007F19B5">
        <w:rPr>
          <w:rFonts w:ascii="TH SarabunPSK" w:hAnsi="TH SarabunPSK" w:cs="TH SarabunPSK" w:hint="cs"/>
          <w:sz w:val="32"/>
          <w:szCs w:val="32"/>
          <w:cs/>
        </w:rPr>
        <w:t>ป่า</w:t>
      </w:r>
      <w:r w:rsidRPr="00333053">
        <w:rPr>
          <w:rFonts w:ascii="TH SarabunPSK" w:hAnsi="TH SarabunPSK" w:cs="TH SarabunPSK"/>
          <w:sz w:val="32"/>
          <w:szCs w:val="32"/>
          <w:cs/>
        </w:rPr>
        <w:t>พรุจำนวนประมาณ 361,860 ไร่</w:t>
      </w:r>
    </w:p>
    <w:p w:rsidR="007B2099" w:rsidRPr="00333053" w:rsidRDefault="0079300A" w:rsidP="00BE0D4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333053">
        <w:rPr>
          <w:rFonts w:ascii="TH SarabunPSK" w:hAnsi="TH SarabunPSK" w:cs="TH SarabunPSK"/>
          <w:b/>
          <w:bCs/>
          <w:sz w:val="32"/>
          <w:szCs w:val="32"/>
          <w:cs/>
        </w:rPr>
        <w:t>1.2.3</w:t>
      </w:r>
      <w:r w:rsidR="007B2099" w:rsidRPr="00333053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ภูมิอากาศ</w:t>
      </w:r>
      <w:r w:rsidR="007B2099" w:rsidRPr="00333053">
        <w:rPr>
          <w:rFonts w:ascii="TH SarabunPSK" w:hAnsi="TH SarabunPSK" w:cs="TH SarabunPSK"/>
          <w:sz w:val="32"/>
          <w:szCs w:val="32"/>
          <w:cs/>
        </w:rPr>
        <w:t xml:space="preserve"> เป็นแบบมรสุมเขตร้อนแบ่งออกเป็น 2 ฤดู</w:t>
      </w:r>
      <w:r w:rsidR="007B2099" w:rsidRPr="00333053">
        <w:rPr>
          <w:rFonts w:ascii="TH SarabunPSK" w:hAnsi="TH SarabunPSK" w:cs="TH SarabunPSK"/>
          <w:sz w:val="32"/>
          <w:szCs w:val="32"/>
        </w:rPr>
        <w:t> </w:t>
      </w:r>
      <w:r w:rsidR="007B2099" w:rsidRPr="00333053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BE0D47" w:rsidRDefault="0079300A" w:rsidP="00BE0D47">
      <w:pPr>
        <w:pStyle w:val="afd"/>
        <w:spacing w:after="0" w:line="240" w:lineRule="auto"/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333053">
        <w:rPr>
          <w:rFonts w:ascii="TH SarabunPSK" w:hAnsi="TH SarabunPSK" w:cs="TH SarabunPSK"/>
          <w:b/>
          <w:bCs/>
          <w:sz w:val="32"/>
          <w:szCs w:val="32"/>
          <w:cs/>
        </w:rPr>
        <w:t>1) ฤดูฝน</w:t>
      </w:r>
      <w:r w:rsidRPr="00333053">
        <w:rPr>
          <w:rFonts w:ascii="TH SarabunPSK" w:hAnsi="TH SarabunPSK" w:cs="TH SarabunPSK"/>
          <w:sz w:val="32"/>
          <w:szCs w:val="32"/>
          <w:cs/>
        </w:rPr>
        <w:t xml:space="preserve"> แบ่งออกเป็น 2 ช่วง ระ</w:t>
      </w:r>
      <w:r w:rsidR="001F4F1F">
        <w:rPr>
          <w:rFonts w:ascii="TH SarabunPSK" w:hAnsi="TH SarabunPSK" w:cs="TH SarabunPSK"/>
          <w:sz w:val="32"/>
          <w:szCs w:val="32"/>
          <w:cs/>
        </w:rPr>
        <w:t>หว่างเดือนพฤษภาคมถึงเดือนตุลาคม</w:t>
      </w:r>
      <w:r w:rsidR="001F4F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sz w:val="32"/>
          <w:szCs w:val="32"/>
          <w:cs/>
        </w:rPr>
        <w:t>อีกช่วงหนึ่ง</w:t>
      </w:r>
      <w:r w:rsidR="001F4F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sz w:val="32"/>
          <w:szCs w:val="32"/>
          <w:cs/>
        </w:rPr>
        <w:t>คือ</w:t>
      </w:r>
      <w:r w:rsidR="00AE38C9" w:rsidRPr="00333053">
        <w:rPr>
          <w:rFonts w:ascii="TH SarabunPSK" w:hAnsi="TH SarabunPSK" w:cs="TH SarabunPSK"/>
          <w:sz w:val="32"/>
          <w:szCs w:val="32"/>
          <w:cs/>
        </w:rPr>
        <w:t xml:space="preserve"> ระหว่างเดือนพฤศจิกายนถึงเดือนม</w:t>
      </w:r>
      <w:r w:rsidRPr="00333053">
        <w:rPr>
          <w:rFonts w:ascii="TH SarabunPSK" w:hAnsi="TH SarabunPSK" w:cs="TH SarabunPSK"/>
          <w:sz w:val="32"/>
          <w:szCs w:val="32"/>
          <w:cs/>
        </w:rPr>
        <w:t>กราคม มีปริมาณน้ำฝน</w:t>
      </w:r>
      <w:r w:rsidR="00FD2E76" w:rsidRPr="00333053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D54C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2E76" w:rsidRPr="00333053">
        <w:rPr>
          <w:rFonts w:ascii="TH SarabunPSK" w:hAnsi="TH SarabunPSK" w:cs="TH SarabunPSK" w:hint="cs"/>
          <w:sz w:val="32"/>
          <w:szCs w:val="32"/>
          <w:cs/>
        </w:rPr>
        <w:t>209.58</w:t>
      </w:r>
      <w:r w:rsidRPr="00333053">
        <w:rPr>
          <w:rFonts w:ascii="TH SarabunPSK" w:hAnsi="TH SarabunPSK" w:cs="TH SarabunPSK"/>
          <w:sz w:val="32"/>
          <w:szCs w:val="32"/>
          <w:cs/>
        </w:rPr>
        <w:t xml:space="preserve"> มิลลิเมตรต่อปี ทำให้จังหวัดนราธิวาส    </w:t>
      </w:r>
      <w:r w:rsidR="00E13AB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33053">
        <w:rPr>
          <w:rFonts w:ascii="TH SarabunPSK" w:hAnsi="TH SarabunPSK" w:cs="TH SarabunPSK"/>
          <w:sz w:val="32"/>
          <w:szCs w:val="32"/>
          <w:cs/>
        </w:rPr>
        <w:t>ไม่เ</w:t>
      </w:r>
      <w:r w:rsidR="00E321DE" w:rsidRPr="00333053">
        <w:rPr>
          <w:rFonts w:ascii="TH SarabunPSK" w:hAnsi="TH SarabunPSK" w:cs="TH SarabunPSK"/>
          <w:sz w:val="32"/>
          <w:szCs w:val="32"/>
          <w:cs/>
        </w:rPr>
        <w:t>คยประสบปัญหาน้ำแล้ง</w:t>
      </w:r>
      <w:r w:rsidR="002A4482" w:rsidRPr="00333053">
        <w:rPr>
          <w:rFonts w:ascii="TH SarabunPSK" w:hAnsi="TH SarabunPSK" w:cs="TH SarabunPSK" w:hint="cs"/>
          <w:sz w:val="32"/>
          <w:szCs w:val="32"/>
          <w:cs/>
        </w:rPr>
        <w:t>โดยในปี 2559 มีปริมาณน้ำฝน</w:t>
      </w:r>
      <w:r w:rsidR="007A249B" w:rsidRPr="00333053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1F4F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120D" w:rsidRPr="00333053">
        <w:rPr>
          <w:rFonts w:ascii="TH SarabunPSK" w:hAnsi="TH SarabunPSK" w:cs="TH SarabunPSK" w:hint="cs"/>
          <w:sz w:val="32"/>
          <w:szCs w:val="32"/>
          <w:cs/>
        </w:rPr>
        <w:t>2</w:t>
      </w:r>
      <w:r w:rsidR="0006120D" w:rsidRPr="00333053">
        <w:rPr>
          <w:rFonts w:ascii="TH SarabunPSK" w:hAnsi="TH SarabunPSK" w:cs="TH SarabunPSK"/>
          <w:sz w:val="32"/>
          <w:szCs w:val="32"/>
        </w:rPr>
        <w:t>,497.18</w:t>
      </w:r>
      <w:r w:rsidR="002A4482" w:rsidRPr="00333053">
        <w:rPr>
          <w:rFonts w:ascii="TH SarabunPSK" w:hAnsi="TH SarabunPSK" w:cs="TH SarabunPSK" w:hint="cs"/>
          <w:sz w:val="32"/>
          <w:szCs w:val="32"/>
          <w:cs/>
        </w:rPr>
        <w:t xml:space="preserve"> มิลลิเมตร </w:t>
      </w:r>
      <w:r w:rsidR="0006120D" w:rsidRPr="00333053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2A4482" w:rsidRPr="00333053">
        <w:rPr>
          <w:rFonts w:ascii="TH SarabunPSK" w:hAnsi="TH SarabunPSK" w:cs="TH SarabunPSK" w:hint="cs"/>
          <w:sz w:val="32"/>
          <w:szCs w:val="32"/>
          <w:cs/>
        </w:rPr>
        <w:t>มีปริมาณที่สูงกว่า</w:t>
      </w:r>
      <w:r w:rsidR="00EA1CFE" w:rsidRPr="00333053">
        <w:rPr>
          <w:rFonts w:ascii="TH SarabunPSK" w:hAnsi="TH SarabunPSK" w:cs="TH SarabunPSK" w:hint="cs"/>
          <w:sz w:val="32"/>
          <w:szCs w:val="32"/>
          <w:cs/>
        </w:rPr>
        <w:t>ปริมาณน้ำฝนเฉลี่ย 30 ปี</w:t>
      </w:r>
      <w:r w:rsidR="00390B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8B3FA4" w:rsidRPr="00333053">
        <w:rPr>
          <w:rFonts w:ascii="TH SarabunPSK" w:hAnsi="TH SarabunPSK" w:cs="TH SarabunPSK"/>
          <w:spacing w:val="-4"/>
          <w:sz w:val="32"/>
          <w:szCs w:val="32"/>
          <w:cs/>
        </w:rPr>
        <w:t>(2,457.6</w:t>
      </w:r>
      <w:r w:rsidR="00CF391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A249B" w:rsidRPr="00333053">
        <w:rPr>
          <w:rFonts w:ascii="TH SarabunPSK" w:hAnsi="TH SarabunPSK" w:cs="TH SarabunPSK" w:hint="cs"/>
          <w:spacing w:val="-4"/>
          <w:sz w:val="32"/>
          <w:szCs w:val="32"/>
          <w:cs/>
        </w:rPr>
        <w:t>มิลลิเมตร</w:t>
      </w:r>
      <w:r w:rsidR="008B3FA4" w:rsidRPr="00333053">
        <w:rPr>
          <w:rFonts w:ascii="TH SarabunPSK" w:hAnsi="TH SarabunPSK" w:cs="TH SarabunPSK"/>
          <w:spacing w:val="-4"/>
          <w:sz w:val="32"/>
          <w:szCs w:val="32"/>
          <w:cs/>
        </w:rPr>
        <w:t>.)</w:t>
      </w:r>
    </w:p>
    <w:p w:rsidR="00C21FAF" w:rsidRPr="00333053" w:rsidRDefault="0079300A" w:rsidP="00A96F65">
      <w:pPr>
        <w:pStyle w:val="afd"/>
        <w:spacing w:after="120" w:line="240" w:lineRule="auto"/>
        <w:ind w:left="0" w:firstLine="992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3053">
        <w:rPr>
          <w:rFonts w:ascii="TH SarabunPSK" w:hAnsi="TH SarabunPSK" w:cs="TH SarabunPSK"/>
          <w:b/>
          <w:bCs/>
          <w:sz w:val="32"/>
          <w:szCs w:val="32"/>
          <w:cs/>
        </w:rPr>
        <w:t>2) ฤดูร้อน</w:t>
      </w:r>
      <w:r w:rsidRPr="00333053">
        <w:rPr>
          <w:rFonts w:ascii="TH SarabunPSK" w:hAnsi="TH SarabunPSK" w:cs="TH SarabunPSK"/>
          <w:sz w:val="32"/>
          <w:szCs w:val="32"/>
          <w:cs/>
        </w:rPr>
        <w:t xml:space="preserve"> อยู่ระหว่างเดือนกุมภาพันธ์ถึงเดือนเมษายน </w:t>
      </w:r>
    </w:p>
    <w:p w:rsidR="00CD2656" w:rsidRPr="00333053" w:rsidRDefault="00D53516" w:rsidP="00BE0D47">
      <w:pPr>
        <w:pStyle w:val="7"/>
        <w:tabs>
          <w:tab w:val="left" w:pos="709"/>
        </w:tabs>
        <w:spacing w:befor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305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1.3 ข้อมูลการปกครองและประชากร</w:t>
      </w:r>
    </w:p>
    <w:p w:rsidR="00D53516" w:rsidRPr="00333053" w:rsidRDefault="00CD2656" w:rsidP="00BE0D47">
      <w:pPr>
        <w:pStyle w:val="7"/>
        <w:tabs>
          <w:tab w:val="left" w:pos="426"/>
        </w:tabs>
        <w:spacing w:befor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3053">
        <w:rPr>
          <w:rFonts w:ascii="TH SarabunPSK" w:hAnsi="TH SarabunPSK" w:cs="TH SarabunPSK"/>
          <w:b/>
          <w:bCs/>
          <w:sz w:val="32"/>
          <w:szCs w:val="32"/>
        </w:rPr>
        <w:tab/>
      </w:r>
      <w:r w:rsidR="00D53516" w:rsidRPr="00333053">
        <w:rPr>
          <w:rFonts w:ascii="TH SarabunPSK" w:hAnsi="TH SarabunPSK" w:cs="TH SarabunPSK"/>
          <w:b/>
          <w:bCs/>
          <w:sz w:val="32"/>
          <w:szCs w:val="32"/>
        </w:rPr>
        <w:t xml:space="preserve">1.3.1 </w:t>
      </w:r>
      <w:r w:rsidR="00D53516" w:rsidRPr="00333053">
        <w:rPr>
          <w:rFonts w:ascii="TH SarabunPSK" w:hAnsi="TH SarabunPSK" w:cs="TH SarabunPSK"/>
          <w:b/>
          <w:bCs/>
          <w:sz w:val="32"/>
          <w:szCs w:val="32"/>
          <w:cs/>
        </w:rPr>
        <w:t>ข้อมูลการปกครอง</w:t>
      </w:r>
    </w:p>
    <w:p w:rsidR="002E28F5" w:rsidRPr="00333053" w:rsidRDefault="00D53516" w:rsidP="00BE0D47">
      <w:pPr>
        <w:pStyle w:val="Default"/>
        <w:ind w:firstLine="993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33053">
        <w:rPr>
          <w:rFonts w:ascii="TH SarabunPSK" w:hAnsi="TH SarabunPSK" w:cs="TH SarabunPSK"/>
          <w:color w:val="auto"/>
          <w:spacing w:val="-6"/>
          <w:sz w:val="32"/>
          <w:szCs w:val="32"/>
          <w:cs/>
        </w:rPr>
        <w:t>จังหวัดนราธิวาสแบ่งการปกครองภูมิภาคเป็น</w:t>
      </w:r>
      <w:r w:rsidR="0095613D">
        <w:rPr>
          <w:rFonts w:ascii="TH SarabunPSK" w:hAnsi="TH SarabunPSK" w:cs="TH SarabunPSK" w:hint="cs"/>
          <w:color w:val="auto"/>
          <w:spacing w:val="-6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pacing w:val="-6"/>
          <w:sz w:val="32"/>
          <w:szCs w:val="32"/>
          <w:cs/>
        </w:rPr>
        <w:t>13</w:t>
      </w:r>
      <w:r w:rsidR="0095613D">
        <w:rPr>
          <w:rFonts w:ascii="TH SarabunPSK" w:hAnsi="TH SarabunPSK" w:cs="TH SarabunPSK" w:hint="cs"/>
          <w:color w:val="auto"/>
          <w:spacing w:val="-6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pacing w:val="-6"/>
          <w:sz w:val="32"/>
          <w:szCs w:val="32"/>
          <w:cs/>
        </w:rPr>
        <w:t>อำเภอการปกครองท้องที่ 77 ตำบล 589 หมู่บ้าน</w:t>
      </w:r>
      <w:r w:rsidR="00BE0D47">
        <w:rPr>
          <w:rFonts w:ascii="TH SarabunPSK" w:hAnsi="TH SarabunPSK" w:cs="TH SarabunPSK" w:hint="cs"/>
          <w:color w:val="auto"/>
          <w:spacing w:val="-6"/>
          <w:sz w:val="32"/>
          <w:szCs w:val="32"/>
          <w:cs/>
        </w:rPr>
        <w:t xml:space="preserve">         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และมีการจัดการปกครองท้องถิ่น</w:t>
      </w:r>
      <w:r w:rsidR="0066241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ดังนี้</w:t>
      </w:r>
    </w:p>
    <w:p w:rsidR="00CF3912" w:rsidRDefault="00D53516" w:rsidP="00BE0D47">
      <w:pPr>
        <w:pStyle w:val="Default"/>
        <w:ind w:firstLine="993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1</w:t>
      </w:r>
      <w:r w:rsidRPr="00333053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รูปแบบองค์การบริหารส่วนจังหวัดจำนวน</w:t>
      </w:r>
      <w:r w:rsidR="00BE0D4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1</w:t>
      </w:r>
      <w:r w:rsidR="00BE0D4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แห่ง</w:t>
      </w:r>
      <w:r w:rsidR="00BE0D4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โดยใช้พื้นที่ทั้งจังหวัด</w:t>
      </w:r>
    </w:p>
    <w:p w:rsidR="00CD2656" w:rsidRPr="00333053" w:rsidRDefault="00D53516" w:rsidP="00BE0D47">
      <w:pPr>
        <w:pStyle w:val="Default"/>
        <w:ind w:firstLine="993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2</w:t>
      </w:r>
      <w:r w:rsidRPr="00333053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รูปแบบเทศบาลใช้พื้นที่ตำบลทั้งตำบล</w:t>
      </w:r>
      <w:r w:rsidR="00BE0D4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แต่เทศบาลบางแห่งใช้พื้นที่ไม่ครบทั้งพื้นที่ตำบลปัจจุบันมีจำนวน</w:t>
      </w:r>
      <w:r w:rsidR="00BE0D4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16</w:t>
      </w:r>
      <w:r w:rsidR="00BE0D4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เทศบาลแยกเป็นเทศบาลเมืองจำนวน</w:t>
      </w:r>
      <w:r w:rsidR="00BE0D4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3</w:t>
      </w:r>
      <w:r w:rsidR="00BE0D4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แห่งเทศบาลตำบลจำนวน</w:t>
      </w:r>
      <w:r w:rsidR="00BE0D4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13</w:t>
      </w:r>
      <w:r w:rsidR="00BE0D4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แห่ง</w:t>
      </w:r>
    </w:p>
    <w:p w:rsidR="00D53516" w:rsidRPr="00333053" w:rsidRDefault="00D53516" w:rsidP="005A2E88">
      <w:pPr>
        <w:pStyle w:val="Default"/>
        <w:spacing w:after="120"/>
        <w:ind w:firstLine="992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3</w:t>
      </w:r>
      <w:r w:rsidRPr="00333053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รูปแบบองค์การบริหารส่วนตำบลใช้พื้นที่ตำบลทั้งตำบลและบางแห่งรวมพื้นที่ตำบลอื่นหรือพื้นที่ติดเขตเทศบาลมีจำนวน</w:t>
      </w:r>
      <w:r w:rsidR="000425F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72</w:t>
      </w:r>
      <w:r w:rsidR="000425F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color w:val="auto"/>
          <w:sz w:val="32"/>
          <w:szCs w:val="32"/>
          <w:cs/>
        </w:rPr>
        <w:t>แห่ง</w:t>
      </w:r>
    </w:p>
    <w:p w:rsidR="00D53516" w:rsidRPr="00333053" w:rsidRDefault="00D53516" w:rsidP="000425F8">
      <w:pPr>
        <w:pStyle w:val="af"/>
        <w:rPr>
          <w:rFonts w:ascii="TH SarabunPSK" w:hAnsi="TH SarabunPSK" w:cs="TH SarabunPSK"/>
          <w:spacing w:val="0"/>
          <w:sz w:val="32"/>
          <w:szCs w:val="32"/>
          <w:cs/>
          <w:lang w:val="th-TH"/>
        </w:rPr>
      </w:pPr>
      <w:r w:rsidRPr="00333053">
        <w:rPr>
          <w:rFonts w:ascii="TH SarabunPSK" w:hAnsi="TH SarabunPSK" w:cs="TH SarabunPSK"/>
          <w:spacing w:val="0"/>
          <w:sz w:val="32"/>
          <w:szCs w:val="32"/>
          <w:cs/>
          <w:lang w:val="th-TH"/>
        </w:rPr>
        <w:t xml:space="preserve">ตารางที่ </w:t>
      </w:r>
      <w:r w:rsidRPr="00333053">
        <w:rPr>
          <w:rFonts w:ascii="TH SarabunPSK" w:hAnsi="TH SarabunPSK" w:cs="TH SarabunPSK"/>
          <w:spacing w:val="0"/>
          <w:sz w:val="32"/>
          <w:szCs w:val="32"/>
        </w:rPr>
        <w:t>1</w:t>
      </w:r>
      <w:r w:rsidR="00BE0D47">
        <w:rPr>
          <w:rFonts w:ascii="TH SarabunPSK" w:hAnsi="TH SarabunPSK" w:cs="TH SarabunPSK"/>
          <w:spacing w:val="0"/>
          <w:sz w:val="32"/>
          <w:szCs w:val="32"/>
        </w:rPr>
        <w:t xml:space="preserve"> </w:t>
      </w:r>
      <w:r w:rsidRPr="00333053">
        <w:rPr>
          <w:rFonts w:ascii="TH SarabunPSK" w:hAnsi="TH SarabunPSK" w:cs="TH SarabunPSK"/>
          <w:spacing w:val="0"/>
          <w:sz w:val="32"/>
          <w:szCs w:val="32"/>
        </w:rPr>
        <w:t xml:space="preserve">: </w:t>
      </w:r>
      <w:r w:rsidRPr="00333053">
        <w:rPr>
          <w:rFonts w:ascii="TH SarabunPSK" w:hAnsi="TH SarabunPSK" w:cs="TH SarabunPSK"/>
          <w:spacing w:val="0"/>
          <w:sz w:val="32"/>
          <w:szCs w:val="32"/>
          <w:cs/>
          <w:lang w:val="th-TH"/>
        </w:rPr>
        <w:t>การแบ่งเขตการปกครอง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"/>
        <w:gridCol w:w="743"/>
        <w:gridCol w:w="2251"/>
        <w:gridCol w:w="1097"/>
        <w:gridCol w:w="1502"/>
        <w:gridCol w:w="1502"/>
        <w:gridCol w:w="1503"/>
      </w:tblGrid>
      <w:tr w:rsidR="00D53516" w:rsidRPr="00333053" w:rsidTr="001F4F1F">
        <w:trPr>
          <w:trHeight w:val="454"/>
          <w:jc w:val="center"/>
        </w:trPr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53516" w:rsidRPr="00333053" w:rsidRDefault="00D53516" w:rsidP="001F4F1F">
            <w:pPr>
              <w:pStyle w:val="a4"/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3053">
              <w:rPr>
                <w:rFonts w:ascii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53516" w:rsidRPr="00333053" w:rsidRDefault="00D53516" w:rsidP="001F4F1F">
            <w:pPr>
              <w:pStyle w:val="a4"/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3053">
              <w:rPr>
                <w:rFonts w:ascii="TH SarabunPSK" w:hAnsi="TH SarabunPSK" w:cs="TH SarabunPSK"/>
                <w:b/>
                <w:bCs/>
                <w:cs/>
              </w:rPr>
              <w:t>อำเภอ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53516" w:rsidRPr="00333053" w:rsidRDefault="00D53516" w:rsidP="001F4F1F">
            <w:pPr>
              <w:pStyle w:val="a4"/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3053">
              <w:rPr>
                <w:rFonts w:ascii="TH SarabunPSK" w:hAnsi="TH SarabunPSK" w:cs="TH SarabunPSK"/>
                <w:b/>
                <w:bCs/>
                <w:cs/>
              </w:rPr>
              <w:t>ตำบล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53516" w:rsidRPr="00333053" w:rsidRDefault="00D53516" w:rsidP="001F4F1F">
            <w:pPr>
              <w:pStyle w:val="a4"/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3053">
              <w:rPr>
                <w:rFonts w:ascii="TH SarabunPSK" w:hAnsi="TH SarabunPSK" w:cs="TH SarabunPSK"/>
                <w:b/>
                <w:bCs/>
                <w:cs/>
              </w:rPr>
              <w:t>หมู่บ้าน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53516" w:rsidRPr="00333053" w:rsidRDefault="00D53516" w:rsidP="001F4F1F">
            <w:pPr>
              <w:pStyle w:val="a4"/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3053">
              <w:rPr>
                <w:rFonts w:ascii="TH SarabunPSK" w:hAnsi="TH SarabunPSK" w:cs="TH SarabunPSK"/>
                <w:b/>
                <w:bCs/>
                <w:cs/>
              </w:rPr>
              <w:t>เทศบาล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53516" w:rsidRPr="00333053" w:rsidRDefault="00D53516" w:rsidP="001F4F1F">
            <w:pPr>
              <w:pStyle w:val="a4"/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3053">
              <w:rPr>
                <w:rFonts w:ascii="TH SarabunPSK" w:hAnsi="TH SarabunPSK" w:cs="TH SarabunPSK"/>
                <w:b/>
                <w:bCs/>
                <w:cs/>
              </w:rPr>
              <w:t>อบต</w:t>
            </w:r>
            <w:r w:rsidRPr="00333053">
              <w:rPr>
                <w:rFonts w:ascii="TH SarabunPSK" w:hAnsi="TH SarabunPSK" w:cs="TH SarabunPSK"/>
                <w:b/>
                <w:bCs/>
              </w:rPr>
              <w:t>.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516" w:rsidRPr="00333053" w:rsidRDefault="00D53516" w:rsidP="001F4F1F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อำเภอเมืองนราธิวาส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62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  <w:cs/>
              </w:rPr>
            </w:pPr>
            <w:r w:rsidRPr="00333053">
              <w:rPr>
                <w:rFonts w:ascii="TH SarabunPSK" w:hAnsi="TH SarabunPSK" w:cs="TH SarabunPSK"/>
                <w:cs/>
              </w:rPr>
              <w:t>5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516" w:rsidRPr="00333053" w:rsidRDefault="00D53516" w:rsidP="001F4F1F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อำเภอตากใบ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  <w:cs/>
                <w:lang w:val="th-TH"/>
              </w:rPr>
            </w:pPr>
            <w:r w:rsidRPr="00333053">
              <w:rPr>
                <w:rFonts w:ascii="TH SarabunPSK" w:hAnsi="TH SarabunPSK" w:cs="TH SarabunPSK"/>
                <w:cs/>
                <w:lang w:val="th-TH"/>
              </w:rPr>
              <w:t>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52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7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516" w:rsidRPr="00333053" w:rsidRDefault="00D53516" w:rsidP="001F4F1F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อำเภอบาเจาะ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  <w:cs/>
                <w:lang w:val="th-TH"/>
              </w:rPr>
            </w:pPr>
            <w:r w:rsidRPr="00333053">
              <w:rPr>
                <w:rFonts w:ascii="TH SarabunPSK" w:hAnsi="TH SarabunPSK" w:cs="TH SarabunPSK"/>
                <w:cs/>
                <w:lang w:val="th-TH"/>
              </w:rPr>
              <w:t>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50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6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516" w:rsidRPr="00333053" w:rsidRDefault="00D53516" w:rsidP="001F4F1F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อำเภอยี่งอ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  <w:cs/>
                <w:lang w:val="th-TH"/>
              </w:rPr>
            </w:pPr>
            <w:r w:rsidRPr="00333053">
              <w:rPr>
                <w:rFonts w:ascii="TH SarabunPSK" w:hAnsi="TH SarabunPSK" w:cs="TH SarabunPSK"/>
                <w:cs/>
                <w:lang w:val="th-TH"/>
              </w:rPr>
              <w:t>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40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6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516" w:rsidRPr="00333053" w:rsidRDefault="00D53516" w:rsidP="001F4F1F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อำเภอระแงะ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  <w:cs/>
                <w:lang w:val="th-TH"/>
              </w:rPr>
            </w:pPr>
            <w:r w:rsidRPr="00333053">
              <w:rPr>
                <w:rFonts w:ascii="TH SarabunPSK" w:hAnsi="TH SarabunPSK" w:cs="TH SarabunPSK"/>
                <w:cs/>
                <w:lang w:val="th-TH"/>
              </w:rPr>
              <w:t>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7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516" w:rsidRPr="00333053" w:rsidRDefault="00D53516" w:rsidP="001F4F1F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อำเภอรือเสาะ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  <w:cs/>
                <w:lang w:val="th-TH"/>
              </w:rPr>
            </w:pPr>
            <w:r w:rsidRPr="00333053">
              <w:rPr>
                <w:rFonts w:ascii="TH SarabunPSK" w:hAnsi="TH SarabunPSK" w:cs="TH SarabunPSK"/>
                <w:cs/>
                <w:lang w:val="th-TH"/>
              </w:rPr>
              <w:t>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72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9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516" w:rsidRPr="00333053" w:rsidRDefault="00D53516" w:rsidP="001F4F1F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อำเภอศรีสาคร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  <w:cs/>
                <w:lang w:val="th-TH"/>
              </w:rPr>
            </w:pPr>
            <w:r w:rsidRPr="00333053">
              <w:rPr>
                <w:rFonts w:ascii="TH SarabunPSK" w:hAnsi="TH SarabunPSK" w:cs="TH SarabunPSK"/>
                <w:cs/>
                <w:lang w:val="th-TH"/>
              </w:rPr>
              <w:t>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35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6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516" w:rsidRPr="00333053" w:rsidRDefault="00D53516" w:rsidP="001F4F1F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อำเภอแว้ง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  <w:cs/>
                <w:lang w:val="th-TH"/>
              </w:rPr>
            </w:pPr>
            <w:r w:rsidRPr="00333053">
              <w:rPr>
                <w:rFonts w:ascii="TH SarabunPSK" w:hAnsi="TH SarabunPSK" w:cs="TH SarabunPSK"/>
                <w:cs/>
                <w:lang w:val="th-TH"/>
              </w:rPr>
              <w:t>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46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6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516" w:rsidRPr="00333053" w:rsidRDefault="00D53516" w:rsidP="001F4F1F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อำเภอสุคิริน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41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5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516" w:rsidRPr="00333053" w:rsidRDefault="00D53516" w:rsidP="001F4F1F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อำเภอสุไหงโก</w:t>
            </w:r>
            <w:r w:rsidRPr="0033305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ลก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19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2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516" w:rsidRPr="00333053" w:rsidRDefault="00D53516" w:rsidP="001F4F1F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อำเภอสุไหงปาดี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50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6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516" w:rsidRPr="00333053" w:rsidRDefault="00D53516" w:rsidP="001F4F1F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อำเภอจะแนะ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29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4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3516" w:rsidRPr="00333053" w:rsidRDefault="00D53516" w:rsidP="001F4F1F">
            <w:pPr>
              <w:pStyle w:val="a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อำเภอเจาะไอร้อง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33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516" w:rsidRPr="00333053" w:rsidRDefault="00D53516" w:rsidP="001F4F1F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333053">
              <w:rPr>
                <w:rFonts w:ascii="TH SarabunPSK" w:hAnsi="TH SarabunPSK" w:cs="TH SarabunPSK"/>
                <w:cs/>
              </w:rPr>
              <w:t>3</w:t>
            </w:r>
          </w:p>
        </w:tc>
      </w:tr>
      <w:tr w:rsidR="00D53516" w:rsidRPr="00333053" w:rsidTr="001F4F1F">
        <w:trPr>
          <w:trHeight w:val="454"/>
          <w:jc w:val="center"/>
        </w:trPr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53516" w:rsidRPr="00333053" w:rsidRDefault="00D53516" w:rsidP="001F4F1F">
            <w:pPr>
              <w:pStyle w:val="a4"/>
              <w:spacing w:before="60" w:after="60"/>
              <w:jc w:val="center"/>
              <w:rPr>
                <w:rFonts w:ascii="TH SarabunPSK" w:hAnsi="TH SarabunPSK" w:cs="TH SarabunPSK"/>
                <w:b/>
                <w:bCs/>
                <w:cs/>
                <w:lang w:val="th-TH"/>
              </w:rPr>
            </w:pPr>
            <w:r w:rsidRPr="00333053">
              <w:rPr>
                <w:rFonts w:ascii="TH SarabunPSK" w:hAnsi="TH SarabunPSK" w:cs="TH SarabunPSK"/>
                <w:b/>
                <w:bCs/>
                <w:cs/>
                <w:lang w:val="th-TH"/>
              </w:rPr>
              <w:t>รวม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53516" w:rsidRPr="00333053" w:rsidRDefault="00D53516" w:rsidP="001F4F1F">
            <w:pPr>
              <w:pStyle w:val="a4"/>
              <w:spacing w:before="60" w:after="60"/>
              <w:jc w:val="center"/>
              <w:rPr>
                <w:rFonts w:ascii="TH SarabunPSK" w:hAnsi="TH SarabunPSK" w:cs="TH SarabunPSK"/>
                <w:b/>
                <w:bCs/>
                <w:cs/>
                <w:lang w:val="th-TH"/>
              </w:rPr>
            </w:pPr>
            <w:r w:rsidRPr="00333053">
              <w:rPr>
                <w:rFonts w:ascii="TH SarabunPSK" w:hAnsi="TH SarabunPSK" w:cs="TH SarabunPSK"/>
                <w:b/>
                <w:bCs/>
                <w:cs/>
                <w:lang w:val="th-TH"/>
              </w:rPr>
              <w:t>77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53516" w:rsidRPr="00333053" w:rsidRDefault="00D53516" w:rsidP="001F4F1F">
            <w:pPr>
              <w:pStyle w:val="a4"/>
              <w:spacing w:before="60" w:after="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3053">
              <w:rPr>
                <w:rFonts w:ascii="TH SarabunPSK" w:hAnsi="TH SarabunPSK" w:cs="TH SarabunPSK"/>
                <w:b/>
                <w:bCs/>
                <w:cs/>
                <w:lang w:val="th-TH"/>
              </w:rPr>
              <w:t>5</w:t>
            </w:r>
            <w:r w:rsidRPr="00333053">
              <w:rPr>
                <w:rFonts w:ascii="TH SarabunPSK" w:hAnsi="TH SarabunPSK" w:cs="TH SarabunPSK"/>
                <w:b/>
                <w:bCs/>
              </w:rPr>
              <w:t>89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53516" w:rsidRPr="00333053" w:rsidRDefault="00D53516" w:rsidP="001F4F1F">
            <w:pPr>
              <w:pStyle w:val="a4"/>
              <w:spacing w:before="60" w:after="6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3053">
              <w:rPr>
                <w:rFonts w:ascii="TH SarabunPSK" w:hAnsi="TH SarabunPSK" w:cs="TH SarabunPSK"/>
                <w:b/>
                <w:bCs/>
                <w:cs/>
                <w:lang w:val="th-TH"/>
              </w:rPr>
              <w:t>1</w:t>
            </w:r>
            <w:r w:rsidRPr="00333053"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53516" w:rsidRPr="00333053" w:rsidRDefault="00D53516" w:rsidP="001F4F1F">
            <w:pPr>
              <w:pStyle w:val="a4"/>
              <w:spacing w:before="60" w:after="6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3053">
              <w:rPr>
                <w:rFonts w:ascii="TH SarabunPSK" w:hAnsi="TH SarabunPSK" w:cs="TH SarabunPSK"/>
                <w:b/>
                <w:bCs/>
                <w:cs/>
                <w:lang w:val="th-TH"/>
              </w:rPr>
              <w:t>7</w:t>
            </w:r>
            <w:r w:rsidRPr="00333053">
              <w:rPr>
                <w:rFonts w:ascii="TH SarabunPSK" w:hAnsi="TH SarabunPSK" w:cs="TH SarabunPSK"/>
                <w:b/>
                <w:bCs/>
              </w:rPr>
              <w:t>2</w:t>
            </w:r>
          </w:p>
        </w:tc>
      </w:tr>
    </w:tbl>
    <w:p w:rsidR="001F4F1F" w:rsidRPr="00BE0D47" w:rsidRDefault="00D53516" w:rsidP="001F4F1F">
      <w:pPr>
        <w:tabs>
          <w:tab w:val="left" w:pos="426"/>
        </w:tabs>
        <w:spacing w:before="60" w:after="120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BE0D47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BE0D47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E0D47">
        <w:rPr>
          <w:rFonts w:ascii="TH SarabunPSK" w:hAnsi="TH SarabunPSK" w:cs="TH SarabunPSK"/>
          <w:sz w:val="28"/>
          <w:szCs w:val="28"/>
        </w:rPr>
        <w:t xml:space="preserve">: </w:t>
      </w:r>
      <w:r w:rsidRPr="00BE0D47">
        <w:rPr>
          <w:rFonts w:ascii="TH SarabunPSK" w:hAnsi="TH SarabunPSK" w:cs="TH SarabunPSK"/>
          <w:sz w:val="28"/>
          <w:szCs w:val="28"/>
          <w:cs/>
        </w:rPr>
        <w:t>ที่ทำการปกครองจังหวัดนราธิวาส และสำนักงานท้องถิ่นจังหวัดนราธิวาส</w:t>
      </w:r>
    </w:p>
    <w:p w:rsidR="00D53516" w:rsidRPr="00333053" w:rsidRDefault="00D53516" w:rsidP="003B6DF8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3053">
        <w:rPr>
          <w:rFonts w:ascii="TH SarabunPSK" w:hAnsi="TH SarabunPSK" w:cs="TH SarabunPSK"/>
          <w:b/>
          <w:bCs/>
          <w:sz w:val="32"/>
          <w:szCs w:val="32"/>
        </w:rPr>
        <w:t>1.3.2</w:t>
      </w:r>
      <w:r w:rsidRPr="0033305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ประชากร</w:t>
      </w:r>
    </w:p>
    <w:p w:rsidR="00D53516" w:rsidRDefault="00D53516" w:rsidP="005A2E88">
      <w:pPr>
        <w:autoSpaceDE w:val="0"/>
        <w:autoSpaceDN w:val="0"/>
        <w:adjustRightInd w:val="0"/>
        <w:spacing w:after="120"/>
        <w:ind w:firstLine="992"/>
        <w:jc w:val="thaiDistribute"/>
        <w:rPr>
          <w:rFonts w:ascii="TH SarabunPSK" w:hAnsi="TH SarabunPSK" w:cs="TH SarabunPSK"/>
          <w:sz w:val="32"/>
          <w:szCs w:val="32"/>
        </w:rPr>
      </w:pPr>
      <w:r w:rsidRPr="00333053">
        <w:rPr>
          <w:rFonts w:ascii="TH SarabunPSK" w:hAnsi="TH SarabunPSK" w:cs="TH SarabunPSK"/>
          <w:spacing w:val="-4"/>
          <w:sz w:val="32"/>
          <w:szCs w:val="32"/>
          <w:cs/>
        </w:rPr>
        <w:t>ประชากรตามหลักฐานทะเบียนราษฎร์ ณ วันที่ 31ธันวาคม 2559 จำนวน</w:t>
      </w:r>
      <w:r w:rsidR="0068072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spacing w:val="-4"/>
          <w:sz w:val="32"/>
          <w:szCs w:val="32"/>
          <w:cs/>
        </w:rPr>
        <w:t>รวมทั้งสิ้น 789,681 คน</w:t>
      </w:r>
      <w:r w:rsidRPr="00333053">
        <w:rPr>
          <w:rFonts w:ascii="TH SarabunPSK" w:hAnsi="TH SarabunPSK" w:cs="TH SarabunPSK"/>
          <w:sz w:val="32"/>
          <w:szCs w:val="32"/>
          <w:cs/>
        </w:rPr>
        <w:t>จำแนกเป็น</w:t>
      </w:r>
      <w:r w:rsidR="007A249B" w:rsidRPr="00333053">
        <w:rPr>
          <w:rFonts w:ascii="TH SarabunPSK" w:hAnsi="TH SarabunPSK" w:cs="TH SarabunPSK" w:hint="cs"/>
          <w:sz w:val="32"/>
          <w:szCs w:val="32"/>
          <w:cs/>
        </w:rPr>
        <w:t>ประชากรชาย</w:t>
      </w:r>
      <w:r w:rsidRPr="00333053">
        <w:rPr>
          <w:rFonts w:ascii="TH SarabunPSK" w:hAnsi="TH SarabunPSK" w:cs="TH SarabunPSK"/>
          <w:sz w:val="32"/>
          <w:szCs w:val="32"/>
          <w:cs/>
        </w:rPr>
        <w:t xml:space="preserve"> 390</w:t>
      </w:r>
      <w:r w:rsidRPr="00333053">
        <w:rPr>
          <w:rFonts w:ascii="TH SarabunPSK" w:hAnsi="TH SarabunPSK" w:cs="TH SarabunPSK"/>
          <w:sz w:val="32"/>
          <w:szCs w:val="32"/>
        </w:rPr>
        <w:t>,832</w:t>
      </w:r>
      <w:r w:rsidR="00CF3912">
        <w:rPr>
          <w:rFonts w:ascii="TH SarabunPSK" w:hAnsi="TH SarabunPSK" w:cs="TH SarabunPSK"/>
          <w:sz w:val="32"/>
          <w:szCs w:val="32"/>
        </w:rPr>
        <w:t xml:space="preserve"> </w:t>
      </w:r>
      <w:r w:rsidRPr="00333053">
        <w:rPr>
          <w:rFonts w:ascii="TH SarabunPSK" w:hAnsi="TH SarabunPSK" w:cs="TH SarabunPSK"/>
          <w:sz w:val="32"/>
          <w:szCs w:val="32"/>
          <w:cs/>
        </w:rPr>
        <w:t>คน</w:t>
      </w:r>
      <w:r w:rsidRPr="00333053">
        <w:rPr>
          <w:rFonts w:ascii="TH SarabunPSK" w:hAnsi="TH SarabunPSK" w:cs="TH SarabunPSK"/>
          <w:sz w:val="32"/>
          <w:szCs w:val="32"/>
        </w:rPr>
        <w:t> </w:t>
      </w:r>
      <w:r w:rsidR="007A249B" w:rsidRPr="00333053">
        <w:rPr>
          <w:rFonts w:ascii="TH SarabunPSK" w:hAnsi="TH SarabunPSK" w:cs="TH SarabunPSK" w:hint="cs"/>
          <w:sz w:val="32"/>
          <w:szCs w:val="32"/>
          <w:cs/>
        </w:rPr>
        <w:t>ประชากรหญิง</w:t>
      </w:r>
      <w:r w:rsidR="00CF3912">
        <w:rPr>
          <w:rFonts w:ascii="TH SarabunPSK" w:hAnsi="TH SarabunPSK" w:cs="TH SarabunPSK"/>
          <w:sz w:val="32"/>
          <w:szCs w:val="32"/>
        </w:rPr>
        <w:t xml:space="preserve"> </w:t>
      </w:r>
      <w:r w:rsidRPr="00333053">
        <w:rPr>
          <w:rFonts w:ascii="TH SarabunPSK" w:hAnsi="TH SarabunPSK" w:cs="TH SarabunPSK"/>
          <w:sz w:val="32"/>
          <w:szCs w:val="32"/>
        </w:rPr>
        <w:t>398,849</w:t>
      </w:r>
      <w:r w:rsidRPr="00333053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CF39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3053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</w:p>
    <w:p w:rsidR="001F4F1F" w:rsidRDefault="001F4F1F" w:rsidP="005A2E88">
      <w:pPr>
        <w:autoSpaceDE w:val="0"/>
        <w:autoSpaceDN w:val="0"/>
        <w:adjustRightInd w:val="0"/>
        <w:spacing w:after="120"/>
        <w:ind w:firstLine="992"/>
        <w:jc w:val="thaiDistribute"/>
        <w:rPr>
          <w:rFonts w:ascii="TH SarabunPSK" w:hAnsi="TH SarabunPSK" w:cs="TH SarabunPSK"/>
          <w:sz w:val="32"/>
          <w:szCs w:val="32"/>
        </w:rPr>
      </w:pPr>
    </w:p>
    <w:p w:rsidR="001F4F1F" w:rsidRPr="00333053" w:rsidRDefault="001F4F1F" w:rsidP="005A2E88">
      <w:pPr>
        <w:autoSpaceDE w:val="0"/>
        <w:autoSpaceDN w:val="0"/>
        <w:adjustRightInd w:val="0"/>
        <w:spacing w:after="120"/>
        <w:ind w:firstLine="992"/>
        <w:jc w:val="thaiDistribute"/>
        <w:rPr>
          <w:rFonts w:ascii="TH SarabunPSK" w:hAnsi="TH SarabunPSK" w:cs="TH SarabunPSK"/>
          <w:sz w:val="32"/>
          <w:szCs w:val="32"/>
        </w:rPr>
      </w:pPr>
    </w:p>
    <w:p w:rsidR="00CD2656" w:rsidRPr="00333053" w:rsidRDefault="00CD2656" w:rsidP="005A2E88">
      <w:pPr>
        <w:spacing w:after="60"/>
        <w:jc w:val="center"/>
        <w:rPr>
          <w:rFonts w:ascii="TH SarabunPSK" w:hAnsi="TH SarabunPSK" w:cs="TH SarabunPSK"/>
          <w:szCs w:val="32"/>
        </w:rPr>
      </w:pPr>
      <w:r w:rsidRPr="0033305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2 </w:t>
      </w:r>
      <w:r w:rsidRPr="0033305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333053">
        <w:rPr>
          <w:rFonts w:ascii="TH SarabunPSK" w:hAnsi="TH SarabunPSK" w:cs="TH SarabunPSK"/>
          <w:b/>
          <w:bCs/>
          <w:sz w:val="32"/>
          <w:szCs w:val="32"/>
          <w:cs/>
        </w:rPr>
        <w:t>จำนวนประชากรของจังหวัดนราธิวาส จำแนกเป็นอำเภอ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2826"/>
        <w:gridCol w:w="1800"/>
        <w:gridCol w:w="1620"/>
        <w:gridCol w:w="1800"/>
      </w:tblGrid>
      <w:tr w:rsidR="00D53516" w:rsidRPr="00333053" w:rsidTr="00B936AD">
        <w:trPr>
          <w:cantSplit/>
          <w:tblHeader/>
        </w:trPr>
        <w:tc>
          <w:tcPr>
            <w:tcW w:w="1134" w:type="dxa"/>
            <w:vMerge w:val="restart"/>
            <w:shd w:val="clear" w:color="auto" w:fill="C2D69B" w:themeFill="accent3" w:themeFillTint="99"/>
            <w:vAlign w:val="center"/>
          </w:tcPr>
          <w:p w:rsidR="00D53516" w:rsidRPr="00333053" w:rsidRDefault="00D53516" w:rsidP="00BE0D47">
            <w:pPr>
              <w:tabs>
                <w:tab w:val="left" w:pos="1134"/>
              </w:tabs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26" w:type="dxa"/>
            <w:vMerge w:val="restart"/>
            <w:shd w:val="clear" w:color="auto" w:fill="C2D69B" w:themeFill="accent3" w:themeFillTint="99"/>
            <w:vAlign w:val="center"/>
          </w:tcPr>
          <w:p w:rsidR="00D53516" w:rsidRPr="00333053" w:rsidRDefault="00D53516" w:rsidP="00BE0D47">
            <w:pPr>
              <w:tabs>
                <w:tab w:val="left" w:pos="1134"/>
              </w:tabs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5220" w:type="dxa"/>
            <w:gridSpan w:val="3"/>
            <w:shd w:val="clear" w:color="auto" w:fill="C2D69B" w:themeFill="accent3" w:themeFillTint="99"/>
            <w:vAlign w:val="center"/>
          </w:tcPr>
          <w:p w:rsidR="00D53516" w:rsidRPr="00333053" w:rsidRDefault="00D53516" w:rsidP="00BE0D47">
            <w:pPr>
              <w:tabs>
                <w:tab w:val="left" w:pos="1134"/>
              </w:tabs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30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จำนวนประชากร (คน)</w:t>
            </w:r>
          </w:p>
        </w:tc>
      </w:tr>
      <w:tr w:rsidR="00D53516" w:rsidRPr="00333053" w:rsidTr="00B936AD">
        <w:trPr>
          <w:cantSplit/>
          <w:trHeight w:val="422"/>
          <w:tblHeader/>
        </w:trPr>
        <w:tc>
          <w:tcPr>
            <w:tcW w:w="1134" w:type="dxa"/>
            <w:vMerge/>
            <w:shd w:val="clear" w:color="auto" w:fill="C2D69B" w:themeFill="accent3" w:themeFillTint="99"/>
            <w:vAlign w:val="center"/>
          </w:tcPr>
          <w:p w:rsidR="00D53516" w:rsidRPr="00333053" w:rsidRDefault="00D53516" w:rsidP="00BE0D47">
            <w:pPr>
              <w:tabs>
                <w:tab w:val="left" w:pos="1134"/>
              </w:tabs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26" w:type="dxa"/>
            <w:vMerge/>
            <w:shd w:val="clear" w:color="auto" w:fill="C2D69B" w:themeFill="accent3" w:themeFillTint="99"/>
            <w:vAlign w:val="center"/>
          </w:tcPr>
          <w:p w:rsidR="00D53516" w:rsidRPr="00333053" w:rsidRDefault="00D53516" w:rsidP="00BE0D47">
            <w:pPr>
              <w:tabs>
                <w:tab w:val="left" w:pos="1134"/>
              </w:tabs>
              <w:spacing w:before="60" w:after="6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C2D69B" w:themeFill="accent3" w:themeFillTint="99"/>
            <w:vAlign w:val="center"/>
          </w:tcPr>
          <w:p w:rsidR="00D53516" w:rsidRPr="00333053" w:rsidRDefault="00D53516" w:rsidP="00BE0D47">
            <w:pPr>
              <w:tabs>
                <w:tab w:val="left" w:pos="1134"/>
              </w:tabs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620" w:type="dxa"/>
            <w:shd w:val="clear" w:color="auto" w:fill="C2D69B" w:themeFill="accent3" w:themeFillTint="99"/>
            <w:vAlign w:val="center"/>
          </w:tcPr>
          <w:p w:rsidR="00D53516" w:rsidRPr="00333053" w:rsidRDefault="00D53516" w:rsidP="00BE0D47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800" w:type="dxa"/>
            <w:shd w:val="clear" w:color="auto" w:fill="C2D69B" w:themeFill="accent3" w:themeFillTint="99"/>
            <w:vAlign w:val="center"/>
          </w:tcPr>
          <w:p w:rsidR="00D53516" w:rsidRPr="00333053" w:rsidRDefault="00D53516" w:rsidP="00BE0D47">
            <w:pPr>
              <w:tabs>
                <w:tab w:val="left" w:pos="1134"/>
              </w:tabs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53516" w:rsidRPr="00333053" w:rsidTr="00575D56">
        <w:trPr>
          <w:trHeight w:val="208"/>
        </w:trPr>
        <w:tc>
          <w:tcPr>
            <w:tcW w:w="1134" w:type="dxa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826" w:type="dxa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อำเภอเมืองนราธิวาส</w:t>
            </w:r>
          </w:p>
        </w:tc>
        <w:tc>
          <w:tcPr>
            <w:tcW w:w="180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61,861</w:t>
            </w:r>
          </w:p>
        </w:tc>
        <w:tc>
          <w:tcPr>
            <w:tcW w:w="162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62,188</w:t>
            </w:r>
          </w:p>
        </w:tc>
        <w:tc>
          <w:tcPr>
            <w:tcW w:w="1800" w:type="dxa"/>
            <w:vAlign w:val="center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124,049</w:t>
            </w:r>
          </w:p>
        </w:tc>
      </w:tr>
      <w:tr w:rsidR="00D53516" w:rsidRPr="00333053" w:rsidTr="00575D56">
        <w:tc>
          <w:tcPr>
            <w:tcW w:w="1134" w:type="dxa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826" w:type="dxa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อำเภอตากใบ</w:t>
            </w:r>
          </w:p>
        </w:tc>
        <w:tc>
          <w:tcPr>
            <w:tcW w:w="180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35,305</w:t>
            </w:r>
          </w:p>
        </w:tc>
        <w:tc>
          <w:tcPr>
            <w:tcW w:w="162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36,577</w:t>
            </w:r>
          </w:p>
        </w:tc>
        <w:tc>
          <w:tcPr>
            <w:tcW w:w="1800" w:type="dxa"/>
            <w:vAlign w:val="center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71,882</w:t>
            </w:r>
          </w:p>
        </w:tc>
      </w:tr>
      <w:tr w:rsidR="00D53516" w:rsidRPr="00333053" w:rsidTr="00575D56">
        <w:tc>
          <w:tcPr>
            <w:tcW w:w="1134" w:type="dxa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826" w:type="dxa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อำเภอบาเจาะ</w:t>
            </w:r>
          </w:p>
        </w:tc>
        <w:tc>
          <w:tcPr>
            <w:tcW w:w="180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26,445</w:t>
            </w:r>
          </w:p>
        </w:tc>
        <w:tc>
          <w:tcPr>
            <w:tcW w:w="162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27,230</w:t>
            </w:r>
          </w:p>
        </w:tc>
        <w:tc>
          <w:tcPr>
            <w:tcW w:w="1800" w:type="dxa"/>
            <w:vAlign w:val="center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53,675</w:t>
            </w:r>
          </w:p>
        </w:tc>
      </w:tr>
      <w:tr w:rsidR="00D53516" w:rsidRPr="00333053" w:rsidTr="00575D56">
        <w:tc>
          <w:tcPr>
            <w:tcW w:w="1134" w:type="dxa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826" w:type="dxa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อำเภอยี่งอ</w:t>
            </w:r>
          </w:p>
        </w:tc>
        <w:tc>
          <w:tcPr>
            <w:tcW w:w="180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22,503</w:t>
            </w:r>
          </w:p>
        </w:tc>
        <w:tc>
          <w:tcPr>
            <w:tcW w:w="162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23,191</w:t>
            </w:r>
          </w:p>
        </w:tc>
        <w:tc>
          <w:tcPr>
            <w:tcW w:w="1800" w:type="dxa"/>
            <w:vAlign w:val="center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45,694</w:t>
            </w:r>
          </w:p>
        </w:tc>
      </w:tr>
      <w:tr w:rsidR="00D53516" w:rsidRPr="00333053" w:rsidTr="00575D56">
        <w:tc>
          <w:tcPr>
            <w:tcW w:w="1134" w:type="dxa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826" w:type="dxa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อำเภอระแงะ</w:t>
            </w:r>
          </w:p>
        </w:tc>
        <w:tc>
          <w:tcPr>
            <w:tcW w:w="180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45,093</w:t>
            </w:r>
          </w:p>
        </w:tc>
        <w:tc>
          <w:tcPr>
            <w:tcW w:w="162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46,605</w:t>
            </w:r>
          </w:p>
        </w:tc>
        <w:tc>
          <w:tcPr>
            <w:tcW w:w="1800" w:type="dxa"/>
            <w:vAlign w:val="center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91,698</w:t>
            </w:r>
          </w:p>
        </w:tc>
      </w:tr>
      <w:tr w:rsidR="00D53516" w:rsidRPr="00333053" w:rsidTr="00575D56">
        <w:trPr>
          <w:trHeight w:val="383"/>
        </w:trPr>
        <w:tc>
          <w:tcPr>
            <w:tcW w:w="1134" w:type="dxa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826" w:type="dxa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อำเภอรือเสาะ</w:t>
            </w:r>
          </w:p>
        </w:tc>
        <w:tc>
          <w:tcPr>
            <w:tcW w:w="180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35,493</w:t>
            </w:r>
          </w:p>
        </w:tc>
        <w:tc>
          <w:tcPr>
            <w:tcW w:w="162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36,031</w:t>
            </w:r>
          </w:p>
        </w:tc>
        <w:tc>
          <w:tcPr>
            <w:tcW w:w="1800" w:type="dxa"/>
            <w:vAlign w:val="center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71,524</w:t>
            </w:r>
          </w:p>
        </w:tc>
      </w:tr>
      <w:tr w:rsidR="00D53516" w:rsidRPr="00333053" w:rsidTr="00575D56">
        <w:trPr>
          <w:trHeight w:val="383"/>
        </w:trPr>
        <w:tc>
          <w:tcPr>
            <w:tcW w:w="1134" w:type="dxa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826" w:type="dxa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อำเภอศรีสาคร</w:t>
            </w:r>
          </w:p>
        </w:tc>
        <w:tc>
          <w:tcPr>
            <w:tcW w:w="180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19,933</w:t>
            </w:r>
          </w:p>
        </w:tc>
        <w:tc>
          <w:tcPr>
            <w:tcW w:w="162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19,344</w:t>
            </w:r>
          </w:p>
        </w:tc>
        <w:tc>
          <w:tcPr>
            <w:tcW w:w="1800" w:type="dxa"/>
            <w:vAlign w:val="center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39,277</w:t>
            </w:r>
          </w:p>
        </w:tc>
      </w:tr>
      <w:tr w:rsidR="00D53516" w:rsidRPr="00333053" w:rsidTr="00575D56">
        <w:trPr>
          <w:trHeight w:val="383"/>
        </w:trPr>
        <w:tc>
          <w:tcPr>
            <w:tcW w:w="1134" w:type="dxa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826" w:type="dxa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อำเภอแว้ง</w:t>
            </w:r>
          </w:p>
        </w:tc>
        <w:tc>
          <w:tcPr>
            <w:tcW w:w="180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26,341</w:t>
            </w:r>
          </w:p>
        </w:tc>
        <w:tc>
          <w:tcPr>
            <w:tcW w:w="162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27,084</w:t>
            </w:r>
          </w:p>
        </w:tc>
        <w:tc>
          <w:tcPr>
            <w:tcW w:w="1800" w:type="dxa"/>
            <w:vAlign w:val="center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53,425</w:t>
            </w:r>
          </w:p>
        </w:tc>
      </w:tr>
      <w:tr w:rsidR="00D53516" w:rsidRPr="00333053" w:rsidTr="00575D56">
        <w:trPr>
          <w:trHeight w:val="383"/>
        </w:trPr>
        <w:tc>
          <w:tcPr>
            <w:tcW w:w="1134" w:type="dxa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2826" w:type="dxa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อำเภอสุคิริน</w:t>
            </w:r>
          </w:p>
        </w:tc>
        <w:tc>
          <w:tcPr>
            <w:tcW w:w="180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13,303</w:t>
            </w:r>
          </w:p>
        </w:tc>
        <w:tc>
          <w:tcPr>
            <w:tcW w:w="162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12,717</w:t>
            </w:r>
          </w:p>
        </w:tc>
        <w:tc>
          <w:tcPr>
            <w:tcW w:w="1800" w:type="dxa"/>
            <w:vAlign w:val="center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26,020</w:t>
            </w:r>
          </w:p>
        </w:tc>
      </w:tr>
      <w:tr w:rsidR="00D53516" w:rsidRPr="00333053" w:rsidTr="00575D56">
        <w:trPr>
          <w:trHeight w:val="383"/>
        </w:trPr>
        <w:tc>
          <w:tcPr>
            <w:tcW w:w="1134" w:type="dxa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826" w:type="dxa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อำเภอสุไหงโก</w:t>
            </w:r>
            <w:r w:rsidRPr="0033305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ลก</w:t>
            </w:r>
          </w:p>
        </w:tc>
        <w:tc>
          <w:tcPr>
            <w:tcW w:w="180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37,372</w:t>
            </w:r>
          </w:p>
        </w:tc>
        <w:tc>
          <w:tcPr>
            <w:tcW w:w="162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40,829</w:t>
            </w:r>
          </w:p>
        </w:tc>
        <w:tc>
          <w:tcPr>
            <w:tcW w:w="1800" w:type="dxa"/>
            <w:vAlign w:val="center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78,201</w:t>
            </w:r>
          </w:p>
        </w:tc>
      </w:tr>
      <w:tr w:rsidR="00D53516" w:rsidRPr="00333053" w:rsidTr="00575D56">
        <w:trPr>
          <w:trHeight w:val="383"/>
        </w:trPr>
        <w:tc>
          <w:tcPr>
            <w:tcW w:w="1134" w:type="dxa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2826" w:type="dxa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อำเภอสุไหงปาดี</w:t>
            </w:r>
          </w:p>
        </w:tc>
        <w:tc>
          <w:tcPr>
            <w:tcW w:w="180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27,711</w:t>
            </w:r>
          </w:p>
        </w:tc>
        <w:tc>
          <w:tcPr>
            <w:tcW w:w="162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28,510</w:t>
            </w:r>
          </w:p>
        </w:tc>
        <w:tc>
          <w:tcPr>
            <w:tcW w:w="1800" w:type="dxa"/>
            <w:vAlign w:val="center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56,221</w:t>
            </w:r>
          </w:p>
        </w:tc>
      </w:tr>
      <w:tr w:rsidR="00D53516" w:rsidRPr="00333053" w:rsidTr="00575D56">
        <w:trPr>
          <w:trHeight w:val="383"/>
        </w:trPr>
        <w:tc>
          <w:tcPr>
            <w:tcW w:w="1134" w:type="dxa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2826" w:type="dxa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อำเภอจะแนะ</w:t>
            </w:r>
          </w:p>
        </w:tc>
        <w:tc>
          <w:tcPr>
            <w:tcW w:w="180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19,274</w:t>
            </w:r>
          </w:p>
        </w:tc>
        <w:tc>
          <w:tcPr>
            <w:tcW w:w="1620" w:type="dxa"/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18,637</w:t>
            </w:r>
          </w:p>
        </w:tc>
        <w:tc>
          <w:tcPr>
            <w:tcW w:w="1800" w:type="dxa"/>
            <w:vAlign w:val="center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37,911</w:t>
            </w:r>
          </w:p>
        </w:tc>
      </w:tr>
      <w:tr w:rsidR="00D53516" w:rsidRPr="00333053" w:rsidTr="00575D56">
        <w:trPr>
          <w:trHeight w:val="383"/>
        </w:trPr>
        <w:tc>
          <w:tcPr>
            <w:tcW w:w="1134" w:type="dxa"/>
            <w:tcBorders>
              <w:bottom w:val="single" w:sz="4" w:space="0" w:color="auto"/>
            </w:tcBorders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  <w:cs/>
              </w:rPr>
              <w:t>อำเภอเจาะไอร้อง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20,198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19,906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sz w:val="32"/>
                <w:szCs w:val="32"/>
              </w:rPr>
              <w:t>40,104</w:t>
            </w:r>
          </w:p>
        </w:tc>
      </w:tr>
      <w:tr w:rsidR="00D53516" w:rsidRPr="00333053" w:rsidTr="00575D56">
        <w:trPr>
          <w:trHeight w:val="383"/>
        </w:trPr>
        <w:tc>
          <w:tcPr>
            <w:tcW w:w="3960" w:type="dxa"/>
            <w:gridSpan w:val="2"/>
            <w:tcBorders>
              <w:bottom w:val="single" w:sz="4" w:space="0" w:color="auto"/>
            </w:tcBorders>
            <w:shd w:val="clear" w:color="auto" w:fill="76923C" w:themeFill="accent3" w:themeFillShade="BF"/>
          </w:tcPr>
          <w:p w:rsidR="00D53516" w:rsidRPr="00333053" w:rsidRDefault="00D53516" w:rsidP="00BE0D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30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3330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13 </w:t>
            </w:r>
            <w:r w:rsidRPr="003330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76923C" w:themeFill="accent3" w:themeFillShade="BF"/>
            <w:vAlign w:val="bottom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390,832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76923C" w:themeFill="accent3" w:themeFillShade="BF"/>
            <w:vAlign w:val="bottom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398,849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76923C" w:themeFill="accent3" w:themeFillShade="BF"/>
            <w:vAlign w:val="center"/>
          </w:tcPr>
          <w:p w:rsidR="00D53516" w:rsidRPr="00333053" w:rsidRDefault="00D53516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30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789,681</w:t>
            </w:r>
          </w:p>
        </w:tc>
      </w:tr>
    </w:tbl>
    <w:p w:rsidR="005A7A69" w:rsidRPr="005A3F94" w:rsidRDefault="005A7A69" w:rsidP="005A2E88">
      <w:pPr>
        <w:tabs>
          <w:tab w:val="left" w:pos="1134"/>
          <w:tab w:val="left" w:pos="1276"/>
        </w:tabs>
        <w:spacing w:after="120"/>
        <w:rPr>
          <w:rFonts w:ascii="TH SarabunPSK" w:hAnsi="TH SarabunPSK" w:cs="TH SarabunPSK"/>
          <w:sz w:val="28"/>
          <w:szCs w:val="28"/>
        </w:rPr>
      </w:pPr>
      <w:r w:rsidRPr="005A7A69">
        <w:rPr>
          <w:rFonts w:ascii="TH SarabunPSK" w:hAnsi="TH SarabunPSK" w:cs="TH SarabunPSK"/>
          <w:b/>
          <w:bCs/>
          <w:sz w:val="28"/>
          <w:szCs w:val="28"/>
          <w:cs/>
        </w:rPr>
        <w:t xml:space="preserve">ที่มา  </w:t>
      </w:r>
      <w:r w:rsidRPr="00E13908">
        <w:rPr>
          <w:rFonts w:ascii="TH SarabunPSK" w:hAnsi="TH SarabunPSK" w:cs="TH SarabunPSK"/>
          <w:sz w:val="28"/>
          <w:szCs w:val="28"/>
        </w:rPr>
        <w:t>: www.dopa.go.th</w:t>
      </w:r>
    </w:p>
    <w:p w:rsidR="00D53516" w:rsidRPr="00CD2656" w:rsidRDefault="00D53516" w:rsidP="005A2E88">
      <w:pPr>
        <w:spacing w:after="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t>แผนภูมิโครงสร้างประชากร ปี 2559</w:t>
      </w:r>
    </w:p>
    <w:p w:rsidR="00D53516" w:rsidRPr="00CD2656" w:rsidRDefault="00D53516" w:rsidP="00BE0D47">
      <w:pPr>
        <w:tabs>
          <w:tab w:val="left" w:pos="284"/>
          <w:tab w:val="left" w:pos="567"/>
          <w:tab w:val="left" w:pos="1260"/>
          <w:tab w:val="left" w:pos="162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CD265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06240" cy="3593989"/>
            <wp:effectExtent l="0" t="0" r="22860" b="26035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6120D" w:rsidRDefault="00D53516" w:rsidP="00A96F65">
      <w:pPr>
        <w:spacing w:after="120"/>
        <w:jc w:val="thaiDistribute"/>
        <w:rPr>
          <w:rFonts w:ascii="TH SarabunPSK" w:hAnsi="TH SarabunPSK" w:cs="TH SarabunPSK"/>
          <w:sz w:val="28"/>
          <w:szCs w:val="28"/>
        </w:rPr>
      </w:pPr>
      <w:r w:rsidRPr="00CD2656">
        <w:rPr>
          <w:rFonts w:ascii="TH SarabunPSK" w:hAnsi="TH SarabunPSK" w:cs="TH SarabunPSK"/>
          <w:sz w:val="32"/>
          <w:szCs w:val="32"/>
          <w:cs/>
        </w:rPr>
        <w:tab/>
      </w:r>
      <w:r w:rsidR="005A7A69" w:rsidRPr="005A7A69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ที่มา </w:t>
      </w:r>
      <w:r w:rsidR="005A7A69" w:rsidRPr="005A7A69">
        <w:rPr>
          <w:rFonts w:ascii="TH SarabunPSK" w:hAnsi="TH SarabunPSK" w:cs="TH SarabunPSK"/>
          <w:sz w:val="28"/>
          <w:szCs w:val="28"/>
        </w:rPr>
        <w:t xml:space="preserve">: </w:t>
      </w:r>
      <w:hyperlink r:id="rId14" w:history="1">
        <w:r w:rsidR="008E6406" w:rsidRPr="00586074">
          <w:rPr>
            <w:rStyle w:val="ad"/>
            <w:rFonts w:ascii="TH SarabunPSK" w:hAnsi="TH SarabunPSK" w:cs="TH SarabunPSK"/>
            <w:sz w:val="28"/>
            <w:szCs w:val="28"/>
          </w:rPr>
          <w:t>www.dopa.go.th</w:t>
        </w:r>
      </w:hyperlink>
    </w:p>
    <w:p w:rsidR="008E6406" w:rsidRDefault="005A7A69" w:rsidP="00D80338">
      <w:pPr>
        <w:tabs>
          <w:tab w:val="left" w:pos="1134"/>
        </w:tabs>
        <w:spacing w:after="120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โครงสร้างประชากรจังหวัดนราธิวาสมีลักษณะเป็นรูปแบบคล้ายทรงกรวยปากแคบ ประชากร</w:t>
      </w:r>
      <w:r w:rsidR="00BF5353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ส่วนใหญ่เป็นวัยเด็กและวัยทำงาน สำหรับผู้สูงอายุเป็นกลุ่มวัย</w:t>
      </w:r>
      <w:r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>ยังคงมี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จำนวนน้อย</w:t>
      </w:r>
      <w:r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คิดเป็นร้อยละ 10.58 </w:t>
      </w:r>
      <w:r w:rsidR="00BF5353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</w:t>
      </w:r>
      <w:r w:rsidRPr="0091292E">
        <w:rPr>
          <w:rFonts w:ascii="TH SarabunPSK" w:hAnsi="TH SarabunPSK" w:cs="TH SarabunPSK" w:hint="cs"/>
          <w:spacing w:val="-6"/>
          <w:sz w:val="32"/>
          <w:szCs w:val="32"/>
          <w:cs/>
        </w:rPr>
        <w:t>ของประชากรทั้งหมดซึ่งจังหวัดยังไม่ประสบกับปัญหาผู้สูงอายุ</w:t>
      </w:r>
      <w:r w:rsidR="00D8033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D8033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โดยในปี 2559 มีจำนวนทั้งสิ้น 72,567 คน                 ลดลงจากปีที่ผ่านมาที่มีจำนวนทั้งสิ้น 82,423 คน คิดเป็นร้อยละ 11.95 </w:t>
      </w:r>
    </w:p>
    <w:p w:rsidR="00D80338" w:rsidRPr="001F4F1F" w:rsidRDefault="00D80338" w:rsidP="001F4F1F">
      <w:pPr>
        <w:tabs>
          <w:tab w:val="left" w:pos="1134"/>
        </w:tabs>
        <w:spacing w:after="120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1F4F1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ข้อมูลประชากร</w:t>
      </w:r>
      <w:r w:rsidR="00642183" w:rsidRPr="001F4F1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ผู้สูงอายุ ปี 2555 </w:t>
      </w:r>
      <w:r w:rsidR="00642183" w:rsidRPr="001F4F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–</w:t>
      </w:r>
      <w:r w:rsidR="00642183" w:rsidRPr="001F4F1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2559</w:t>
      </w:r>
    </w:p>
    <w:p w:rsidR="00642183" w:rsidRDefault="00642183" w:rsidP="005E765E">
      <w:pPr>
        <w:tabs>
          <w:tab w:val="left" w:pos="1134"/>
        </w:tabs>
        <w:spacing w:after="60"/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spacing w:val="-6"/>
          <w:sz w:val="32"/>
          <w:szCs w:val="32"/>
        </w:rPr>
        <w:drawing>
          <wp:inline distT="0" distB="0" distL="0" distR="0">
            <wp:extent cx="5001371" cy="2751151"/>
            <wp:effectExtent l="0" t="0" r="27940" b="11430"/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F4F1F" w:rsidRPr="001F4F1F" w:rsidRDefault="001F4F1F" w:rsidP="00642183">
      <w:pPr>
        <w:tabs>
          <w:tab w:val="left" w:pos="1134"/>
        </w:tabs>
        <w:spacing w:after="120"/>
        <w:jc w:val="thaiDistribute"/>
        <w:rPr>
          <w:rFonts w:ascii="TH SarabunPSK" w:hAnsi="TH SarabunPSK" w:cs="TH SarabunPSK"/>
          <w:spacing w:val="-6"/>
          <w:sz w:val="28"/>
          <w:szCs w:val="28"/>
          <w:cs/>
        </w:rPr>
      </w:pPr>
      <w:r w:rsidRPr="001F4F1F">
        <w:rPr>
          <w:rFonts w:ascii="TH SarabunPSK" w:hAnsi="TH SarabunPSK" w:cs="TH SarabunPSK" w:hint="cs"/>
          <w:b/>
          <w:bCs/>
          <w:spacing w:val="-6"/>
          <w:sz w:val="28"/>
          <w:szCs w:val="28"/>
          <w:cs/>
        </w:rPr>
        <w:t xml:space="preserve">ที่มา </w:t>
      </w:r>
      <w:r w:rsidRPr="001F4F1F">
        <w:rPr>
          <w:rFonts w:ascii="TH SarabunPSK" w:hAnsi="TH SarabunPSK" w:cs="TH SarabunPSK"/>
          <w:spacing w:val="-6"/>
          <w:sz w:val="28"/>
          <w:szCs w:val="28"/>
        </w:rPr>
        <w:t xml:space="preserve">: </w:t>
      </w:r>
      <w:r w:rsidRPr="001F4F1F">
        <w:rPr>
          <w:rFonts w:ascii="TH SarabunPSK" w:hAnsi="TH SarabunPSK" w:cs="TH SarabunPSK" w:hint="cs"/>
          <w:spacing w:val="-6"/>
          <w:sz w:val="28"/>
          <w:szCs w:val="28"/>
          <w:cs/>
        </w:rPr>
        <w:t>สถิติจังหวัดนราธิวาส</w:t>
      </w:r>
    </w:p>
    <w:p w:rsidR="00863F0F" w:rsidRDefault="005C73BE" w:rsidP="00BE0D4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1.3.3</w:t>
      </w:r>
      <w:r w:rsidR="0068072E" w:rsidRPr="0066241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572A84"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ศาสนา</w:t>
      </w:r>
      <w:r w:rsidR="00CC7BC2"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และภาษา</w:t>
      </w:r>
      <w:r w:rsidR="0068072E" w:rsidRPr="0066241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572A84" w:rsidRPr="0066241F">
        <w:rPr>
          <w:rFonts w:ascii="TH SarabunPSK" w:hAnsi="TH SarabunPSK" w:cs="TH SarabunPSK"/>
          <w:b/>
          <w:bCs/>
          <w:spacing w:val="-6"/>
          <w:sz w:val="32"/>
          <w:szCs w:val="32"/>
        </w:rPr>
        <w:t>:</w:t>
      </w:r>
      <w:r w:rsidR="0068072E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22881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>ประชากรจำนวน 789</w:t>
      </w:r>
      <w:r w:rsidR="00322881" w:rsidRPr="0066241F">
        <w:rPr>
          <w:rFonts w:ascii="TH SarabunPSK" w:hAnsi="TH SarabunPSK" w:cs="TH SarabunPSK"/>
          <w:spacing w:val="-6"/>
          <w:sz w:val="32"/>
          <w:szCs w:val="32"/>
        </w:rPr>
        <w:t xml:space="preserve">,681 </w:t>
      </w:r>
      <w:r w:rsidR="00322881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คน </w:t>
      </w:r>
      <w:r w:rsidR="00E23589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นับถือศาสนาอิสลาม </w:t>
      </w:r>
      <w:r w:rsidR="00136FA1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จำนวน 678,399 คน 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</w:t>
      </w:r>
      <w:r w:rsidR="00322881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>คิดเป็น</w:t>
      </w:r>
      <w:r w:rsidR="00136FA1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>ร้อยละ 85.91</w:t>
      </w:r>
      <w:r w:rsidR="00E23589" w:rsidRPr="0066241F">
        <w:rPr>
          <w:rFonts w:ascii="TH SarabunPSK" w:hAnsi="TH SarabunPSK" w:cs="TH SarabunPSK"/>
          <w:spacing w:val="-6"/>
          <w:sz w:val="32"/>
          <w:szCs w:val="32"/>
          <w:cs/>
        </w:rPr>
        <w:t>% นับถือศาสนาพุทธ</w:t>
      </w:r>
      <w:r w:rsidR="00136FA1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จำนวน 110,753 คน </w:t>
      </w:r>
      <w:r w:rsidR="00322881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>คิดเป็น</w:t>
      </w:r>
      <w:r w:rsidR="00136FA1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>ร้อยละ 11.02</w:t>
      </w:r>
      <w:r w:rsidR="00E23589" w:rsidRPr="0066241F">
        <w:rPr>
          <w:rFonts w:ascii="TH SarabunPSK" w:hAnsi="TH SarabunPSK" w:cs="TH SarabunPSK"/>
          <w:spacing w:val="-6"/>
          <w:sz w:val="32"/>
          <w:szCs w:val="32"/>
          <w:cs/>
        </w:rPr>
        <w:t>% นับถือศาสนาคริสต์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</w:t>
      </w:r>
      <w:r w:rsidR="004013E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="00B44AAE" w:rsidRPr="00F94C8E">
        <w:rPr>
          <w:rFonts w:ascii="TH SarabunPSK" w:hAnsi="TH SarabunPSK" w:cs="TH SarabunPSK"/>
          <w:sz w:val="32"/>
          <w:szCs w:val="32"/>
          <w:cs/>
        </w:rPr>
        <w:t>วัด</w:t>
      </w:r>
      <w:r w:rsidR="0068072E" w:rsidRPr="00F94C8E">
        <w:rPr>
          <w:rFonts w:ascii="TH SarabunPSK" w:hAnsi="TH SarabunPSK" w:cs="TH SarabunPSK"/>
          <w:sz w:val="32"/>
          <w:szCs w:val="32"/>
        </w:rPr>
        <w:t xml:space="preserve"> </w:t>
      </w:r>
      <w:r w:rsidR="00C25C7E" w:rsidRPr="00F94C8E">
        <w:rPr>
          <w:rFonts w:ascii="TH SarabunPSK" w:hAnsi="TH SarabunPSK" w:cs="TH SarabunPSK"/>
          <w:sz w:val="32"/>
          <w:szCs w:val="32"/>
        </w:rPr>
        <w:t>7</w:t>
      </w:r>
      <w:r w:rsidR="006D57A3" w:rsidRPr="00F94C8E">
        <w:rPr>
          <w:rFonts w:ascii="TH SarabunPSK" w:hAnsi="TH SarabunPSK" w:cs="TH SarabunPSK" w:hint="cs"/>
          <w:sz w:val="32"/>
          <w:szCs w:val="32"/>
          <w:cs/>
        </w:rPr>
        <w:t>5</w:t>
      </w:r>
      <w:r w:rsidR="00373E42" w:rsidRPr="00F94C8E">
        <w:rPr>
          <w:rFonts w:ascii="TH SarabunPSK" w:hAnsi="TH SarabunPSK" w:cs="TH SarabunPSK"/>
          <w:sz w:val="32"/>
          <w:szCs w:val="32"/>
          <w:cs/>
        </w:rPr>
        <w:t xml:space="preserve"> แห่ง</w:t>
      </w:r>
      <w:r w:rsidR="00373E42" w:rsidRPr="00F94C8E">
        <w:rPr>
          <w:rFonts w:ascii="TH SarabunPSK" w:hAnsi="TH SarabunPSK" w:cs="TH SarabunPSK"/>
          <w:sz w:val="32"/>
          <w:szCs w:val="32"/>
        </w:rPr>
        <w:t> </w:t>
      </w:r>
      <w:r w:rsidR="00B44AAE" w:rsidRPr="00F94C8E">
        <w:rPr>
          <w:rFonts w:ascii="TH SarabunPSK" w:hAnsi="TH SarabunPSK" w:cs="TH SarabunPSK"/>
          <w:sz w:val="32"/>
          <w:szCs w:val="32"/>
          <w:cs/>
        </w:rPr>
        <w:t>สังกัดคณะสงฆ์มหานิกาย 7</w:t>
      </w:r>
      <w:r w:rsidR="006D57A3" w:rsidRPr="00F94C8E">
        <w:rPr>
          <w:rFonts w:ascii="TH SarabunPSK" w:hAnsi="TH SarabunPSK" w:cs="TH SarabunPSK" w:hint="cs"/>
          <w:sz w:val="32"/>
          <w:szCs w:val="32"/>
          <w:cs/>
        </w:rPr>
        <w:t>1</w:t>
      </w:r>
      <w:r w:rsidR="00B44AAE" w:rsidRPr="00F94C8E">
        <w:rPr>
          <w:rFonts w:ascii="TH SarabunPSK" w:hAnsi="TH SarabunPSK" w:cs="TH SarabunPSK"/>
          <w:sz w:val="32"/>
          <w:szCs w:val="32"/>
          <w:cs/>
        </w:rPr>
        <w:t xml:space="preserve"> วัด</w:t>
      </w:r>
      <w:r w:rsidR="00D32956" w:rsidRPr="00F94C8E">
        <w:rPr>
          <w:rFonts w:ascii="TH SarabunPSK" w:hAnsi="TH SarabunPSK" w:cs="TH SarabunPSK"/>
          <w:sz w:val="32"/>
          <w:szCs w:val="32"/>
          <w:cs/>
        </w:rPr>
        <w:t>คณะสงฆ์ธรรมยุต</w:t>
      </w:r>
      <w:r w:rsidR="006D57A3" w:rsidRPr="00F94C8E">
        <w:rPr>
          <w:rFonts w:ascii="TH SarabunPSK" w:hAnsi="TH SarabunPSK" w:cs="TH SarabunPSK" w:hint="cs"/>
          <w:sz w:val="32"/>
          <w:szCs w:val="32"/>
          <w:cs/>
        </w:rPr>
        <w:t xml:space="preserve"> 4</w:t>
      </w:r>
      <w:r w:rsidR="00D32956" w:rsidRPr="00F94C8E">
        <w:rPr>
          <w:rFonts w:ascii="TH SarabunPSK" w:hAnsi="TH SarabunPSK" w:cs="TH SarabunPSK"/>
          <w:sz w:val="32"/>
          <w:szCs w:val="32"/>
          <w:cs/>
        </w:rPr>
        <w:t xml:space="preserve"> วัด </w:t>
      </w:r>
      <w:r w:rsidR="00373E42" w:rsidRPr="00F94C8E">
        <w:rPr>
          <w:rFonts w:ascii="TH SarabunPSK" w:hAnsi="TH SarabunPSK" w:cs="TH SarabunPSK"/>
          <w:sz w:val="32"/>
          <w:szCs w:val="32"/>
          <w:cs/>
        </w:rPr>
        <w:t xml:space="preserve">สำนักสงฆ์ </w:t>
      </w:r>
      <w:r w:rsidR="006D57A3" w:rsidRPr="00F94C8E">
        <w:rPr>
          <w:rFonts w:ascii="TH SarabunPSK" w:hAnsi="TH SarabunPSK" w:cs="TH SarabunPSK" w:hint="cs"/>
          <w:sz w:val="32"/>
          <w:szCs w:val="32"/>
          <w:cs/>
        </w:rPr>
        <w:t>22</w:t>
      </w:r>
      <w:r w:rsidR="00435418" w:rsidRPr="00F94C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C7E" w:rsidRPr="00F94C8E">
        <w:rPr>
          <w:rFonts w:ascii="TH SarabunPSK" w:hAnsi="TH SarabunPSK" w:cs="TH SarabunPSK"/>
          <w:sz w:val="32"/>
          <w:szCs w:val="32"/>
          <w:cs/>
        </w:rPr>
        <w:t>แห่ง</w:t>
      </w:r>
      <w:r w:rsidR="00D32956" w:rsidRPr="00F94C8E">
        <w:rPr>
          <w:rFonts w:ascii="TH SarabunPSK" w:hAnsi="TH SarabunPSK" w:cs="TH SarabunPSK"/>
          <w:sz w:val="32"/>
          <w:szCs w:val="32"/>
          <w:cs/>
        </w:rPr>
        <w:t xml:space="preserve"> สังกัดคณะสงฆ์มหานิกาย </w:t>
      </w:r>
      <w:r w:rsidR="006D57A3" w:rsidRPr="00F94C8E">
        <w:rPr>
          <w:rFonts w:ascii="TH SarabunPSK" w:hAnsi="TH SarabunPSK" w:cs="TH SarabunPSK" w:hint="cs"/>
          <w:sz w:val="32"/>
          <w:szCs w:val="32"/>
          <w:cs/>
        </w:rPr>
        <w:t>20</w:t>
      </w:r>
      <w:r w:rsidR="00D32956" w:rsidRPr="00F94C8E">
        <w:rPr>
          <w:rFonts w:ascii="TH SarabunPSK" w:hAnsi="TH SarabunPSK" w:cs="TH SarabunPSK"/>
          <w:sz w:val="32"/>
          <w:szCs w:val="32"/>
          <w:cs/>
        </w:rPr>
        <w:t xml:space="preserve"> แห่ง ธรรมยุต</w:t>
      </w:r>
      <w:r w:rsidR="006D57A3" w:rsidRPr="00F94C8E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D32956" w:rsidRPr="00F94C8E">
        <w:rPr>
          <w:rFonts w:ascii="TH SarabunPSK" w:hAnsi="TH SarabunPSK" w:cs="TH SarabunPSK"/>
          <w:sz w:val="32"/>
          <w:szCs w:val="32"/>
          <w:cs/>
        </w:rPr>
        <w:t xml:space="preserve"> แห่ง</w:t>
      </w:r>
      <w:r w:rsidR="00C25C7E" w:rsidRPr="00F94C8E">
        <w:rPr>
          <w:rFonts w:ascii="TH SarabunPSK" w:hAnsi="TH SarabunPSK" w:cs="TH SarabunPSK"/>
          <w:sz w:val="32"/>
          <w:szCs w:val="32"/>
          <w:cs/>
        </w:rPr>
        <w:t xml:space="preserve">และโบสถ์คริสต์ </w:t>
      </w:r>
      <w:r w:rsidR="00C25C7E" w:rsidRPr="00F94C8E">
        <w:rPr>
          <w:rFonts w:ascii="TH SarabunPSK" w:hAnsi="TH SarabunPSK" w:cs="TH SarabunPSK"/>
          <w:sz w:val="32"/>
          <w:szCs w:val="32"/>
        </w:rPr>
        <w:t xml:space="preserve">5 </w:t>
      </w:r>
      <w:r w:rsidR="00373E42" w:rsidRPr="00F94C8E">
        <w:rPr>
          <w:rFonts w:ascii="TH SarabunPSK" w:hAnsi="TH SarabunPSK" w:cs="TH SarabunPSK"/>
          <w:sz w:val="32"/>
          <w:szCs w:val="32"/>
          <w:cs/>
        </w:rPr>
        <w:t>แห่ง</w:t>
      </w:r>
      <w:r w:rsidR="00B44AAE" w:rsidRPr="00F94C8E">
        <w:rPr>
          <w:rFonts w:ascii="TH SarabunPSK" w:hAnsi="TH SarabunPSK" w:cs="TH SarabunPSK"/>
          <w:sz w:val="32"/>
          <w:szCs w:val="32"/>
          <w:cs/>
        </w:rPr>
        <w:t>มีพระภิกษุ</w:t>
      </w:r>
      <w:r w:rsidR="00373E42" w:rsidRPr="00F94C8E">
        <w:rPr>
          <w:rFonts w:ascii="TH SarabunPSK" w:hAnsi="TH SarabunPSK" w:cs="TH SarabunPSK"/>
          <w:sz w:val="32"/>
          <w:szCs w:val="32"/>
          <w:cs/>
        </w:rPr>
        <w:t xml:space="preserve">สามเณร </w:t>
      </w:r>
      <w:r w:rsidR="006D57A3" w:rsidRPr="00F94C8E">
        <w:rPr>
          <w:rFonts w:ascii="TH SarabunPSK" w:hAnsi="TH SarabunPSK" w:cs="TH SarabunPSK" w:hint="cs"/>
          <w:sz w:val="32"/>
          <w:szCs w:val="32"/>
          <w:cs/>
        </w:rPr>
        <w:t xml:space="preserve">421 </w:t>
      </w:r>
      <w:r w:rsidR="00373E42" w:rsidRPr="00F94C8E">
        <w:rPr>
          <w:rFonts w:ascii="TH SarabunPSK" w:hAnsi="TH SarabunPSK" w:cs="TH SarabunPSK"/>
          <w:sz w:val="32"/>
          <w:szCs w:val="32"/>
          <w:cs/>
        </w:rPr>
        <w:t>รูป</w:t>
      </w:r>
      <w:r w:rsidR="00D32956" w:rsidRPr="00F94C8E">
        <w:rPr>
          <w:rFonts w:ascii="TH SarabunPSK" w:hAnsi="TH SarabunPSK" w:cs="TH SarabunPSK"/>
          <w:sz w:val="32"/>
          <w:szCs w:val="32"/>
          <w:cs/>
        </w:rPr>
        <w:t xml:space="preserve"> สังกัดคณะสงฆ์มหานิกาย</w:t>
      </w:r>
      <w:r w:rsidR="00435418" w:rsidRPr="00F94C8E">
        <w:rPr>
          <w:rFonts w:ascii="TH SarabunPSK" w:hAnsi="TH SarabunPSK" w:cs="TH SarabunPSK"/>
          <w:sz w:val="32"/>
          <w:szCs w:val="32"/>
        </w:rPr>
        <w:t xml:space="preserve"> </w:t>
      </w:r>
      <w:r w:rsidR="00AD170D" w:rsidRPr="00F94C8E">
        <w:rPr>
          <w:rFonts w:ascii="TH SarabunPSK" w:hAnsi="TH SarabunPSK" w:cs="TH SarabunPSK"/>
          <w:sz w:val="32"/>
          <w:szCs w:val="32"/>
        </w:rPr>
        <w:t>412</w:t>
      </w:r>
      <w:r w:rsidR="0068072E" w:rsidRPr="00F94C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2956" w:rsidRPr="00F94C8E">
        <w:rPr>
          <w:rFonts w:ascii="TH SarabunPSK" w:hAnsi="TH SarabunPSK" w:cs="TH SarabunPSK"/>
          <w:sz w:val="32"/>
          <w:szCs w:val="32"/>
          <w:cs/>
        </w:rPr>
        <w:t xml:space="preserve">รูป </w:t>
      </w:r>
      <w:r w:rsidR="007C0781" w:rsidRPr="00F94C8E">
        <w:rPr>
          <w:rFonts w:ascii="TH SarabunPSK" w:hAnsi="TH SarabunPSK" w:cs="TH SarabunPSK" w:hint="cs"/>
          <w:sz w:val="32"/>
          <w:szCs w:val="32"/>
          <w:cs/>
        </w:rPr>
        <w:t xml:space="preserve">เณร 9 รูป </w:t>
      </w:r>
      <w:r w:rsidR="00D32956" w:rsidRPr="00F94C8E">
        <w:rPr>
          <w:rFonts w:ascii="TH SarabunPSK" w:hAnsi="TH SarabunPSK" w:cs="TH SarabunPSK"/>
          <w:sz w:val="32"/>
          <w:szCs w:val="32"/>
          <w:cs/>
        </w:rPr>
        <w:t xml:space="preserve">และคณะสงฆ์ธรรมยุต </w:t>
      </w:r>
      <w:r w:rsidR="00AD170D" w:rsidRPr="00F94C8E">
        <w:rPr>
          <w:rFonts w:ascii="TH SarabunPSK" w:hAnsi="TH SarabunPSK" w:cs="TH SarabunPSK" w:hint="cs"/>
          <w:sz w:val="32"/>
          <w:szCs w:val="32"/>
          <w:cs/>
        </w:rPr>
        <w:t>20</w:t>
      </w:r>
      <w:r w:rsidR="00D32956" w:rsidRPr="00F94C8E">
        <w:rPr>
          <w:rFonts w:ascii="TH SarabunPSK" w:hAnsi="TH SarabunPSK" w:cs="TH SarabunPSK"/>
          <w:sz w:val="32"/>
          <w:szCs w:val="32"/>
          <w:cs/>
        </w:rPr>
        <w:t xml:space="preserve"> รูป</w:t>
      </w:r>
    </w:p>
    <w:p w:rsidR="00CC7BC2" w:rsidRPr="0066241F" w:rsidRDefault="00CD2656" w:rsidP="00A96F65">
      <w:pPr>
        <w:tabs>
          <w:tab w:val="left" w:pos="993"/>
        </w:tabs>
        <w:spacing w:after="12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CC7BC2" w:rsidRPr="0066241F">
        <w:rPr>
          <w:rFonts w:ascii="TH SarabunPSK" w:hAnsi="TH SarabunPSK" w:cs="TH SarabunPSK"/>
          <w:spacing w:val="-6"/>
          <w:sz w:val="32"/>
          <w:szCs w:val="32"/>
          <w:cs/>
        </w:rPr>
        <w:t>สำหรับภาษาที่ใช้สื่อสาร</w:t>
      </w:r>
      <w:r w:rsidR="005971CC" w:rsidRPr="0066241F">
        <w:rPr>
          <w:rFonts w:ascii="TH SarabunPSK" w:hAnsi="TH SarabunPSK" w:cs="TH SarabunPSK"/>
          <w:spacing w:val="-6"/>
          <w:sz w:val="32"/>
          <w:szCs w:val="32"/>
          <w:cs/>
        </w:rPr>
        <w:t>ในพื้นที่ค่อนข้าง</w:t>
      </w:r>
      <w:r w:rsidR="00CC7BC2" w:rsidRPr="0066241F">
        <w:rPr>
          <w:rFonts w:ascii="TH SarabunPSK" w:hAnsi="TH SarabunPSK" w:cs="TH SarabunPSK"/>
          <w:spacing w:val="-6"/>
          <w:sz w:val="32"/>
          <w:szCs w:val="32"/>
          <w:cs/>
        </w:rPr>
        <w:t>หลากหลายเพราะมีหลายกลุ่มมาตั้งถิ่นฐานในพื้นที่ อาทิ ภาษาไทยมาตรฐาน ภาษาไทยภาคใต้อื่นๆ ภาษาถิ่นสำเนียงเจ๊ะเหเป็นภาษาอัตลักษณ์ประจำถิ่นของ</w:t>
      </w:r>
      <w:r w:rsidR="00A0778E" w:rsidRPr="0066241F">
        <w:rPr>
          <w:rFonts w:ascii="TH SarabunPSK" w:hAnsi="TH SarabunPSK" w:cs="TH SarabunPSK"/>
          <w:spacing w:val="-6"/>
          <w:sz w:val="32"/>
          <w:szCs w:val="32"/>
          <w:cs/>
        </w:rPr>
        <w:t>อำเภอตากใบ</w:t>
      </w:r>
      <w:r w:rsidR="005971CC" w:rsidRPr="0066241F">
        <w:rPr>
          <w:rFonts w:ascii="TH SarabunPSK" w:hAnsi="TH SarabunPSK" w:cs="TH SarabunPSK"/>
          <w:spacing w:val="-6"/>
          <w:sz w:val="32"/>
          <w:szCs w:val="32"/>
          <w:cs/>
        </w:rPr>
        <w:t>สำหรับประชากรที่นับถือศาสนาอิสลามนิยมใช้</w:t>
      </w:r>
      <w:r w:rsidR="00CC7BC2" w:rsidRPr="0066241F">
        <w:rPr>
          <w:rFonts w:ascii="TH SarabunPSK" w:hAnsi="TH SarabunPSK" w:cs="TH SarabunPSK"/>
          <w:spacing w:val="-6"/>
          <w:sz w:val="32"/>
          <w:szCs w:val="32"/>
          <w:cs/>
        </w:rPr>
        <w:t>ภาษา</w:t>
      </w:r>
      <w:r w:rsidR="005971CC" w:rsidRPr="0066241F">
        <w:rPr>
          <w:rFonts w:ascii="TH SarabunPSK" w:hAnsi="TH SarabunPSK" w:cs="TH SarabunPSK"/>
          <w:spacing w:val="-6"/>
          <w:sz w:val="32"/>
          <w:szCs w:val="32"/>
          <w:cs/>
        </w:rPr>
        <w:t>พื้นเมือง</w:t>
      </w:r>
      <w:r w:rsidR="00A0778E" w:rsidRPr="0066241F">
        <w:rPr>
          <w:rFonts w:ascii="TH SarabunPSK" w:hAnsi="TH SarabunPSK" w:cs="TH SarabunPSK"/>
          <w:spacing w:val="-6"/>
          <w:sz w:val="32"/>
          <w:szCs w:val="32"/>
          <w:cs/>
        </w:rPr>
        <w:t>หรือ</w:t>
      </w:r>
      <w:r w:rsidR="00CC7BC2" w:rsidRPr="0066241F">
        <w:rPr>
          <w:rFonts w:ascii="TH SarabunPSK" w:hAnsi="TH SarabunPSK" w:cs="TH SarabunPSK"/>
          <w:spacing w:val="-6"/>
          <w:sz w:val="32"/>
          <w:szCs w:val="32"/>
          <w:cs/>
        </w:rPr>
        <w:t>ภาษายาวี</w:t>
      </w:r>
      <w:r w:rsidR="005971CC" w:rsidRPr="0066241F">
        <w:rPr>
          <w:rFonts w:ascii="TH SarabunPSK" w:hAnsi="TH SarabunPSK" w:cs="TH SarabunPSK"/>
          <w:spacing w:val="-6"/>
          <w:sz w:val="32"/>
          <w:szCs w:val="32"/>
          <w:cs/>
        </w:rPr>
        <w:t>ในชีวิตประจำวันมากกว่าภาษาไทย</w:t>
      </w:r>
      <w:r w:rsidR="007F19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</w:t>
      </w:r>
      <w:r w:rsidR="005971CC" w:rsidRPr="0066241F">
        <w:rPr>
          <w:rFonts w:ascii="TH SarabunPSK" w:hAnsi="TH SarabunPSK" w:cs="TH SarabunPSK"/>
          <w:spacing w:val="-6"/>
          <w:sz w:val="32"/>
          <w:szCs w:val="32"/>
          <w:cs/>
        </w:rPr>
        <w:t>ซึ่งจะคล้ายคลึงกับภาษามลายูของประเทศมาเลเซีย</w:t>
      </w:r>
      <w:r w:rsidR="005971CC" w:rsidRPr="0066241F">
        <w:rPr>
          <w:rFonts w:ascii="TH SarabunPSK" w:hAnsi="TH SarabunPSK" w:cs="TH SarabunPSK"/>
          <w:spacing w:val="-6"/>
          <w:sz w:val="32"/>
          <w:szCs w:val="32"/>
        </w:rPr>
        <w:t> </w:t>
      </w:r>
      <w:r w:rsidR="005971CC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อินโดนีเซีย</w:t>
      </w:r>
      <w:r w:rsidR="005971CC" w:rsidRPr="0066241F">
        <w:rPr>
          <w:rFonts w:ascii="TH SarabunPSK" w:hAnsi="TH SarabunPSK" w:cs="TH SarabunPSK"/>
          <w:spacing w:val="-6"/>
          <w:sz w:val="32"/>
          <w:szCs w:val="32"/>
        </w:rPr>
        <w:t> </w:t>
      </w:r>
      <w:r w:rsidR="005971CC" w:rsidRPr="0066241F">
        <w:rPr>
          <w:rFonts w:ascii="TH SarabunPSK" w:hAnsi="TH SarabunPSK" w:cs="TH SarabunPSK"/>
          <w:spacing w:val="-6"/>
          <w:sz w:val="32"/>
          <w:szCs w:val="32"/>
          <w:cs/>
        </w:rPr>
        <w:t>และบรูไน</w:t>
      </w:r>
    </w:p>
    <w:p w:rsidR="005C73BE" w:rsidRPr="0066241F" w:rsidRDefault="005C73BE" w:rsidP="00BE0D47">
      <w:pPr>
        <w:tabs>
          <w:tab w:val="left" w:pos="-1418"/>
        </w:tabs>
        <w:ind w:firstLine="42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1.3.4 </w:t>
      </w: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ประเพณีและวัฒนธรรม</w:t>
      </w:r>
    </w:p>
    <w:p w:rsidR="00373E42" w:rsidRPr="0066241F" w:rsidRDefault="00373E42" w:rsidP="00BE0D47">
      <w:pPr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1) ประเพณีของชาวไทยพุทธ</w:t>
      </w:r>
    </w:p>
    <w:p w:rsidR="00BE0D47" w:rsidRPr="00647D1B" w:rsidRDefault="00373E42" w:rsidP="00BE0D47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647D1B">
        <w:rPr>
          <w:rFonts w:ascii="TH SarabunPSK" w:hAnsi="TH SarabunPSK" w:cs="TH SarabunPSK"/>
          <w:b/>
          <w:bCs/>
          <w:sz w:val="32"/>
          <w:szCs w:val="32"/>
          <w:cs/>
        </w:rPr>
        <w:t>1.1) ประเพณีชิงเปรต</w:t>
      </w:r>
      <w:r w:rsidR="0066241F" w:rsidRPr="00647D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7D1B">
        <w:rPr>
          <w:rFonts w:ascii="TH SarabunPSK" w:hAnsi="TH SarabunPSK" w:cs="TH SarabunPSK"/>
          <w:sz w:val="32"/>
          <w:szCs w:val="32"/>
          <w:cs/>
        </w:rPr>
        <w:t>การชิงเปรตเป็นประเพณีเนื่องในเทศกาลเดือนสิบของชาวไทย</w:t>
      </w:r>
      <w:r w:rsidR="00CF3912" w:rsidRPr="00647D1B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47D1B">
        <w:rPr>
          <w:rFonts w:ascii="TH SarabunPSK" w:hAnsi="TH SarabunPSK" w:cs="TH SarabunPSK"/>
          <w:sz w:val="32"/>
          <w:szCs w:val="32"/>
          <w:cs/>
        </w:rPr>
        <w:t xml:space="preserve">ที่นับถือศาสนาพุทธ </w:t>
      </w:r>
      <w:r w:rsidR="00A0778E" w:rsidRPr="00647D1B">
        <w:rPr>
          <w:rFonts w:ascii="TH SarabunPSK" w:hAnsi="TH SarabunPSK" w:cs="TH SarabunPSK"/>
          <w:sz w:val="32"/>
          <w:szCs w:val="32"/>
          <w:cs/>
        </w:rPr>
        <w:t>มีการ</w:t>
      </w:r>
      <w:r w:rsidRPr="00647D1B">
        <w:rPr>
          <w:rFonts w:ascii="TH SarabunPSK" w:hAnsi="TH SarabunPSK" w:cs="TH SarabunPSK"/>
          <w:sz w:val="32"/>
          <w:szCs w:val="32"/>
          <w:cs/>
        </w:rPr>
        <w:t>จัดในวัดทุกวัด ในวันแรม 14 ค่ำ หรือ 15 ค่ำ เดือน 10 โดยทำร้านจัดสำรับอาหาร</w:t>
      </w:r>
      <w:r w:rsidR="00CF3912" w:rsidRPr="00647D1B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47D1B">
        <w:rPr>
          <w:rFonts w:ascii="TH SarabunPSK" w:hAnsi="TH SarabunPSK" w:cs="TH SarabunPSK"/>
          <w:sz w:val="32"/>
          <w:szCs w:val="32"/>
          <w:cs/>
        </w:rPr>
        <w:t>คาวหวานไปวางเพื่ออุทิศส่วนกุศลไปให้เปรต</w:t>
      </w:r>
      <w:r w:rsidR="00B44AAE" w:rsidRPr="00647D1B">
        <w:rPr>
          <w:rFonts w:ascii="TH SarabunPSK" w:hAnsi="TH SarabunPSK" w:cs="TH SarabunPSK"/>
          <w:sz w:val="32"/>
          <w:szCs w:val="32"/>
          <w:cs/>
        </w:rPr>
        <w:t>ชน (ปู่ ย่า ตา ยาย และบรรพบุรุษ</w:t>
      </w:r>
      <w:r w:rsidRPr="00647D1B">
        <w:rPr>
          <w:rFonts w:ascii="TH SarabunPSK" w:hAnsi="TH SarabunPSK" w:cs="TH SarabunPSK"/>
          <w:sz w:val="32"/>
          <w:szCs w:val="32"/>
          <w:cs/>
        </w:rPr>
        <w:t xml:space="preserve">ที่ล่วงลับไปแล้ว) ร้านที่วางอาหารเรียกว่า </w:t>
      </w:r>
      <w:r w:rsidRPr="00647D1B">
        <w:rPr>
          <w:rFonts w:ascii="TH SarabunPSK" w:hAnsi="TH SarabunPSK" w:cs="TH SarabunPSK"/>
          <w:i/>
          <w:iCs/>
          <w:sz w:val="32"/>
          <w:szCs w:val="32"/>
          <w:cs/>
        </w:rPr>
        <w:t>ร้านเปรต</w:t>
      </w:r>
      <w:r w:rsidRPr="00647D1B">
        <w:rPr>
          <w:rFonts w:ascii="TH SarabunPSK" w:hAnsi="TH SarabunPSK" w:cs="TH SarabunPSK"/>
          <w:sz w:val="32"/>
          <w:szCs w:val="32"/>
          <w:cs/>
        </w:rPr>
        <w:t xml:space="preserve">  สร้างไว้กลางวัด ยกเสาสูง 4 เสาบ้า</w:t>
      </w:r>
      <w:r w:rsidR="00153D99" w:rsidRPr="00647D1B">
        <w:rPr>
          <w:rFonts w:ascii="TH SarabunPSK" w:hAnsi="TH SarabunPSK" w:cs="TH SarabunPSK"/>
          <w:sz w:val="32"/>
          <w:szCs w:val="32"/>
          <w:cs/>
        </w:rPr>
        <w:t>ง เสาเดียวบ้าง และนิยมจัดทำร้าน</w:t>
      </w:r>
      <w:r w:rsidRPr="00647D1B">
        <w:rPr>
          <w:rFonts w:ascii="TH SarabunPSK" w:hAnsi="TH SarabunPSK" w:cs="TH SarabunPSK"/>
          <w:sz w:val="32"/>
          <w:szCs w:val="32"/>
          <w:cs/>
        </w:rPr>
        <w:t xml:space="preserve">เปรต 2 ร้าน </w:t>
      </w:r>
      <w:r w:rsidR="00CF3912" w:rsidRPr="00647D1B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47D1B">
        <w:rPr>
          <w:rFonts w:ascii="TH SarabunPSK" w:hAnsi="TH SarabunPSK" w:cs="TH SarabunPSK"/>
          <w:sz w:val="32"/>
          <w:szCs w:val="32"/>
          <w:cs/>
        </w:rPr>
        <w:t>โดยแบ่งออ</w:t>
      </w:r>
      <w:r w:rsidR="00CF3912" w:rsidRPr="00647D1B">
        <w:rPr>
          <w:rFonts w:ascii="TH SarabunPSK" w:hAnsi="TH SarabunPSK" w:cs="TH SarabunPSK" w:hint="cs"/>
          <w:sz w:val="32"/>
          <w:szCs w:val="32"/>
          <w:cs/>
        </w:rPr>
        <w:t>ก</w:t>
      </w:r>
      <w:r w:rsidRPr="00647D1B">
        <w:rPr>
          <w:rFonts w:ascii="TH SarabunPSK" w:hAnsi="TH SarabunPSK" w:cs="TH SarabunPSK"/>
          <w:sz w:val="32"/>
          <w:szCs w:val="32"/>
          <w:cs/>
        </w:rPr>
        <w:t>เป็นร้านเสาสูง สำหรับคนหน</w:t>
      </w:r>
      <w:r w:rsidR="00A732B0" w:rsidRPr="00647D1B">
        <w:rPr>
          <w:rFonts w:ascii="TH SarabunPSK" w:hAnsi="TH SarabunPSK" w:cs="TH SarabunPSK"/>
          <w:sz w:val="32"/>
          <w:szCs w:val="32"/>
          <w:cs/>
        </w:rPr>
        <w:t>ุ่มที่มีกำลังวังชาในการปีนป่าย</w:t>
      </w:r>
      <w:r w:rsidRPr="00647D1B">
        <w:rPr>
          <w:rFonts w:ascii="TH SarabunPSK" w:hAnsi="TH SarabunPSK" w:cs="TH SarabunPSK"/>
          <w:sz w:val="32"/>
          <w:szCs w:val="32"/>
          <w:cs/>
        </w:rPr>
        <w:t>อีกร้านเป็นเสาเตี้ยสู</w:t>
      </w:r>
      <w:r w:rsidR="00A465D1" w:rsidRPr="00647D1B">
        <w:rPr>
          <w:rFonts w:ascii="TH SarabunPSK" w:hAnsi="TH SarabunPSK" w:cs="TH SarabunPSK"/>
          <w:sz w:val="32"/>
          <w:szCs w:val="32"/>
          <w:cs/>
        </w:rPr>
        <w:t>ง</w:t>
      </w:r>
      <w:r w:rsidR="006C34AC" w:rsidRPr="00647D1B">
        <w:rPr>
          <w:rFonts w:ascii="TH SarabunPSK" w:hAnsi="TH SarabunPSK" w:cs="TH SarabunPSK"/>
          <w:sz w:val="32"/>
          <w:szCs w:val="32"/>
          <w:cs/>
        </w:rPr>
        <w:t>ประมาณ</w:t>
      </w:r>
      <w:r w:rsidR="00647D1B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6C34AC" w:rsidRPr="00647D1B">
        <w:rPr>
          <w:rFonts w:ascii="TH SarabunPSK" w:hAnsi="TH SarabunPSK" w:cs="TH SarabunPSK"/>
          <w:sz w:val="32"/>
          <w:szCs w:val="32"/>
          <w:cs/>
        </w:rPr>
        <w:t>100 ซม.</w:t>
      </w:r>
      <w:r w:rsidR="00A465D1" w:rsidRPr="00647D1B">
        <w:rPr>
          <w:rFonts w:ascii="TH SarabunPSK" w:hAnsi="TH SarabunPSK" w:cs="TH SarabunPSK"/>
          <w:sz w:val="32"/>
          <w:szCs w:val="32"/>
          <w:cs/>
        </w:rPr>
        <w:t xml:space="preserve"> สำหรับให้เด็กและผู้หญิง</w:t>
      </w:r>
      <w:r w:rsidRPr="00647D1B">
        <w:rPr>
          <w:rFonts w:ascii="TH SarabunPSK" w:hAnsi="TH SarabunPSK" w:cs="TH SarabunPSK"/>
          <w:sz w:val="32"/>
          <w:szCs w:val="32"/>
          <w:cs/>
        </w:rPr>
        <w:t>ได้แย่งชิงเพื่อความสนุกสนาน บนร้านเปรตจะมี</w:t>
      </w:r>
      <w:r w:rsidR="00153D99" w:rsidRPr="00647D1B">
        <w:rPr>
          <w:rFonts w:ascii="TH SarabunPSK" w:hAnsi="TH SarabunPSK" w:cs="TH SarabunPSK"/>
          <w:sz w:val="32"/>
          <w:szCs w:val="32"/>
          <w:cs/>
        </w:rPr>
        <w:t>สายสิญจน์</w:t>
      </w:r>
      <w:r w:rsidRPr="00647D1B">
        <w:rPr>
          <w:rFonts w:ascii="TH SarabunPSK" w:hAnsi="TH SarabunPSK" w:cs="TH SarabunPSK"/>
          <w:sz w:val="32"/>
          <w:szCs w:val="32"/>
          <w:cs/>
        </w:rPr>
        <w:t>วงล้อมไว้รอบ</w:t>
      </w:r>
      <w:r w:rsidR="00647D1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47D1B">
        <w:rPr>
          <w:rFonts w:ascii="TH SarabunPSK" w:hAnsi="TH SarabunPSK" w:cs="TH SarabunPSK"/>
          <w:sz w:val="32"/>
          <w:szCs w:val="32"/>
          <w:cs/>
        </w:rPr>
        <w:t>และต่อยาวไปจนถึง</w:t>
      </w:r>
      <w:r w:rsidR="00547B9D" w:rsidRPr="00647D1B">
        <w:rPr>
          <w:rFonts w:ascii="TH SarabunPSK" w:hAnsi="TH SarabunPSK" w:cs="TH SarabunPSK"/>
          <w:sz w:val="32"/>
          <w:szCs w:val="32"/>
          <w:cs/>
        </w:rPr>
        <w:t>ที่พระสงฆ์นั่งทำพิธีกรรม</w:t>
      </w:r>
      <w:r w:rsidRPr="00647D1B">
        <w:rPr>
          <w:rFonts w:ascii="TH SarabunPSK" w:hAnsi="TH SarabunPSK" w:cs="TH SarabunPSK"/>
          <w:sz w:val="32"/>
          <w:szCs w:val="32"/>
          <w:cs/>
        </w:rPr>
        <w:t>เมื่อทำพิธีเ</w:t>
      </w:r>
      <w:r w:rsidR="00D44DAD" w:rsidRPr="00647D1B">
        <w:rPr>
          <w:rFonts w:ascii="TH SarabunPSK" w:hAnsi="TH SarabunPSK" w:cs="TH SarabunPSK"/>
          <w:sz w:val="32"/>
          <w:szCs w:val="32"/>
          <w:cs/>
        </w:rPr>
        <w:t>สร็จแล้ว จะมีผู้ตีระฆังให้สัญญาณ</w:t>
      </w:r>
      <w:r w:rsidR="00AE38C9" w:rsidRPr="00647D1B">
        <w:rPr>
          <w:rFonts w:ascii="TH SarabunPSK" w:hAnsi="TH SarabunPSK" w:cs="TH SarabunPSK"/>
          <w:sz w:val="32"/>
          <w:szCs w:val="32"/>
          <w:cs/>
        </w:rPr>
        <w:t xml:space="preserve"> บรรดาผู้มาร่วมทำบุญ</w:t>
      </w:r>
      <w:r w:rsidRPr="00647D1B">
        <w:rPr>
          <w:rFonts w:ascii="TH SarabunPSK" w:hAnsi="TH SarabunPSK" w:cs="TH SarabunPSK"/>
          <w:sz w:val="32"/>
          <w:szCs w:val="32"/>
          <w:cs/>
        </w:rPr>
        <w:t>จะเข้าไปรุมแย่งสิ่งของอาหารคาวหวานที่อยู่บนร้านเปรตอย่างสนุกสนาน ซึ่งเรียกกันว่า</w:t>
      </w:r>
      <w:r w:rsidR="007F19B5" w:rsidRPr="00647D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7D1B">
        <w:rPr>
          <w:rFonts w:ascii="TH SarabunPSK" w:hAnsi="TH SarabunPSK" w:cs="TH SarabunPSK"/>
          <w:i/>
          <w:iCs/>
          <w:sz w:val="32"/>
          <w:szCs w:val="32"/>
          <w:cs/>
        </w:rPr>
        <w:t>ชิงเปรต</w:t>
      </w:r>
    </w:p>
    <w:p w:rsidR="00BE0D47" w:rsidRPr="0066241F" w:rsidRDefault="00373E42" w:rsidP="00BE0D47">
      <w:pPr>
        <w:ind w:firstLine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1</w:t>
      </w: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</w:rPr>
        <w:t>.</w:t>
      </w: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2) ประเพณีบัง</w:t>
      </w:r>
      <w:r w:rsidR="00E16B90"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สุ</w:t>
      </w: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กุลบั</w:t>
      </w:r>
      <w:r w:rsidR="00AE38C9"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ว</w:t>
      </w:r>
      <w:r w:rsidR="0068072E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การบัง</w:t>
      </w:r>
      <w:r w:rsidR="006C34AC" w:rsidRPr="0066241F">
        <w:rPr>
          <w:rFonts w:ascii="TH SarabunPSK" w:hAnsi="TH SarabunPSK" w:cs="TH SarabunPSK"/>
          <w:spacing w:val="-6"/>
          <w:sz w:val="32"/>
          <w:szCs w:val="32"/>
          <w:cs/>
        </w:rPr>
        <w:t>สุ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กุลบัวคือการทำ</w:t>
      </w:r>
      <w:r w:rsidR="00AE38C9" w:rsidRPr="0066241F">
        <w:rPr>
          <w:rFonts w:ascii="TH SarabunPSK" w:hAnsi="TH SarabunPSK" w:cs="TH SarabunPSK"/>
          <w:spacing w:val="-6"/>
          <w:sz w:val="32"/>
          <w:szCs w:val="32"/>
          <w:cs/>
        </w:rPr>
        <w:t>บุญระลึกถึงญาติที่ล่วงลับไปแล้ว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และ</w:t>
      </w:r>
      <w:r w:rsidR="0097401F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นำกระดูกมาบรรจุไว้ในบัว (ที่บรรจุอัฐิ) ประจำหมู่บ้าน ในแต</w:t>
      </w:r>
      <w:r w:rsidR="00A465D1" w:rsidRPr="0066241F">
        <w:rPr>
          <w:rFonts w:ascii="TH SarabunPSK" w:hAnsi="TH SarabunPSK" w:cs="TH SarabunPSK"/>
          <w:spacing w:val="-6"/>
          <w:sz w:val="32"/>
          <w:szCs w:val="32"/>
          <w:cs/>
        </w:rPr>
        <w:t>่ละวัดหรือบัวประจำตระกูล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มีขึ้นระหว่างเดือน 5 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แรม 1 ค่ำ</w:t>
      </w:r>
      <w:r w:rsidR="00435418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A732B0" w:rsidRPr="0066241F">
        <w:rPr>
          <w:rFonts w:ascii="TH SarabunPSK" w:hAnsi="TH SarabunPSK" w:cs="TH SarabunPSK"/>
          <w:spacing w:val="-6"/>
          <w:sz w:val="32"/>
          <w:szCs w:val="32"/>
          <w:cs/>
        </w:rPr>
        <w:t>ของทุกปีเป็นต้นไป</w:t>
      </w:r>
      <w:r w:rsidR="00435418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ถือเป็นการ</w:t>
      </w:r>
      <w:r w:rsidR="00A732B0" w:rsidRPr="0066241F">
        <w:rPr>
          <w:rFonts w:ascii="TH SarabunPSK" w:hAnsi="TH SarabunPSK" w:cs="TH SarabunPSK"/>
          <w:spacing w:val="-6"/>
          <w:sz w:val="32"/>
          <w:szCs w:val="32"/>
          <w:cs/>
        </w:rPr>
        <w:t>ชุมนุมญาติของแต่ละหมู่บ้านตำบล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โดยเมื่อถึง</w:t>
      </w:r>
      <w:r w:rsidR="000964FA" w:rsidRPr="0066241F">
        <w:rPr>
          <w:rFonts w:ascii="TH SarabunPSK" w:hAnsi="TH SarabunPSK" w:cs="TH SarabunPSK"/>
          <w:spacing w:val="-6"/>
          <w:sz w:val="32"/>
          <w:szCs w:val="32"/>
          <w:cs/>
        </w:rPr>
        <w:t>วันบังกุลบัว ญาติพี่น้องลูกหลาน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ที่ไปประกอบอาชีพหรือไปอยู่ต่างถิ่น จะพร้อมใจกันกลับบ้าน เพื่อทำบุญในวันนี้ </w:t>
      </w:r>
      <w:r w:rsidR="00A732B0" w:rsidRPr="0066241F">
        <w:rPr>
          <w:rFonts w:ascii="TH SarabunPSK" w:hAnsi="TH SarabunPSK" w:cs="TH SarabunPSK"/>
          <w:spacing w:val="-6"/>
          <w:sz w:val="32"/>
          <w:szCs w:val="32"/>
          <w:cs/>
        </w:rPr>
        <w:t>และจะมีการทำ</w:t>
      </w:r>
      <w:r w:rsidR="007F19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</w:t>
      </w:r>
      <w:r w:rsidR="00A732B0" w:rsidRPr="0066241F">
        <w:rPr>
          <w:rFonts w:ascii="TH SarabunPSK" w:hAnsi="TH SarabunPSK" w:cs="TH SarabunPSK"/>
          <w:spacing w:val="-6"/>
          <w:sz w:val="32"/>
          <w:szCs w:val="32"/>
          <w:cs/>
        </w:rPr>
        <w:t>ความสะอาดตกแต่งบัว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บางที่เรียกประเพณีนี้ว่า </w:t>
      </w:r>
      <w:r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ทำบุญรดน้ำบัว</w:t>
      </w:r>
    </w:p>
    <w:p w:rsidR="00BE0D47" w:rsidRPr="0066241F" w:rsidRDefault="00373E42" w:rsidP="00BE0D47">
      <w:pPr>
        <w:ind w:firstLine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1.3) ประเพณีลาซัง</w:t>
      </w:r>
      <w:r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 ลาซัง</w:t>
      </w:r>
      <w:r w:rsidR="007F19B5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 xml:space="preserve">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เป็นประเพณีประจำปีของชาวไทยพุทธ แถวอำเภอตากใบ เรียกว่า </w:t>
      </w:r>
      <w:r w:rsidR="0066241F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 xml:space="preserve">        </w:t>
      </w:r>
      <w:r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ล้มซัง</w:t>
      </w:r>
      <w:r w:rsidR="007F19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964FA" w:rsidRPr="0066241F">
        <w:rPr>
          <w:rFonts w:ascii="TH SarabunPSK" w:hAnsi="TH SarabunPSK" w:cs="TH SarabunPSK"/>
          <w:spacing w:val="-6"/>
          <w:sz w:val="32"/>
          <w:szCs w:val="32"/>
          <w:cs/>
        </w:rPr>
        <w:t>กินขนมจีน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ประเพณีเกิดขึ้นเนื่องจากความ</w:t>
      </w:r>
      <w:r w:rsidR="00A732B0" w:rsidRPr="0066241F">
        <w:rPr>
          <w:rFonts w:ascii="TH SarabunPSK" w:hAnsi="TH SarabunPSK" w:cs="TH SarabunPSK"/>
          <w:spacing w:val="-6"/>
          <w:sz w:val="32"/>
          <w:szCs w:val="32"/>
          <w:cs/>
        </w:rPr>
        <w:t>เชื่อเรื่องที่นา เรื่องแม่โพสพ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โดยเชื่อว่าถ้าจัดทำพิธีนี้แล้ว</w:t>
      </w:r>
      <w:r w:rsidR="00BC20E6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จะทำให้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นาข้าวปีต่อไปงอกงาม ให้ผลผลิตสูง เพราะชาวนารู้คุณเจ้าที่นาและแม่โพสพ หลังจากที่เก็บเกี่ยวข้าวเสร็จแล้ว 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ผู้นำชุมชนก็จะกำหนด</w:t>
      </w:r>
      <w:r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วันล้มซัง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พร</w:t>
      </w:r>
      <w:r w:rsidR="000964FA" w:rsidRPr="0066241F">
        <w:rPr>
          <w:rFonts w:ascii="TH SarabunPSK" w:hAnsi="TH SarabunPSK" w:cs="TH SarabunPSK"/>
          <w:spacing w:val="-6"/>
          <w:sz w:val="32"/>
          <w:szCs w:val="32"/>
          <w:cs/>
        </w:rPr>
        <w:t>้อมนิมนต์พระจากวัดใกล้ๆ 3-5 รูป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เพื่อทำพ</w:t>
      </w:r>
      <w:r w:rsidR="00E27F90" w:rsidRPr="0066241F">
        <w:rPr>
          <w:rFonts w:ascii="TH SarabunPSK" w:hAnsi="TH SarabunPSK" w:cs="TH SarabunPSK"/>
          <w:spacing w:val="-6"/>
          <w:sz w:val="32"/>
          <w:szCs w:val="32"/>
          <w:cs/>
        </w:rPr>
        <w:t>ิธีทางศาสนา</w:t>
      </w:r>
      <w:r w:rsidR="000964FA" w:rsidRPr="0066241F">
        <w:rPr>
          <w:rFonts w:ascii="TH SarabunPSK" w:hAnsi="TH SarabunPSK" w:cs="TH SarabunPSK"/>
          <w:spacing w:val="-6"/>
          <w:sz w:val="32"/>
          <w:szCs w:val="32"/>
          <w:cs/>
        </w:rPr>
        <w:t>หลังเสร็จพิธีแล้ว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ชาวบ้านจะนำขนมจีนมาถวายพระ เมื่อพระฉันเสร็จ ผู้มาร่วมงานจะร่วม</w:t>
      </w:r>
      <w:r w:rsidR="000964FA" w:rsidRPr="0066241F">
        <w:rPr>
          <w:rFonts w:ascii="TH SarabunPSK" w:hAnsi="TH SarabunPSK" w:cs="TH SarabunPSK"/>
          <w:spacing w:val="-6"/>
          <w:sz w:val="32"/>
          <w:szCs w:val="32"/>
          <w:cs/>
        </w:rPr>
        <w:t>รับประทานอาหาร</w:t>
      </w:r>
      <w:r w:rsidR="00435418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964FA" w:rsidRPr="0066241F">
        <w:rPr>
          <w:rFonts w:ascii="TH SarabunPSK" w:hAnsi="TH SarabunPSK" w:cs="TH SarabunPSK"/>
          <w:spacing w:val="-6"/>
          <w:sz w:val="32"/>
          <w:szCs w:val="32"/>
          <w:cs/>
        </w:rPr>
        <w:t>คือ</w:t>
      </w:r>
      <w:r w:rsidR="00435418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7F19B5">
        <w:rPr>
          <w:rFonts w:ascii="TH SarabunPSK" w:hAnsi="TH SarabunPSK" w:cs="TH SarabunPSK"/>
          <w:spacing w:val="-6"/>
          <w:sz w:val="32"/>
          <w:szCs w:val="32"/>
          <w:cs/>
        </w:rPr>
        <w:t>ขนมจีนร่ว</w:t>
      </w:r>
      <w:r w:rsidR="007F19B5">
        <w:rPr>
          <w:rFonts w:ascii="TH SarabunPSK" w:hAnsi="TH SarabunPSK" w:cs="TH SarabunPSK" w:hint="cs"/>
          <w:spacing w:val="-6"/>
          <w:sz w:val="32"/>
          <w:szCs w:val="32"/>
          <w:cs/>
        </w:rPr>
        <w:t>ม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กัน 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ในภาคบ่ายจะมีกิจกรรมการละเล</w:t>
      </w:r>
      <w:r w:rsidR="00FA3433" w:rsidRPr="0066241F">
        <w:rPr>
          <w:rFonts w:ascii="TH SarabunPSK" w:hAnsi="TH SarabunPSK" w:cs="TH SarabunPSK"/>
          <w:spacing w:val="-6"/>
          <w:sz w:val="32"/>
          <w:szCs w:val="32"/>
          <w:cs/>
        </w:rPr>
        <w:t>่นต่างๆเป็นการสนุกสนาน เช่น ชักก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ะเย่อแย้ชิงรู ชนวัว</w:t>
      </w:r>
      <w:r w:rsidR="00435418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(ปัจจุบันไม่ค่อยจัดแล้ว) 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ตีไก่ เล่นไพ่</w:t>
      </w:r>
      <w:r w:rsidR="000964FA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เล่นลูกกอเจาะ</w:t>
      </w:r>
      <w:r w:rsidR="007F19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964FA" w:rsidRPr="0066241F">
        <w:rPr>
          <w:rFonts w:ascii="TH SarabunPSK" w:hAnsi="TH SarabunPSK" w:cs="TH SarabunPSK"/>
          <w:spacing w:val="-6"/>
          <w:sz w:val="32"/>
          <w:szCs w:val="32"/>
          <w:cs/>
        </w:rPr>
        <w:t>(ลูกเต๋า) เล่นโป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ในบางตำบลของอำเภอตากใบ</w:t>
      </w:r>
      <w:r w:rsidR="00A732B0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เช่น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พร่อน เกาะสะท้อน โฆษิต จะจัดเป็นเทศกาลประจำปี มีภาพยนตร์ หนังตะลุง และการแสดงอื่นๆ</w:t>
      </w:r>
      <w:r w:rsidR="007F19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ในภาคกลางคืนด้วย</w:t>
      </w:r>
    </w:p>
    <w:p w:rsidR="00BE0D47" w:rsidRPr="0066241F" w:rsidRDefault="00373E42" w:rsidP="00BE0D47">
      <w:pPr>
        <w:ind w:firstLine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1.4) ประเพณีลากพระ</w:t>
      </w:r>
      <w:r w:rsidR="0068072E" w:rsidRPr="0066241F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 xml:space="preserve"> </w:t>
      </w:r>
      <w:r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ลากพระหรือชักพระ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จะกระทำกันหลังจากวันมหาปวารณาหรือวันออกพรรษา 1 วัน คือ</w:t>
      </w:r>
      <w:r w:rsidR="000964FA" w:rsidRPr="0066241F">
        <w:rPr>
          <w:rFonts w:ascii="TH SarabunPSK" w:hAnsi="TH SarabunPSK" w:cs="TH SarabunPSK"/>
          <w:spacing w:val="-6"/>
          <w:sz w:val="32"/>
          <w:szCs w:val="32"/>
          <w:cs/>
        </w:rPr>
        <w:t>ตรงกับวันแรม 1 ค่ำ เดือน 11</w:t>
      </w:r>
      <w:r w:rsidR="007F19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พุทธศาสนิกชนจะพร้อมใจกันอาราธนาพระพุทธรูปขึ้นประดิษฐานบนบุษบ</w:t>
      </w:r>
      <w:r w:rsidR="007F19B5">
        <w:rPr>
          <w:rFonts w:ascii="TH SarabunPSK" w:hAnsi="TH SarabunPSK" w:cs="TH SarabunPSK"/>
          <w:spacing w:val="-6"/>
          <w:sz w:val="32"/>
          <w:szCs w:val="32"/>
          <w:cs/>
        </w:rPr>
        <w:t>กที่วางอยู่เหนือรถหรือล้อเลื่อน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แล้วแห่แหนชักลากไปตามถนนไปรวมกัน ณ จุดที่นัดหมายอาจจะ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เป็นวัดใดวัดหนึ่งห</w:t>
      </w:r>
      <w:r w:rsidR="00905163" w:rsidRPr="0066241F">
        <w:rPr>
          <w:rFonts w:ascii="TH SarabunPSK" w:hAnsi="TH SarabunPSK" w:cs="TH SarabunPSK"/>
          <w:spacing w:val="-6"/>
          <w:sz w:val="32"/>
          <w:szCs w:val="32"/>
          <w:cs/>
        </w:rPr>
        <w:t>รือสถานที่ที่ผู้จัดงานกำหนดไว้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รถหรือล้อเลื่อนนั้น ชาวบ้านมักเรียกว</w:t>
      </w:r>
      <w:r w:rsidR="00905163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่า </w:t>
      </w:r>
      <w:r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เรือพระ</w:t>
      </w:r>
      <w:r w:rsidR="007F19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ปกติจะตกแต่งเป็นรูปเ</w:t>
      </w:r>
      <w:r w:rsidR="00196134" w:rsidRPr="0066241F">
        <w:rPr>
          <w:rFonts w:ascii="TH SarabunPSK" w:hAnsi="TH SarabunPSK" w:cs="TH SarabunPSK"/>
          <w:spacing w:val="-6"/>
          <w:sz w:val="32"/>
          <w:szCs w:val="32"/>
          <w:cs/>
        </w:rPr>
        <w:t>รือ โดยใช้คนลากเชือกเป็น 2 สาย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บนเรือพระจะมีคนตีโพน การตีโพนนั้นเพื่อปลุกใจให้ชาวบ้านกระตือรือร้นมาร่วมพิธีลากพระ และเรียกให้ชาวบ้านที่อยู่แนวถนนได้มาร่วมพิธีเท่าที่มีเวลา อาจจะเพียงช่วงระยะทาง 10-</w:t>
      </w:r>
      <w:r w:rsidR="00905163" w:rsidRPr="0066241F">
        <w:rPr>
          <w:rFonts w:ascii="TH SarabunPSK" w:hAnsi="TH SarabunPSK" w:cs="TH SarabunPSK"/>
          <w:spacing w:val="-6"/>
          <w:sz w:val="32"/>
          <w:szCs w:val="32"/>
          <w:cs/>
        </w:rPr>
        <w:t>20 เมตร และร่วมทำบุญตามศรัทธา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เมื่อเรือพระแต่ละลำเดินทางไปถึงจุดนัดหมายก็จะมีพิธีกรรม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และกิจกรรม โดยชาวบ้านจะนำอาหารถวายพระสงฆ์ที่มาพร้อมกับเรือพระ หรือพระสงฆ์ที่ชาวบ</w:t>
      </w:r>
      <w:r w:rsidR="00905163" w:rsidRPr="0066241F">
        <w:rPr>
          <w:rFonts w:ascii="TH SarabunPSK" w:hAnsi="TH SarabunPSK" w:cs="TH SarabunPSK"/>
          <w:spacing w:val="-6"/>
          <w:sz w:val="32"/>
          <w:szCs w:val="32"/>
          <w:cs/>
        </w:rPr>
        <w:t>้านนิมนต์</w:t>
      </w:r>
      <w:r w:rsidR="007F19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</w:t>
      </w:r>
      <w:r w:rsidR="00905163" w:rsidRPr="0066241F">
        <w:rPr>
          <w:rFonts w:ascii="TH SarabunPSK" w:hAnsi="TH SarabunPSK" w:cs="TH SarabunPSK"/>
          <w:spacing w:val="-6"/>
          <w:sz w:val="32"/>
          <w:szCs w:val="32"/>
          <w:cs/>
        </w:rPr>
        <w:t>มาเพื่อร่วมงานลากพระ</w:t>
      </w:r>
      <w:r w:rsidR="00D168B9" w:rsidRPr="0066241F">
        <w:rPr>
          <w:rFonts w:ascii="TH SarabunPSK" w:hAnsi="TH SarabunPSK" w:cs="TH SarabunPSK"/>
          <w:spacing w:val="-6"/>
          <w:sz w:val="32"/>
          <w:szCs w:val="32"/>
          <w:cs/>
        </w:rPr>
        <w:t>เมื่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อพระฉันเสร็จแล้ว ชาวบ้านก็จะร่วมรับประทานอาหาร และร่วมกิจกรรม</w:t>
      </w:r>
      <w:r w:rsidR="00435418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เพื่อความสนุกสนานและความสามัคคี กิจกรรมที่จัดในงานประเพณีลากพระ ได้แก่ การประกวดเรือพระ </w:t>
      </w:r>
      <w:r w:rsidR="007F19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การแข่งขันตีโพนหรือกลองใหญ่ แข่งขันซัดต้ม แข่งขันกีฬาพื้นบ้าน </w:t>
      </w:r>
    </w:p>
    <w:p w:rsidR="005C73BE" w:rsidRPr="0066241F" w:rsidRDefault="00373E42" w:rsidP="00A96F65">
      <w:pPr>
        <w:spacing w:after="120"/>
        <w:ind w:firstLine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1.5) ประเพณีกินวาน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 หมายถึง การไหว้วานให้เพื่อนบ้านมาช่วยกันลงแรงทำงานอย่างใด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อย่างหนึ่ง เพื่อให้งานหนักหรืองานเร่งด่วนสำเร็จลุล่วงทันกา</w:t>
      </w:r>
      <w:r w:rsidR="00F32E0E" w:rsidRPr="0066241F">
        <w:rPr>
          <w:rFonts w:ascii="TH SarabunPSK" w:hAnsi="TH SarabunPSK" w:cs="TH SarabunPSK"/>
          <w:spacing w:val="-6"/>
          <w:sz w:val="32"/>
          <w:szCs w:val="32"/>
          <w:cs/>
        </w:rPr>
        <w:t>ล</w:t>
      </w:r>
      <w:r w:rsidR="00196134" w:rsidRPr="0066241F">
        <w:rPr>
          <w:rFonts w:ascii="TH SarabunPSK" w:hAnsi="TH SarabunPSK" w:cs="TH SarabunPSK"/>
          <w:spacing w:val="-6"/>
          <w:sz w:val="32"/>
          <w:szCs w:val="32"/>
          <w:cs/>
        </w:rPr>
        <w:t>โดยผู้ที่ร่วมลงแรงไม่คิดค่าแรง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งานบางอย่าง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อาจผลัดเปลี่ยนช่วยกันทำเป็นบ้านๆไป เช่นเดียวกับทางภาคกลางที่เรียกว่า </w:t>
      </w:r>
      <w:r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ลงแขก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การไหว้วานใช้วิธีบอกกล่าวกันด้วยวาจา ผู้ไหว้วานอาจจะไปบอกด้วยตนเองหรือมอบหมายให้คนอื่นไปบอกแทน จึงเรียกการไหว้วานนี้ว่า 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</w:t>
      </w:r>
      <w:r w:rsid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ออกปาก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และถือเป็นประเพณีที่เจ้าภาพจะต้องเลี้ยงอาหารผู้มาร่วมลงแรง ผู้ที่ไปร่วมจึงมักใช้คำว่า </w:t>
      </w:r>
      <w:r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ไปกินวาน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 ปัจจุบันประเพณีนี้ กำลังสูญหายไปเนื่องจากมีเครื่องจักรกลมาทำหน้าที่แทนแรงคน จึงหลงเหลืออยู่ใน</w:t>
      </w:r>
      <w:r w:rsidR="004674C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กลุ่มเครือญาติ เพื่อนสนิทกลุ่มเล็กหรือในกลุ่มคนยากจนที่ไม่มีกำลังที่จะจัดซื้อเครื่อง</w:t>
      </w:r>
      <w:r w:rsidR="00FE2DD3" w:rsidRPr="0066241F">
        <w:rPr>
          <w:rFonts w:ascii="TH SarabunPSK" w:hAnsi="TH SarabunPSK" w:cs="TH SarabunPSK"/>
          <w:spacing w:val="-6"/>
          <w:sz w:val="32"/>
          <w:szCs w:val="32"/>
          <w:cs/>
        </w:rPr>
        <w:t>จักร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กล</w:t>
      </w:r>
    </w:p>
    <w:p w:rsidR="00BE0D47" w:rsidRPr="0066241F" w:rsidRDefault="00373E42" w:rsidP="00BE0D47">
      <w:pPr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2) ประเพณีชองชาวไทยมุสลิม</w:t>
      </w:r>
    </w:p>
    <w:p w:rsidR="00BE0D47" w:rsidRPr="0066241F" w:rsidRDefault="00373E42" w:rsidP="00BE0D47">
      <w:pPr>
        <w:ind w:firstLine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2.1)</w:t>
      </w:r>
      <w:r w:rsidR="00BE0D47" w:rsidRPr="0066241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มาแกปูโละ</w:t>
      </w:r>
      <w:r w:rsidR="00BE0D47" w:rsidRPr="0066241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6241F">
        <w:rPr>
          <w:rFonts w:ascii="TH SarabunPSK" w:hAnsi="TH SarabunPSK" w:cs="TH SarabunPSK"/>
          <w:spacing w:val="-6"/>
          <w:sz w:val="32"/>
          <w:szCs w:val="32"/>
        </w:rPr>
        <w:t>“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มาแกปูโละ</w:t>
      </w:r>
      <w:r w:rsidRPr="0066241F">
        <w:rPr>
          <w:rFonts w:ascii="TH SarabunPSK" w:hAnsi="TH SarabunPSK" w:cs="TH SarabunPSK"/>
          <w:spacing w:val="-6"/>
          <w:sz w:val="32"/>
          <w:szCs w:val="32"/>
        </w:rPr>
        <w:t>”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เป็นภาษาท้องถิ่น แปลว่า </w:t>
      </w:r>
      <w:r w:rsidRPr="0066241F">
        <w:rPr>
          <w:rFonts w:ascii="TH SarabunPSK" w:hAnsi="TH SarabunPSK" w:cs="TH SarabunPSK"/>
          <w:spacing w:val="-6"/>
          <w:sz w:val="32"/>
          <w:szCs w:val="32"/>
        </w:rPr>
        <w:t>“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กินเหนียว</w:t>
      </w:r>
      <w:r w:rsidRPr="0066241F">
        <w:rPr>
          <w:rFonts w:ascii="TH SarabunPSK" w:hAnsi="TH SarabunPSK" w:cs="TH SarabunPSK"/>
          <w:spacing w:val="-6"/>
          <w:sz w:val="32"/>
          <w:szCs w:val="32"/>
        </w:rPr>
        <w:t>”</w:t>
      </w:r>
      <w:r w:rsidR="004729E8" w:rsidRPr="0066241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ประเพณีการกินเหนียวของชาวไทยที่นับถือศาส</w:t>
      </w:r>
      <w:r w:rsidR="00196134" w:rsidRPr="0066241F">
        <w:rPr>
          <w:rFonts w:ascii="TH SarabunPSK" w:hAnsi="TH SarabunPSK" w:cs="TH SarabunPSK"/>
          <w:spacing w:val="-6"/>
          <w:sz w:val="32"/>
          <w:szCs w:val="32"/>
          <w:cs/>
        </w:rPr>
        <w:t>นาอิสลาม จะใช้ในหลายโอกาส เช่น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แต่งงาน และเข้าสุหนัต คำว่า </w:t>
      </w:r>
      <w:r w:rsidRPr="0066241F">
        <w:rPr>
          <w:rFonts w:ascii="TH SarabunPSK" w:hAnsi="TH SarabunPSK" w:cs="TH SarabunPSK"/>
          <w:spacing w:val="-6"/>
          <w:sz w:val="32"/>
          <w:szCs w:val="32"/>
        </w:rPr>
        <w:t>“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กินเหนียว</w:t>
      </w:r>
      <w:r w:rsidRPr="0066241F">
        <w:rPr>
          <w:rFonts w:ascii="TH SarabunPSK" w:hAnsi="TH SarabunPSK" w:cs="TH SarabunPSK"/>
          <w:spacing w:val="-6"/>
          <w:sz w:val="32"/>
          <w:szCs w:val="32"/>
        </w:rPr>
        <w:t>”</w:t>
      </w:r>
      <w:r w:rsidR="00FC3BA0" w:rsidRPr="0066241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มิใช่ว่าเจ้าของจะบริการอาหารเฉพาะข้าวเหนียวเท่านั้น แต่เป็นการเลี้ยงอาหารธรรมดาทั่วไปนั่นเอง </w:t>
      </w:r>
    </w:p>
    <w:p w:rsidR="00CD2656" w:rsidRPr="0066241F" w:rsidRDefault="004803F5" w:rsidP="00BE0D47">
      <w:pPr>
        <w:ind w:firstLine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2.2) การเข้าสุนั</w:t>
      </w:r>
      <w:r w:rsidR="00373E42"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เป็นหลักการของศาสนาอิสลาม อันเกี่ยวเนื่องกับเรื่องความสะอาด คือ</w:t>
      </w:r>
      <w:r w:rsidR="00FC3BA0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การขลิบผิวหนังหุ้มส่วนปลายอวัยวะเพศชาย หรือเรียกตามภาษาท้องถิ่นว่า 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</w:rPr>
        <w:t>“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มาโซะยาวี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</w:rPr>
        <w:t>”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จะกระทำแก่เด</w:t>
      </w:r>
      <w:r w:rsidR="00905163" w:rsidRPr="0066241F">
        <w:rPr>
          <w:rFonts w:ascii="TH SarabunPSK" w:hAnsi="TH SarabunPSK" w:cs="TH SarabunPSK"/>
          <w:spacing w:val="-6"/>
          <w:sz w:val="32"/>
          <w:szCs w:val="32"/>
          <w:cs/>
        </w:rPr>
        <w:t>็กชาย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</w:t>
      </w:r>
      <w:r w:rsidR="00905163" w:rsidRPr="0066241F">
        <w:rPr>
          <w:rFonts w:ascii="TH SarabunPSK" w:hAnsi="TH SarabunPSK" w:cs="TH SarabunPSK"/>
          <w:spacing w:val="-6"/>
          <w:sz w:val="32"/>
          <w:szCs w:val="32"/>
          <w:cs/>
        </w:rPr>
        <w:t>ที่มีอายุระหว่าง 2-10 ปี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ส่วนการจัดเลี้ยงอาหารในวันเข้าสุนัต ถือว่าเป็นประเพณีอย่างหนึ่ง</w:t>
      </w:r>
    </w:p>
    <w:p w:rsidR="00CD2656" w:rsidRPr="0066241F" w:rsidRDefault="00CD2656" w:rsidP="00BE0D47">
      <w:pPr>
        <w:tabs>
          <w:tab w:val="left" w:pos="1276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ab/>
      </w:r>
      <w:r w:rsidR="00373E42"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2.3) วันฮารีรายอ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มีอยู่ 2 วันคือ</w:t>
      </w:r>
    </w:p>
    <w:p w:rsidR="00CD2656" w:rsidRPr="0066241F" w:rsidRDefault="00CD2656" w:rsidP="00BE0D47">
      <w:pPr>
        <w:tabs>
          <w:tab w:val="left" w:pos="1843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F07E8F" w:rsidRPr="00F07E8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(</w:t>
      </w:r>
      <w:r w:rsidR="00373E42" w:rsidRPr="00F07E8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1) วัน</w:t>
      </w:r>
      <w:r w:rsidR="00AC0760" w:rsidRPr="00F07E8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อีฎิ้ล</w:t>
      </w:r>
      <w:r w:rsidR="00373E42" w:rsidRPr="00F07E8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ฟิตรี</w:t>
      </w:r>
      <w:r w:rsidR="001E02F5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หรือที่เรียกว่า วันฮารีรายอ  เป็นวันรื่นเริงเนื่องจากการสิ้นสุดการถือ</w:t>
      </w:r>
      <w:r w:rsidR="001E02F5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ศีลอดในเดือนรอมฎอน  เป็นการกลับเข้าสู่สภาพเดิมคือ สภาพที่ไม่ต้องอดอาหาร</w:t>
      </w:r>
      <w:r w:rsid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ไม่ต้องอดน้ำ ฯลฯ อีกต่อไป 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</w:t>
      </w:r>
      <w:r w:rsidR="0066241F">
        <w:rPr>
          <w:rFonts w:ascii="TH SarabunPSK" w:hAnsi="TH SarabunPSK" w:cs="TH SarabunPSK"/>
          <w:spacing w:val="-6"/>
          <w:sz w:val="32"/>
          <w:szCs w:val="32"/>
          <w:cs/>
        </w:rPr>
        <w:t>วั</w:t>
      </w:r>
      <w:r w:rsidR="00D662B3" w:rsidRPr="0066241F">
        <w:rPr>
          <w:rFonts w:ascii="TH SarabunPSK" w:hAnsi="TH SarabunPSK" w:cs="TH SarabunPSK"/>
          <w:spacing w:val="-6"/>
          <w:sz w:val="32"/>
          <w:szCs w:val="32"/>
          <w:cs/>
        </w:rPr>
        <w:t>นอีฎิ้ล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ฟิตรี ตรงกับวันที่หนึ่งของเดือนเซาวาล ซึ่งเป็นเดือน</w:t>
      </w:r>
      <w:r w:rsidR="005E2941" w:rsidRPr="0066241F">
        <w:rPr>
          <w:rFonts w:ascii="TH SarabunPSK" w:hAnsi="TH SarabunPSK" w:cs="TH SarabunPSK"/>
          <w:spacing w:val="-6"/>
          <w:sz w:val="32"/>
          <w:szCs w:val="32"/>
          <w:cs/>
        </w:rPr>
        <w:t>ที่ 10 ทางจันทรคติ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และทางราชการกำหนดให้เป็นวันหยุดราชการใน 4 จังหวัดชายแดนภาคใต้ (ยกเว้นสงขลา) 1 วัน</w:t>
      </w:r>
    </w:p>
    <w:p w:rsidR="00373E42" w:rsidRPr="0066241F" w:rsidRDefault="00CD2656" w:rsidP="00BE0D47">
      <w:pPr>
        <w:tabs>
          <w:tab w:val="left" w:pos="1843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F07E8F" w:rsidRPr="00F07E8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(</w:t>
      </w:r>
      <w:r w:rsidR="00373E42" w:rsidRPr="00F07E8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2) วัน</w:t>
      </w:r>
      <w:r w:rsidR="00B52B79" w:rsidRPr="00F07E8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อีฎิลอัฎฮา</w:t>
      </w:r>
      <w:r w:rsidR="004275F5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หร</w:t>
      </w:r>
      <w:r w:rsidR="00DC501E">
        <w:rPr>
          <w:rFonts w:ascii="TH SarabunPSK" w:hAnsi="TH SarabunPSK" w:cs="TH SarabunPSK"/>
          <w:spacing w:val="-6"/>
          <w:sz w:val="32"/>
          <w:szCs w:val="32"/>
          <w:cs/>
        </w:rPr>
        <w:t xml:space="preserve">ือที่เรียกว่า วันฮารีรายอหัจญี 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หมายถึง</w:t>
      </w:r>
      <w:r w:rsidR="00DC501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วันรื่นเริงเนื่องในวันเชือดสัตว์พลีเป็นทานบริจาคอ</w:t>
      </w:r>
      <w:r w:rsidR="00905163" w:rsidRPr="0066241F">
        <w:rPr>
          <w:rFonts w:ascii="TH SarabunPSK" w:hAnsi="TH SarabunPSK" w:cs="TH SarabunPSK"/>
          <w:spacing w:val="-6"/>
          <w:sz w:val="32"/>
          <w:szCs w:val="32"/>
          <w:cs/>
        </w:rPr>
        <w:t>าหารแก่คนยากจนและประชาชนทั่วไป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ตรงกับวันที่ 10 ของเดือนซุลอิจญะ</w:t>
      </w:r>
      <w:r w:rsidR="00153D99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เป</w:t>
      </w:r>
      <w:r w:rsidR="00B52B79" w:rsidRPr="0066241F">
        <w:rPr>
          <w:rFonts w:ascii="TH SarabunPSK" w:hAnsi="TH SarabunPSK" w:cs="TH SarabunPSK"/>
          <w:spacing w:val="-6"/>
          <w:sz w:val="32"/>
          <w:szCs w:val="32"/>
          <w:cs/>
        </w:rPr>
        <w:t>็นเวลาเดียวกับการประกอบพิธีฮัจญ์</w:t>
      </w:r>
      <w:r w:rsidR="00905163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ณ นครเมกกะของมุสลิมทั่วโลก 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ดังนั้นชาวไทยมุสลิมจึงนิยมเรียกวันตรุษนี้ว่</w:t>
      </w:r>
      <w:r w:rsidR="003C6124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า 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วันอีดใหญ่หรือวันรายอหัจญีและทางราชการกำหนดให้เป็นวันหยุดราชการใน 4 จังหวัดชายแดนภาคใต้ (ยกเว้นสงขลา) 1 วัน</w:t>
      </w:r>
    </w:p>
    <w:p w:rsidR="00CD2656" w:rsidRPr="0066241F" w:rsidRDefault="00373E42" w:rsidP="00BE0D47">
      <w:pPr>
        <w:tabs>
          <w:tab w:val="left" w:pos="1276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2.4) วันเมาลิด</w:t>
      </w:r>
      <w:r w:rsidR="004275F5" w:rsidRPr="0066241F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 xml:space="preserve"> </w:t>
      </w:r>
      <w:r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เมาลิด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เป็นภาษาอาหรับ แป</w:t>
      </w:r>
      <w:r w:rsidR="00EE288A">
        <w:rPr>
          <w:rFonts w:ascii="TH SarabunPSK" w:hAnsi="TH SarabunPSK" w:cs="TH SarabunPSK"/>
          <w:spacing w:val="-6"/>
          <w:sz w:val="32"/>
          <w:szCs w:val="32"/>
          <w:cs/>
        </w:rPr>
        <w:t xml:space="preserve">ลว่า </w:t>
      </w:r>
      <w:r w:rsidR="005E2941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เกิด ที่เกิด หรือวันเกิด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หมายถึง</w:t>
      </w:r>
      <w:r w:rsidR="004729E8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วันสมภพ </w:t>
      </w:r>
      <w:r w:rsidR="00EE288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ของนบีมูฮัมหมัด ตรงกับ</w:t>
      </w:r>
      <w:r w:rsidR="00EE288A">
        <w:rPr>
          <w:rFonts w:ascii="TH SarabunPSK" w:hAnsi="TH SarabunPSK" w:cs="TH SarabunPSK"/>
          <w:spacing w:val="-6"/>
          <w:sz w:val="32"/>
          <w:szCs w:val="32"/>
          <w:cs/>
        </w:rPr>
        <w:t xml:space="preserve">วันที่ 12 ของเดือนรอบีอุลอาวาล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หรือเดือนที่ 3 ตามปฏิทินอาหรับ </w:t>
      </w:r>
      <w:r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วันเมาลิด</w:t>
      </w:r>
      <w:r w:rsidR="004729E8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C5D0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นอกจากจะเป็</w:t>
      </w:r>
      <w:r w:rsidR="005E2941" w:rsidRPr="0066241F">
        <w:rPr>
          <w:rFonts w:ascii="TH SarabunPSK" w:hAnsi="TH SarabunPSK" w:cs="TH SarabunPSK"/>
          <w:spacing w:val="-6"/>
          <w:sz w:val="32"/>
          <w:szCs w:val="32"/>
          <w:cs/>
        </w:rPr>
        <w:t>นวันเฉลิมฉลองเนื่องในวันสมภพของ</w:t>
      </w:r>
      <w:r w:rsidR="00B57B9A" w:rsidRPr="0066241F">
        <w:rPr>
          <w:rFonts w:ascii="TH SarabunPSK" w:hAnsi="TH SarabunPSK" w:cs="TH SarabunPSK"/>
          <w:spacing w:val="-6"/>
          <w:sz w:val="32"/>
          <w:szCs w:val="32"/>
          <w:cs/>
        </w:rPr>
        <w:t>นบีมูฮัมหมัด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แล้ว ยังเป็นการรำลึกถึงวันที่ท่านลี้ภัย</w:t>
      </w:r>
      <w:r w:rsidR="000C5D0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จากนครเมกกะไปสู่นครมาดีนะห์ แ</w:t>
      </w:r>
      <w:r w:rsidR="00423082" w:rsidRPr="0066241F">
        <w:rPr>
          <w:rFonts w:ascii="TH SarabunPSK" w:hAnsi="TH SarabunPSK" w:cs="TH SarabunPSK"/>
          <w:spacing w:val="-6"/>
          <w:sz w:val="32"/>
          <w:szCs w:val="32"/>
          <w:cs/>
        </w:rPr>
        <w:t>ละเป็นวันมรณกรรมของท่านอีกด้วย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กิจกรรมต่างๆในวันเมาลิด ได้แก่ </w:t>
      </w:r>
      <w:r w:rsidR="000C5D0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>การอัญเชิญ</w:t>
      </w:r>
      <w:r w:rsidR="00423082" w:rsidRPr="0066241F">
        <w:rPr>
          <w:rFonts w:ascii="TH SarabunPSK" w:hAnsi="TH SarabunPSK" w:cs="TH SarabunPSK"/>
          <w:spacing w:val="-6"/>
          <w:sz w:val="32"/>
          <w:szCs w:val="32"/>
          <w:cs/>
        </w:rPr>
        <w:t>คัมภีร์</w:t>
      </w:r>
      <w:r w:rsidR="00682FC2" w:rsidRPr="0066241F">
        <w:rPr>
          <w:rFonts w:ascii="TH SarabunPSK" w:hAnsi="TH SarabunPSK" w:cs="TH SarabunPSK"/>
          <w:spacing w:val="-6"/>
          <w:sz w:val="32"/>
          <w:szCs w:val="32"/>
          <w:cs/>
        </w:rPr>
        <w:t>อัล</w:t>
      </w:r>
      <w:r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-กุรอ่าน การแสดงปาฐกถาธรรม การแสดงนิทรรศการ การเลี้ยงอาหาร ฯลฯ </w:t>
      </w:r>
    </w:p>
    <w:p w:rsidR="00556428" w:rsidRPr="0066241F" w:rsidRDefault="00CD2656" w:rsidP="00BE0D47">
      <w:pPr>
        <w:tabs>
          <w:tab w:val="left" w:pos="1276"/>
        </w:tabs>
        <w:spacing w:after="1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373E42" w:rsidRPr="006624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2.5) วันอาซูรอ</w:t>
      </w:r>
      <w:r w:rsidR="004729E8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E2941" w:rsidRPr="0066241F">
        <w:rPr>
          <w:rFonts w:ascii="TH SarabunPSK" w:hAnsi="TH SarabunPSK" w:cs="TH SarabunPSK"/>
          <w:spacing w:val="-6"/>
          <w:sz w:val="32"/>
          <w:szCs w:val="32"/>
          <w:cs/>
        </w:rPr>
        <w:t>“</w:t>
      </w:r>
      <w:r w:rsidR="00373E42"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อาซูรอ</w:t>
      </w:r>
      <w:r w:rsidR="005E2941"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”</w:t>
      </w:r>
      <w:r w:rsidR="004729E8" w:rsidRPr="0066241F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 xml:space="preserve"> 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เป็นภาษาอาหรับ หมายถึง วันที่ 10 ของเดือนมุฮัรรอน เป็</w:t>
      </w:r>
      <w:r w:rsidR="005E2941" w:rsidRPr="0066241F">
        <w:rPr>
          <w:rFonts w:ascii="TH SarabunPSK" w:hAnsi="TH SarabunPSK" w:cs="TH SarabunPSK"/>
          <w:spacing w:val="-6"/>
          <w:sz w:val="32"/>
          <w:szCs w:val="32"/>
          <w:cs/>
        </w:rPr>
        <w:t>นเดือน</w:t>
      </w:r>
      <w:r w:rsidR="000C5D0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</w:t>
      </w:r>
      <w:r w:rsidR="005E2941" w:rsidRPr="0066241F">
        <w:rPr>
          <w:rFonts w:ascii="TH SarabunPSK" w:hAnsi="TH SarabunPSK" w:cs="TH SarabunPSK"/>
          <w:spacing w:val="-6"/>
          <w:sz w:val="32"/>
          <w:szCs w:val="32"/>
          <w:cs/>
        </w:rPr>
        <w:t>ทางศักราชอิสลาม</w:t>
      </w:r>
      <w:r w:rsidR="00A0778E" w:rsidRPr="0066241F">
        <w:rPr>
          <w:rFonts w:ascii="TH SarabunPSK" w:hAnsi="TH SarabunPSK" w:cs="TH SarabunPSK"/>
          <w:spacing w:val="-6"/>
          <w:sz w:val="32"/>
          <w:szCs w:val="32"/>
          <w:cs/>
        </w:rPr>
        <w:t>ในสมัย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ท่าน </w:t>
      </w:r>
      <w:r w:rsidR="00373E42"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นบีนุฮ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 ได้เกิดน้ำท่วมใหญ่ยังความเสียหายแก่ทรัพย์สินไร่นาของประชาชนทั่วไป 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ทำให้เกิดการขาดอาหารบริโภค จึงประกาศให้ผู้ที่มีสิ่งของที่เหลื</w:t>
      </w:r>
      <w:r w:rsidR="000C5D07">
        <w:rPr>
          <w:rFonts w:ascii="TH SarabunPSK" w:hAnsi="TH SarabunPSK" w:cs="TH SarabunPSK"/>
          <w:spacing w:val="-6"/>
          <w:sz w:val="32"/>
          <w:szCs w:val="32"/>
          <w:cs/>
        </w:rPr>
        <w:t>อพอจะรับประทานได้ ให้เอามากองรว</w:t>
      </w:r>
      <w:r w:rsidR="000C5D07">
        <w:rPr>
          <w:rFonts w:ascii="TH SarabunPSK" w:hAnsi="TH SarabunPSK" w:cs="TH SarabunPSK" w:hint="cs"/>
          <w:spacing w:val="-6"/>
          <w:sz w:val="32"/>
          <w:szCs w:val="32"/>
          <w:cs/>
        </w:rPr>
        <w:t>ม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กัน เนื่องจากต่างคนต่างมีของคนละอย่างไม่เหมือนกัน ท่าน </w:t>
      </w:r>
      <w:r w:rsidR="00373E42"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นบีนุฮ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ให้เอาของเหล่านั้นมากวนเข้าด้วยกัน สาวกของท่านก็ได้รับประทานอาห</w:t>
      </w:r>
      <w:r w:rsidR="00B57B9A" w:rsidRPr="0066241F">
        <w:rPr>
          <w:rFonts w:ascii="TH SarabunPSK" w:hAnsi="TH SarabunPSK" w:cs="TH SarabunPSK"/>
          <w:spacing w:val="-6"/>
          <w:sz w:val="32"/>
          <w:szCs w:val="32"/>
          <w:cs/>
        </w:rPr>
        <w:t>ารโดยทั่วกันและเหมือนกัน ในสมัย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ท่าน </w:t>
      </w:r>
      <w:r w:rsidR="00373E42"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นบีมูฮัมหมัด (ศ็อล)</w:t>
      </w:r>
      <w:r w:rsidR="00FC3BA0" w:rsidRPr="0066241F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 xml:space="preserve"> 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ได้เกิดเหตุการณ์ทำนองเดียวกันขณะที่กองทหา</w:t>
      </w:r>
      <w:r w:rsidR="005E2941" w:rsidRPr="0066241F">
        <w:rPr>
          <w:rFonts w:ascii="TH SarabunPSK" w:hAnsi="TH SarabunPSK" w:cs="TH SarabunPSK"/>
          <w:spacing w:val="-6"/>
          <w:sz w:val="32"/>
          <w:szCs w:val="32"/>
          <w:cs/>
        </w:rPr>
        <w:t>รของท่านกลับจากการรบที่</w:t>
      </w:r>
      <w:r w:rsidR="00FE6434" w:rsidRPr="0066241F">
        <w:rPr>
          <w:rFonts w:ascii="TH SarabunPSK" w:hAnsi="TH SarabunPSK" w:cs="TH SarabunPSK"/>
          <w:spacing w:val="-6"/>
          <w:sz w:val="32"/>
          <w:szCs w:val="32"/>
          <w:cs/>
        </w:rPr>
        <w:t>บะ</w:t>
      </w:r>
      <w:r w:rsidR="00423082" w:rsidRPr="0066241F">
        <w:rPr>
          <w:rFonts w:ascii="TH SarabunPSK" w:hAnsi="TH SarabunPSK" w:cs="TH SarabunPSK"/>
          <w:spacing w:val="-6"/>
          <w:sz w:val="32"/>
          <w:szCs w:val="32"/>
          <w:cs/>
        </w:rPr>
        <w:t>ดัร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ปรากฏว่าทหารมีอาหารไม่พอกิน ท่านนบีมูฮัมหมัด</w:t>
      </w:r>
      <w:r w:rsidR="00FC3BA0" w:rsidRP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73E42"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(ศ็อล)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จึงใช้วิธีการของท่าน </w:t>
      </w:r>
      <w:r w:rsidR="00373E42" w:rsidRPr="0066241F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นบีนุฮ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 xml:space="preserve"> โดยให้ทุกคนเอาข้าวของที่รับประทานได้มากวนเข้าด้วยกัน แล้วแบ่งกันรับประทาน</w:t>
      </w:r>
      <w:r w:rsidR="006624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</w:t>
      </w:r>
      <w:r w:rsidR="00373E42" w:rsidRPr="0066241F">
        <w:rPr>
          <w:rFonts w:ascii="TH SarabunPSK" w:hAnsi="TH SarabunPSK" w:cs="TH SarabunPSK"/>
          <w:spacing w:val="-6"/>
          <w:sz w:val="32"/>
          <w:szCs w:val="32"/>
          <w:cs/>
        </w:rPr>
        <w:t>ในหมู่ทหาร</w:t>
      </w:r>
    </w:p>
    <w:p w:rsidR="001E0760" w:rsidRPr="006F1001" w:rsidRDefault="00F07E8F" w:rsidP="001E0760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1.4</w:t>
      </w:r>
      <w:r w:rsidR="001E0760" w:rsidRPr="006F10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E0760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="001E0760" w:rsidRPr="006F1001">
        <w:rPr>
          <w:rFonts w:ascii="TH SarabunPSK" w:hAnsi="TH SarabunPSK" w:cs="TH SarabunPSK"/>
          <w:b/>
          <w:bCs/>
          <w:sz w:val="32"/>
          <w:szCs w:val="32"/>
          <w:cs/>
        </w:rPr>
        <w:t>เศรษฐกิจ</w:t>
      </w:r>
    </w:p>
    <w:p w:rsidR="001E0760" w:rsidRPr="006F1001" w:rsidRDefault="001E0760" w:rsidP="00913EC7">
      <w:pPr>
        <w:tabs>
          <w:tab w:val="left" w:pos="-3828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F1001">
        <w:rPr>
          <w:rFonts w:ascii="TH SarabunPSK" w:hAnsi="TH SarabunPSK" w:cs="TH SarabunPSK"/>
          <w:b/>
          <w:bCs/>
          <w:sz w:val="32"/>
          <w:szCs w:val="32"/>
        </w:rPr>
        <w:t xml:space="preserve">1.4.1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ภาพรวมเศรษฐกิจจังหวัดนราธิวาส</w:t>
      </w:r>
    </w:p>
    <w:p w:rsidR="001E0760" w:rsidRPr="006F1001" w:rsidRDefault="001E0760" w:rsidP="00913EC7">
      <w:pPr>
        <w:tabs>
          <w:tab w:val="left" w:pos="-2694"/>
        </w:tabs>
        <w:ind w:firstLine="993"/>
        <w:jc w:val="thaiDistribute"/>
        <w:rPr>
          <w:rFonts w:ascii="TH SarabunPSK" w:eastAsia="Batang" w:hAnsi="TH SarabunPSK" w:cs="TH SarabunPSK"/>
          <w:color w:val="000000"/>
          <w:sz w:val="32"/>
          <w:szCs w:val="32"/>
        </w:rPr>
      </w:pPr>
      <w:r w:rsidRPr="006F1001">
        <w:rPr>
          <w:rFonts w:ascii="TH SarabunPSK" w:eastAsia="Batang" w:hAnsi="TH SarabunPSK" w:cs="TH SarabunPSK"/>
          <w:b/>
          <w:bCs/>
          <w:color w:val="000000"/>
          <w:sz w:val="32"/>
          <w:szCs w:val="32"/>
        </w:rPr>
        <w:t xml:space="preserve">1) </w:t>
      </w:r>
      <w:r w:rsidRPr="006F1001">
        <w:rPr>
          <w:rFonts w:ascii="TH SarabunPSK" w:eastAsia="Batang" w:hAnsi="TH SarabunPSK" w:cs="TH SarabunPSK"/>
          <w:b/>
          <w:bCs/>
          <w:color w:val="000000"/>
          <w:sz w:val="32"/>
          <w:szCs w:val="32"/>
          <w:cs/>
        </w:rPr>
        <w:t xml:space="preserve">ผลิตภัณฑ์มวลรวมจังหวัด </w:t>
      </w:r>
    </w:p>
    <w:p w:rsidR="00482D31" w:rsidRDefault="001E0760" w:rsidP="00482D31">
      <w:pPr>
        <w:ind w:firstLine="1276"/>
        <w:jc w:val="thaiDistribute"/>
        <w:rPr>
          <w:rFonts w:ascii="TH SarabunPSK" w:eastAsia="Batang" w:hAnsi="TH SarabunPSK" w:cs="TH SarabunPSK"/>
          <w:color w:val="000000"/>
          <w:sz w:val="32"/>
          <w:szCs w:val="32"/>
        </w:rPr>
      </w:pPr>
      <w:r w:rsidRPr="008438C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ผลิตภัณฑ์มวลรวมจังหวัด</w:t>
      </w:r>
      <w:r w:rsidRPr="008438C3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นราธิวาส </w:t>
      </w:r>
      <w:r w:rsidRPr="008438C3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(Gross Provincial Product : GPP) </w:t>
      </w:r>
      <w:r w:rsidRPr="008438C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ณ</w:t>
      </w:r>
      <w:r w:rsidRPr="008438C3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8438C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ราคาประจำปี</w:t>
      </w:r>
      <w:r w:rsidRPr="008438C3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2558         </w:t>
      </w:r>
      <w:r w:rsidRPr="008438C3">
        <w:rPr>
          <w:rFonts w:ascii="TH SarabunPSK" w:eastAsia="Batang" w:hAnsi="TH SarabunPSK" w:cs="TH SarabunPSK"/>
          <w:color w:val="000000"/>
          <w:sz w:val="32"/>
          <w:szCs w:val="32"/>
          <w:cs/>
        </w:rPr>
        <w:t>มีมูลค่าเท่ากับ</w:t>
      </w:r>
      <w:r w:rsidRPr="008438C3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</w:t>
      </w:r>
      <w:r w:rsidRPr="008438C3">
        <w:rPr>
          <w:rFonts w:ascii="TH SarabunPSK" w:eastAsia="Batang" w:hAnsi="TH SarabunPSK" w:cs="TH SarabunPSK"/>
          <w:color w:val="000000"/>
          <w:sz w:val="32"/>
          <w:szCs w:val="32"/>
          <w:cs/>
        </w:rPr>
        <w:t>37</w:t>
      </w:r>
      <w:r w:rsidRPr="008438C3">
        <w:rPr>
          <w:rFonts w:ascii="TH SarabunPSK" w:eastAsia="Batang" w:hAnsi="TH SarabunPSK" w:cs="TH SarabunPSK"/>
          <w:color w:val="000000"/>
          <w:sz w:val="32"/>
          <w:szCs w:val="32"/>
        </w:rPr>
        <w:t>,</w:t>
      </w:r>
      <w:r w:rsidRPr="008438C3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678 </w:t>
      </w:r>
      <w:r w:rsidRPr="008438C3">
        <w:rPr>
          <w:rFonts w:ascii="TH SarabunPSK" w:eastAsia="Batang" w:hAnsi="TH SarabunPSK" w:cs="TH SarabunPSK"/>
          <w:color w:val="000000"/>
          <w:sz w:val="32"/>
          <w:szCs w:val="32"/>
          <w:cs/>
        </w:rPr>
        <w:t>ล้านบาท</w:t>
      </w:r>
      <w:r w:rsidRPr="008438C3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</w:t>
      </w:r>
      <w:r w:rsidRPr="008438C3">
        <w:rPr>
          <w:rFonts w:ascii="TH SarabunPSK" w:eastAsia="Batang" w:hAnsi="TH SarabunPSK" w:cs="TH SarabunPSK"/>
          <w:color w:val="000000"/>
          <w:sz w:val="32"/>
          <w:szCs w:val="32"/>
          <w:cs/>
        </w:rPr>
        <w:t>ลดลงจากปีที่ผ่าน</w:t>
      </w:r>
      <w:r w:rsidR="005A2E88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ที่มีมูลค่ารวม 38,459 ล้านบาท </w:t>
      </w:r>
      <w:r w:rsidRPr="008438C3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คิดเป็นร้อยละ (-2.03) </w:t>
      </w:r>
      <w:r w:rsidR="008438C3" w:rsidRPr="008438C3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8438C3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มีขนาดเศรษฐกิจเล็กเมื่อเทียบกับภาคใต้ คิดเป็นสัดส่วน  3.1 ของผลิตภัณฑ์มวลรวมภาคใต้เป็นลำดับที่ 4 </w:t>
      </w:r>
      <w:r w:rsidR="005A2E88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   </w:t>
      </w:r>
      <w:r w:rsidRPr="008438C3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ของกลุ่มภาคใต้ชายแดน  รองจากจังหวัดสงขลา จังหวัดปัตตานี  และจังหวัดยะลา </w:t>
      </w:r>
    </w:p>
    <w:p w:rsidR="001E0760" w:rsidRPr="00482D31" w:rsidRDefault="001E0760" w:rsidP="00482D31">
      <w:pPr>
        <w:ind w:firstLine="993"/>
        <w:jc w:val="thaiDistribute"/>
        <w:rPr>
          <w:rFonts w:ascii="TH SarabunPSK" w:eastAsia="Batang" w:hAnsi="TH SarabunPSK" w:cs="TH SarabunPSK"/>
          <w:color w:val="000000"/>
          <w:sz w:val="32"/>
          <w:szCs w:val="32"/>
        </w:rPr>
      </w:pPr>
      <w:r w:rsidRPr="00F94C8E">
        <w:rPr>
          <w:rFonts w:ascii="TH SarabunPSK" w:eastAsia="Batang" w:hAnsi="TH SarabunPSK" w:cs="TH SarabunPSK"/>
          <w:b/>
          <w:bCs/>
          <w:color w:val="000000"/>
          <w:sz w:val="32"/>
          <w:szCs w:val="32"/>
          <w:cs/>
        </w:rPr>
        <w:t>2</w:t>
      </w:r>
      <w:r w:rsidRPr="00F94C8E">
        <w:rPr>
          <w:rFonts w:ascii="TH SarabunPSK" w:eastAsia="Batang" w:hAnsi="TH SarabunPSK" w:cs="TH SarabunPSK"/>
          <w:b/>
          <w:bCs/>
          <w:color w:val="000000"/>
          <w:sz w:val="32"/>
          <w:szCs w:val="32"/>
        </w:rPr>
        <w:t xml:space="preserve">) </w:t>
      </w:r>
      <w:r w:rsidRPr="00F94C8E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โครงสร้างทางเศรษฐกิจ</w:t>
      </w:r>
    </w:p>
    <w:p w:rsidR="001E0760" w:rsidRDefault="001E0760" w:rsidP="00482D31">
      <w:pPr>
        <w:autoSpaceDE w:val="0"/>
        <w:autoSpaceDN w:val="0"/>
        <w:adjustRightInd w:val="0"/>
        <w:ind w:firstLine="1276"/>
        <w:jc w:val="thaiDistribute"/>
        <w:rPr>
          <w:rFonts w:ascii="TH SarabunPSK" w:eastAsia="Batang" w:hAnsi="TH SarabunPSK" w:cs="TH SarabunPSK"/>
          <w:color w:val="000000"/>
          <w:sz w:val="32"/>
          <w:szCs w:val="32"/>
        </w:rPr>
      </w:pPr>
      <w:r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ในปี 2558 </w:t>
      </w:r>
      <w:r w:rsidRPr="006F1001">
        <w:rPr>
          <w:rFonts w:ascii="TH SarabunPSK" w:eastAsia="Batang" w:hAnsi="TH SarabunPSK" w:cs="TH SarabunPSK"/>
          <w:sz w:val="32"/>
          <w:szCs w:val="32"/>
          <w:cs/>
        </w:rPr>
        <w:t>ผลิตภัณฑ์มวลรวมจังหวัดนราธิวาส 37,</w:t>
      </w:r>
      <w:r>
        <w:rPr>
          <w:rFonts w:ascii="TH SarabunPSK" w:eastAsia="Batang" w:hAnsi="TH SarabunPSK" w:cs="TH SarabunPSK" w:hint="cs"/>
          <w:sz w:val="32"/>
          <w:szCs w:val="32"/>
          <w:cs/>
        </w:rPr>
        <w:t>678</w:t>
      </w:r>
      <w:r w:rsidRPr="006F1001">
        <w:rPr>
          <w:rFonts w:ascii="TH SarabunPSK" w:eastAsia="Batang" w:hAnsi="TH SarabunPSK" w:cs="TH SarabunPSK"/>
          <w:sz w:val="32"/>
          <w:szCs w:val="32"/>
          <w:cs/>
        </w:rPr>
        <w:t xml:space="preserve"> ล้านบาท มีโครงสร้างทางเศรษฐกิจของจังหวัดนราธิวาสขึ้นอยู่กับ</w:t>
      </w:r>
      <w:r w:rsidR="003906EC">
        <w:rPr>
          <w:rFonts w:ascii="TH SarabunPSK" w:eastAsia="Batang" w:hAnsi="TH SarabunPSK" w:cs="TH SarabunPSK" w:hint="cs"/>
          <w:sz w:val="32"/>
          <w:szCs w:val="32"/>
          <w:cs/>
        </w:rPr>
        <w:t>ภาคบริการและอื่นๆ ร้อยละ 54.77</w:t>
      </w:r>
      <w:r w:rsidRPr="006F1001">
        <w:rPr>
          <w:rFonts w:ascii="TH SarabunPSK" w:eastAsia="Batang" w:hAnsi="TH SarabunPSK" w:cs="TH SarabunPSK" w:hint="cs"/>
          <w:sz w:val="32"/>
          <w:szCs w:val="32"/>
          <w:cs/>
        </w:rPr>
        <w:t xml:space="preserve"> ภาคเกษตรร้อยละ 3</w:t>
      </w:r>
      <w:r w:rsidR="003906EC">
        <w:rPr>
          <w:rFonts w:ascii="TH SarabunPSK" w:eastAsia="Batang" w:hAnsi="TH SarabunPSK" w:cs="TH SarabunPSK" w:hint="cs"/>
          <w:sz w:val="32"/>
          <w:szCs w:val="32"/>
          <w:cs/>
        </w:rPr>
        <w:t>0.98</w:t>
      </w:r>
      <w:r w:rsidRPr="006F1001">
        <w:rPr>
          <w:rFonts w:ascii="TH SarabunPSK" w:eastAsia="Batang" w:hAnsi="TH SarabunPSK" w:cs="TH SarabunPSK" w:hint="cs"/>
          <w:sz w:val="32"/>
          <w:szCs w:val="32"/>
          <w:cs/>
        </w:rPr>
        <w:t xml:space="preserve"> ภาคการค้า</w:t>
      </w:r>
      <w:r w:rsidR="00F94C8E">
        <w:rPr>
          <w:rFonts w:ascii="TH SarabunPSK" w:eastAsia="Batang" w:hAnsi="TH SarabunPSK" w:cs="TH SarabunPSK" w:hint="cs"/>
          <w:sz w:val="32"/>
          <w:szCs w:val="32"/>
          <w:cs/>
        </w:rPr>
        <w:t xml:space="preserve"> </w:t>
      </w:r>
      <w:r w:rsidR="003906EC">
        <w:rPr>
          <w:rFonts w:ascii="TH SarabunPSK" w:eastAsia="Batang" w:hAnsi="TH SarabunPSK" w:cs="TH SarabunPSK" w:hint="cs"/>
          <w:sz w:val="32"/>
          <w:szCs w:val="32"/>
          <w:cs/>
        </w:rPr>
        <w:t xml:space="preserve">                 ร้อยละ 9.36 </w:t>
      </w:r>
      <w:r>
        <w:rPr>
          <w:rFonts w:ascii="TH SarabunPSK" w:eastAsia="Batang" w:hAnsi="TH SarabunPSK" w:cs="TH SarabunPSK" w:hint="cs"/>
          <w:sz w:val="32"/>
          <w:szCs w:val="32"/>
          <w:cs/>
        </w:rPr>
        <w:t>และ</w:t>
      </w:r>
      <w:r w:rsidRPr="006F1001">
        <w:rPr>
          <w:rFonts w:ascii="TH SarabunPSK" w:eastAsia="Batang" w:hAnsi="TH SarabunPSK" w:cs="TH SarabunPSK" w:hint="cs"/>
          <w:sz w:val="32"/>
          <w:szCs w:val="32"/>
          <w:cs/>
        </w:rPr>
        <w:t xml:space="preserve">ภาคอุตสาหกรรมร้อยละ </w:t>
      </w:r>
      <w:r w:rsidR="003906EC">
        <w:rPr>
          <w:rFonts w:ascii="TH SarabunPSK" w:eastAsia="Batang" w:hAnsi="TH SarabunPSK" w:cs="TH SarabunPSK" w:hint="cs"/>
          <w:sz w:val="32"/>
          <w:szCs w:val="32"/>
          <w:cs/>
        </w:rPr>
        <w:t>4.90</w:t>
      </w:r>
      <w:r>
        <w:rPr>
          <w:rFonts w:ascii="TH SarabunPSK" w:eastAsia="Batang" w:hAnsi="TH SarabunPSK" w:cs="TH SarabunPSK" w:hint="cs"/>
          <w:sz w:val="32"/>
          <w:szCs w:val="32"/>
          <w:cs/>
        </w:rPr>
        <w:t xml:space="preserve"> </w:t>
      </w:r>
      <w:r w:rsidRPr="006F1001">
        <w:rPr>
          <w:rFonts w:ascii="TH SarabunPSK" w:eastAsia="Batang" w:hAnsi="TH SarabunPSK" w:cs="TH SarabunPSK" w:hint="cs"/>
          <w:sz w:val="32"/>
          <w:szCs w:val="32"/>
          <w:cs/>
        </w:rPr>
        <w:t>ตามลำดับ</w:t>
      </w:r>
      <w:r w:rsidRPr="006F1001">
        <w:rPr>
          <w:rFonts w:ascii="TH SarabunPSK" w:eastAsia="Batang" w:hAnsi="TH SarabunPSK" w:cs="TH SarabunPSK"/>
          <w:color w:val="000000"/>
          <w:sz w:val="32"/>
          <w:szCs w:val="32"/>
          <w:cs/>
        </w:rPr>
        <w:t>ผลิตภัณฑ์มวลรวมจังหวัดนราธิวาสหดตัว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จากปีที่ผ่านมา</w:t>
      </w:r>
      <w:r w:rsidRPr="006F1001">
        <w:rPr>
          <w:rFonts w:ascii="TH SarabunPSK" w:eastAsia="Batang" w:hAnsi="TH SarabunPSK" w:cs="TH SarabunPSK"/>
          <w:color w:val="000000"/>
          <w:sz w:val="32"/>
          <w:szCs w:val="32"/>
          <w:cs/>
        </w:rPr>
        <w:t xml:space="preserve">ร้อยละ 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(-2.03) </w:t>
      </w:r>
      <w:r w:rsidRPr="006F1001">
        <w:rPr>
          <w:rFonts w:ascii="TH SarabunPSK" w:eastAsia="Batang" w:hAnsi="TH SarabunPSK" w:cs="TH SarabunPSK"/>
          <w:color w:val="000000"/>
          <w:sz w:val="32"/>
          <w:szCs w:val="32"/>
          <w:cs/>
        </w:rPr>
        <w:t>หดตัว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อย่างต่อเนื่อง</w:t>
      </w:r>
      <w:r w:rsidRPr="006F1001">
        <w:rPr>
          <w:rFonts w:ascii="TH SarabunPSK" w:eastAsia="Batang" w:hAnsi="TH SarabunPSK" w:cs="TH SarabunPSK"/>
          <w:color w:val="000000"/>
          <w:sz w:val="32"/>
          <w:szCs w:val="32"/>
          <w:cs/>
        </w:rPr>
        <w:t>ตั้งแต่ปี 2555</w:t>
      </w:r>
      <w:r>
        <w:rPr>
          <w:rFonts w:ascii="TH SarabunPSK" w:eastAsia="Batang" w:hAnsi="TH SarabunPSK" w:cs="TH SarabunPSK" w:hint="cs"/>
          <w:sz w:val="32"/>
          <w:szCs w:val="32"/>
          <w:cs/>
        </w:rPr>
        <w:t xml:space="preserve"> </w:t>
      </w:r>
      <w:r w:rsidRPr="00EE23D1">
        <w:rPr>
          <w:rFonts w:ascii="TH SarabunPSK" w:eastAsia="Batang" w:hAnsi="TH SarabunPSK" w:cs="TH SarabunPSK"/>
          <w:sz w:val="32"/>
          <w:szCs w:val="32"/>
          <w:cs/>
        </w:rPr>
        <w:t>สาเหตุหลักเกิด</w:t>
      </w:r>
      <w:r w:rsidRPr="00EE23D1">
        <w:rPr>
          <w:rFonts w:ascii="TH SarabunPSK" w:eastAsia="Batang" w:hAnsi="TH SarabunPSK" w:cs="TH SarabunPSK" w:hint="cs"/>
          <w:sz w:val="32"/>
          <w:szCs w:val="32"/>
          <w:cs/>
        </w:rPr>
        <w:t>จากสาขา</w:t>
      </w:r>
      <w:r w:rsidRPr="00EE23D1">
        <w:rPr>
          <w:rFonts w:ascii="TH SarabunPSK" w:eastAsia="Batang" w:hAnsi="TH SarabunPSK" w:cs="TH SarabunPSK"/>
          <w:sz w:val="32"/>
          <w:szCs w:val="32"/>
          <w:cs/>
        </w:rPr>
        <w:t>ภาคการเกษตร</w:t>
      </w:r>
      <w:r w:rsidRPr="00EE23D1">
        <w:rPr>
          <w:rFonts w:ascii="TH SarabunPSK" w:eastAsia="Batang" w:hAnsi="TH SarabunPSK" w:cs="TH SarabunPSK" w:hint="cs"/>
          <w:sz w:val="32"/>
          <w:szCs w:val="32"/>
          <w:cs/>
        </w:rPr>
        <w:t>ซึ่งเดิมมีบทบาทสำคัญทางเศรษฐกิจของจังหวัดเริ่ม</w:t>
      </w:r>
      <w:r w:rsidRPr="00EE23D1">
        <w:rPr>
          <w:rFonts w:ascii="TH SarabunPSK" w:eastAsia="Batang" w:hAnsi="TH SarabunPSK" w:cs="TH SarabunPSK"/>
          <w:sz w:val="32"/>
          <w:szCs w:val="32"/>
          <w:cs/>
        </w:rPr>
        <w:t>หดตัวอย่างต่อเนื่อง</w:t>
      </w:r>
    </w:p>
    <w:p w:rsidR="00482D31" w:rsidRDefault="00482D31" w:rsidP="00482D31">
      <w:pPr>
        <w:autoSpaceDE w:val="0"/>
        <w:autoSpaceDN w:val="0"/>
        <w:adjustRightInd w:val="0"/>
        <w:ind w:firstLine="1276"/>
        <w:jc w:val="thaiDistribute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482D31" w:rsidRDefault="00482D31" w:rsidP="00482D31">
      <w:pPr>
        <w:autoSpaceDE w:val="0"/>
        <w:autoSpaceDN w:val="0"/>
        <w:adjustRightInd w:val="0"/>
        <w:ind w:firstLine="1276"/>
        <w:jc w:val="thaiDistribute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482D31" w:rsidRDefault="00482D31" w:rsidP="00482D31">
      <w:pPr>
        <w:autoSpaceDE w:val="0"/>
        <w:autoSpaceDN w:val="0"/>
        <w:adjustRightInd w:val="0"/>
        <w:ind w:firstLine="1276"/>
        <w:jc w:val="thaiDistribute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1E0760" w:rsidRDefault="001E0760" w:rsidP="008438C3">
      <w:pPr>
        <w:autoSpaceDE w:val="0"/>
        <w:autoSpaceDN w:val="0"/>
        <w:adjustRightInd w:val="0"/>
        <w:spacing w:after="120"/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  <w:r w:rsidRPr="000F42B3">
        <w:rPr>
          <w:rFonts w:ascii="TH SarabunPSK" w:eastAsia="Batang" w:hAnsi="TH SarabunPSK" w:cs="TH SarabunPSK"/>
          <w:b/>
          <w:bCs/>
          <w:sz w:val="32"/>
          <w:szCs w:val="32"/>
          <w:cs/>
        </w:rPr>
        <w:lastRenderedPageBreak/>
        <w:t>แผนภูมิแสดงโครงสร้างทางเศรษฐกิจจังหวัดนราธิวาส ประจำปี 2558</w:t>
      </w:r>
    </w:p>
    <w:p w:rsidR="001E0760" w:rsidRPr="006F1001" w:rsidRDefault="000C5D07" w:rsidP="008438C3">
      <w:pPr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  <w:r w:rsidRPr="000C5D07">
        <w:rPr>
          <w:rFonts w:ascii="TH SarabunPSK" w:eastAsia="Batang" w:hAnsi="TH SarabunPSK" w:cs="TH SarabunPSK"/>
          <w:noProof/>
          <w:color w:val="FF0000"/>
          <w:sz w:val="32"/>
          <w:szCs w:val="32"/>
        </w:rPr>
        <w:drawing>
          <wp:inline distT="0" distB="0" distL="0" distR="0">
            <wp:extent cx="4190337" cy="2544417"/>
            <wp:effectExtent l="0" t="0" r="20320" b="27940"/>
            <wp:docPr id="28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E0760" w:rsidRPr="00F37A6B" w:rsidRDefault="001E0760" w:rsidP="008438C3">
      <w:pPr>
        <w:autoSpaceDE w:val="0"/>
        <w:autoSpaceDN w:val="0"/>
        <w:adjustRightInd w:val="0"/>
        <w:spacing w:after="120"/>
        <w:jc w:val="thaiDistribute"/>
        <w:rPr>
          <w:rFonts w:ascii="TH SarabunPSK" w:eastAsia="Batang" w:hAnsi="TH SarabunPSK" w:cs="TH SarabunPSK"/>
          <w:sz w:val="28"/>
          <w:szCs w:val="28"/>
        </w:rPr>
      </w:pPr>
      <w:r w:rsidRPr="006F1001">
        <w:rPr>
          <w:rFonts w:ascii="TH SarabunPSK" w:eastAsia="Batang" w:hAnsi="TH SarabunPSK" w:cs="TH SarabunPSK"/>
          <w:b/>
          <w:bCs/>
          <w:color w:val="000000"/>
          <w:sz w:val="32"/>
          <w:szCs w:val="32"/>
          <w:cs/>
        </w:rPr>
        <w:tab/>
      </w:r>
      <w:r w:rsidRPr="006F1001">
        <w:rPr>
          <w:rFonts w:ascii="TH SarabunPSK" w:eastAsia="Batang" w:hAnsi="TH SarabunPSK" w:cs="TH SarabunPSK"/>
          <w:b/>
          <w:bCs/>
          <w:color w:val="000000"/>
          <w:sz w:val="32"/>
          <w:szCs w:val="32"/>
          <w:cs/>
        </w:rPr>
        <w:tab/>
      </w:r>
      <w:r w:rsidRPr="00351ECB">
        <w:rPr>
          <w:rFonts w:ascii="TH SarabunPSK" w:eastAsia="Batang" w:hAnsi="TH SarabunPSK" w:cs="TH SarabunPSK" w:hint="cs"/>
          <w:b/>
          <w:bCs/>
          <w:color w:val="000000"/>
          <w:sz w:val="28"/>
          <w:szCs w:val="28"/>
          <w:cs/>
        </w:rPr>
        <w:t>ที่มา</w:t>
      </w:r>
      <w:r w:rsidRPr="00F37A6B">
        <w:rPr>
          <w:rFonts w:ascii="TH SarabunPSK" w:eastAsia="Batang" w:hAnsi="TH SarabunPSK" w:cs="TH SarabunPSK" w:hint="cs"/>
          <w:color w:val="000000"/>
          <w:sz w:val="28"/>
          <w:szCs w:val="28"/>
          <w:cs/>
        </w:rPr>
        <w:t xml:space="preserve"> </w:t>
      </w:r>
      <w:r w:rsidRPr="00F37A6B">
        <w:rPr>
          <w:rFonts w:ascii="TH SarabunPSK" w:eastAsia="Batang" w:hAnsi="TH SarabunPSK" w:cs="TH SarabunPSK"/>
          <w:color w:val="000000"/>
          <w:sz w:val="28"/>
          <w:szCs w:val="28"/>
        </w:rPr>
        <w:t xml:space="preserve">: </w:t>
      </w:r>
      <w:r w:rsidRPr="00F37A6B">
        <w:rPr>
          <w:rFonts w:ascii="TH SarabunPSK" w:eastAsia="Batang" w:hAnsi="TH SarabunPSK" w:cs="TH SarabunPSK"/>
          <w:sz w:val="28"/>
          <w:szCs w:val="28"/>
          <w:cs/>
        </w:rPr>
        <w:t>สำนักงานคณะกรรมการพัฒนาเศรษฐกิจและสังคมแห่งชาติ</w:t>
      </w:r>
    </w:p>
    <w:p w:rsidR="001E0760" w:rsidRPr="00243DBB" w:rsidRDefault="001E0760" w:rsidP="008438C3">
      <w:pPr>
        <w:autoSpaceDE w:val="0"/>
        <w:autoSpaceDN w:val="0"/>
        <w:adjustRightInd w:val="0"/>
        <w:jc w:val="center"/>
        <w:rPr>
          <w:rFonts w:ascii="TH SarabunPSK" w:eastAsia="Batang" w:hAnsi="TH SarabunPSK" w:cs="TH SarabunPSK"/>
          <w:b/>
          <w:bCs/>
          <w:sz w:val="32"/>
          <w:szCs w:val="32"/>
        </w:rPr>
      </w:pPr>
      <w:r>
        <w:rPr>
          <w:rFonts w:ascii="TH SarabunPSK" w:eastAsia="Batang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Batang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43DBB">
        <w:rPr>
          <w:rFonts w:ascii="TH SarabunPSK" w:eastAsia="Batang" w:hAnsi="TH SarabunPSK" w:cs="TH SarabunPSK"/>
          <w:b/>
          <w:bCs/>
          <w:sz w:val="32"/>
          <w:szCs w:val="32"/>
          <w:cs/>
        </w:rPr>
        <w:t xml:space="preserve">ตารางที่ 3 </w:t>
      </w:r>
      <w:r w:rsidRPr="00243DBB">
        <w:rPr>
          <w:rFonts w:ascii="TH SarabunPSK" w:eastAsia="Batang" w:hAnsi="TH SarabunPSK" w:cs="TH SarabunPSK"/>
          <w:b/>
          <w:bCs/>
          <w:sz w:val="32"/>
          <w:szCs w:val="32"/>
        </w:rPr>
        <w:t xml:space="preserve">: </w:t>
      </w:r>
      <w:r w:rsidRPr="00243DBB">
        <w:rPr>
          <w:rFonts w:ascii="TH SarabunPSK" w:eastAsia="Batang" w:hAnsi="TH SarabunPSK" w:cs="TH SarabunPSK"/>
          <w:b/>
          <w:bCs/>
          <w:sz w:val="32"/>
          <w:szCs w:val="32"/>
          <w:cs/>
        </w:rPr>
        <w:t>ผลิตภัณฑ์มวลรวมจังหวัดนราธิวาส</w:t>
      </w:r>
      <w:r>
        <w:rPr>
          <w:rFonts w:ascii="TH SarabunPSK" w:eastAsia="Batang" w:hAnsi="TH SarabunPSK" w:cs="TH SarabunPSK"/>
          <w:b/>
          <w:bCs/>
          <w:sz w:val="32"/>
          <w:szCs w:val="32"/>
          <w:cs/>
        </w:rPr>
        <w:t xml:space="preserve"> ณ ราคาประจำปี พ.ศ. 2553 - 255</w:t>
      </w:r>
      <w:r>
        <w:rPr>
          <w:rFonts w:ascii="TH SarabunPSK" w:eastAsia="Batang" w:hAnsi="TH SarabunPSK" w:cs="TH SarabunPSK" w:hint="cs"/>
          <w:b/>
          <w:bCs/>
          <w:sz w:val="32"/>
          <w:szCs w:val="32"/>
          <w:cs/>
        </w:rPr>
        <w:t>8</w:t>
      </w:r>
    </w:p>
    <w:p w:rsidR="001E0760" w:rsidRPr="00243DBB" w:rsidRDefault="001E0760" w:rsidP="008438C3">
      <w:pPr>
        <w:autoSpaceDE w:val="0"/>
        <w:autoSpaceDN w:val="0"/>
        <w:adjustRightInd w:val="0"/>
        <w:jc w:val="right"/>
        <w:rPr>
          <w:rFonts w:ascii="TH SarabunPSK" w:eastAsia="Batang" w:hAnsi="TH SarabunPSK" w:cs="TH SarabunPSK"/>
          <w:sz w:val="32"/>
          <w:szCs w:val="32"/>
          <w:cs/>
        </w:rPr>
      </w:pPr>
      <w:r w:rsidRPr="00243DBB">
        <w:rPr>
          <w:rFonts w:ascii="TH SarabunPSK" w:eastAsia="Batang" w:hAnsi="TH SarabunPSK" w:cs="TH SarabunPSK"/>
          <w:sz w:val="32"/>
          <w:szCs w:val="32"/>
          <w:cs/>
        </w:rPr>
        <w:t xml:space="preserve">หน่วย </w:t>
      </w:r>
      <w:r w:rsidRPr="00243DBB">
        <w:rPr>
          <w:rFonts w:ascii="TH SarabunPSK" w:eastAsia="Batang" w:hAnsi="TH SarabunPSK" w:cs="TH SarabunPSK"/>
          <w:sz w:val="32"/>
          <w:szCs w:val="32"/>
        </w:rPr>
        <w:t xml:space="preserve">: </w:t>
      </w:r>
      <w:r w:rsidRPr="00243DBB">
        <w:rPr>
          <w:rFonts w:ascii="TH SarabunPSK" w:eastAsia="Batang" w:hAnsi="TH SarabunPSK" w:cs="TH SarabunPSK"/>
          <w:sz w:val="32"/>
          <w:szCs w:val="32"/>
          <w:cs/>
        </w:rPr>
        <w:t>ล้านบาท</w:t>
      </w: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3828"/>
        <w:gridCol w:w="876"/>
        <w:gridCol w:w="993"/>
        <w:gridCol w:w="992"/>
        <w:gridCol w:w="992"/>
        <w:gridCol w:w="992"/>
        <w:gridCol w:w="876"/>
      </w:tblGrid>
      <w:tr w:rsidR="001E0760" w:rsidRPr="004A66F4" w:rsidTr="001B0E8F">
        <w:trPr>
          <w:trHeight w:val="20"/>
          <w:tblHeader/>
        </w:trPr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</w:t>
            </w:r>
          </w:p>
        </w:tc>
        <w:tc>
          <w:tcPr>
            <w:tcW w:w="5670" w:type="dxa"/>
            <w:gridSpan w:val="6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FF"/>
            <w:noWrap/>
            <w:vAlign w:val="center"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1E0760" w:rsidRPr="004A66F4" w:rsidTr="001B0E8F">
        <w:trPr>
          <w:trHeight w:val="20"/>
          <w:tblHeader/>
        </w:trPr>
        <w:tc>
          <w:tcPr>
            <w:tcW w:w="38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2553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</w:tr>
      <w:tr w:rsidR="001E0760" w:rsidRPr="004A66F4" w:rsidTr="001B0E8F">
        <w:trPr>
          <w:trHeight w:val="2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ภาคเกษตร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27,630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31,656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17,896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16,386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13,684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dotted" w:sz="4" w:space="0" w:color="auto"/>
              <w:right w:val="single" w:sz="4" w:space="0" w:color="000000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11,672</w:t>
            </w:r>
          </w:p>
        </w:tc>
      </w:tr>
      <w:tr w:rsidR="001E0760" w:rsidRPr="004A66F4" w:rsidTr="001B0E8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 การล่าสัตว์และการป่าไม้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26,403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30,527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16,947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15,440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12,784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10,782</w:t>
            </w:r>
          </w:p>
        </w:tc>
      </w:tr>
      <w:tr w:rsidR="001E0760" w:rsidRPr="004A66F4" w:rsidTr="001B0E8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การประมง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1,227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1,129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949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945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900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890</w:t>
            </w:r>
          </w:p>
        </w:tc>
      </w:tr>
      <w:tr w:rsidR="001E0760" w:rsidRPr="004A66F4" w:rsidTr="001B0E8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ภาคนอกเกษตร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24,834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27,983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25,548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24,750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24,298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26,006</w:t>
            </w:r>
          </w:p>
        </w:tc>
      </w:tr>
      <w:tr w:rsidR="001E0760" w:rsidRPr="004A66F4" w:rsidTr="001B0E8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การทำเหมืองแร่และเหมืองหิน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155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169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160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163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179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185</w:t>
            </w:r>
          </w:p>
        </w:tc>
      </w:tr>
      <w:tr w:rsidR="001E0760" w:rsidRPr="004A66F4" w:rsidTr="001B0E8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2,791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3,435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2,428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2,389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2,302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1,659</w:t>
            </w:r>
          </w:p>
        </w:tc>
      </w:tr>
      <w:tr w:rsidR="001E0760" w:rsidRPr="004A66F4" w:rsidTr="000C5D07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การไฟฟ้า แก๊สและการประปา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378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397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429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471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499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488</w:t>
            </w:r>
          </w:p>
        </w:tc>
      </w:tr>
      <w:tr w:rsidR="001E0760" w:rsidRPr="004A66F4" w:rsidTr="00482D31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D2A23" w:rsidRPr="00243DBB" w:rsidRDefault="001E0760" w:rsidP="00482D31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การก่อสร้าง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2,094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1,954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1,683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1,710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1,628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2,022</w:t>
            </w:r>
          </w:p>
        </w:tc>
      </w:tr>
      <w:tr w:rsidR="001E0760" w:rsidRPr="004A66F4" w:rsidTr="00482D31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การขายส่งการขายปลีก การซ่อมแซมยานยนต์ จักรยานยนต์ของใช้ส่วนบุคคลและของใช้ในครัวเรือน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6,111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6,641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4,202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3,636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3,437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3,525</w:t>
            </w:r>
          </w:p>
        </w:tc>
      </w:tr>
      <w:tr w:rsidR="001E0760" w:rsidRPr="004A66F4" w:rsidTr="001B0E8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โรงแรมและภัตตาคาร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188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217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191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193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144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227</w:t>
            </w:r>
          </w:p>
        </w:tc>
      </w:tr>
      <w:tr w:rsidR="001E0760" w:rsidRPr="00243DBB" w:rsidTr="00A96F65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6F19A1" w:rsidRDefault="001E0760" w:rsidP="006F19A1">
            <w:pPr>
              <w:ind w:firstLineChars="100" w:firstLine="302"/>
              <w:jc w:val="thaiDistribute"/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</w:pPr>
            <w:r w:rsidRPr="006F19A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การขนส่ง สถานที่เก็บสินค้า และการคมนาคม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993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945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979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896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938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1,036</w:t>
            </w:r>
          </w:p>
        </w:tc>
      </w:tr>
      <w:tr w:rsidR="001E0760" w:rsidRPr="00243DBB" w:rsidTr="00A96F65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ตัวกลางทางการเงิน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1,062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1,153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1,255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1,317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1,447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1,704</w:t>
            </w:r>
          </w:p>
        </w:tc>
      </w:tr>
      <w:tr w:rsidR="001E0760" w:rsidRPr="00243DBB" w:rsidTr="00A96F65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บริการด้านอสังหาริมทรัพย์การให้เช่า และบริการทางธุรกิจ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1,442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1,303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1,634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2,042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1,703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1,756</w:t>
            </w:r>
          </w:p>
        </w:tc>
      </w:tr>
      <w:tr w:rsidR="001E0760" w:rsidRPr="00243DBB" w:rsidTr="00A96F65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6F19A1">
            <w:pPr>
              <w:ind w:firstLineChars="100" w:firstLine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19A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การบริหารราชการแผ่นดินและการป้องกัน</w:t>
            </w: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ประเทศรวมทั้งการประกันสังคมภาคบังคับ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3,969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4,589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4,653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3,674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2,450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4,128</w:t>
            </w:r>
          </w:p>
        </w:tc>
      </w:tr>
      <w:tr w:rsidR="001E0760" w:rsidRPr="00243DBB" w:rsidTr="00040335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4,309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5,774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6,365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6,609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7,847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7,316</w:t>
            </w:r>
          </w:p>
        </w:tc>
      </w:tr>
      <w:tr w:rsidR="001E0760" w:rsidRPr="00243DBB" w:rsidTr="00040335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การบริการด้านสุขภาพและสังคม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808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840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934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967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1,021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1,232</w:t>
            </w:r>
          </w:p>
        </w:tc>
      </w:tr>
      <w:tr w:rsidR="001E0760" w:rsidRPr="00243DBB" w:rsidTr="00040335">
        <w:trPr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การให้บริการชุมชนสังคม และบริการส่วนบุคคลอื่นๆ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471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522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581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633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639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674</w:t>
            </w:r>
          </w:p>
        </w:tc>
      </w:tr>
      <w:tr w:rsidR="001E0760" w:rsidRPr="00243DBB" w:rsidTr="001B0E8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ind w:firstLineChars="10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  <w:cs/>
              </w:rPr>
              <w:t>ลูกจ้างในครัวเรือนส่วนบุคคล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</w:tr>
      <w:tr w:rsidR="001E0760" w:rsidRPr="00243DBB" w:rsidTr="001B0E8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ผลิตภัณฑ์มวลรวมจังหวัด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52,464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59,639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43,444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41,136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37,982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37,678</w:t>
            </w:r>
          </w:p>
        </w:tc>
      </w:tr>
      <w:tr w:rsidR="001E0760" w:rsidRPr="00243DBB" w:rsidTr="001B0E8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ผลิตภัณฑ์มวลรวมจังหวัดต่อคน (บาท)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78,349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88,626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64,226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60,527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55,601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54,922</w:t>
            </w:r>
          </w:p>
        </w:tc>
      </w:tr>
      <w:tr w:rsidR="001E0760" w:rsidRPr="00243DBB" w:rsidTr="001B0E8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0760" w:rsidRPr="00243DBB" w:rsidRDefault="001E0760" w:rsidP="008438C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 (</w:t>
            </w: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1,000 </w:t>
            </w: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คน)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670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673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676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680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683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0760" w:rsidRPr="00243DBB" w:rsidRDefault="001E0760" w:rsidP="008438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D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686</w:t>
            </w:r>
          </w:p>
        </w:tc>
      </w:tr>
    </w:tbl>
    <w:p w:rsidR="001E0760" w:rsidRPr="00351ECB" w:rsidRDefault="001E0760" w:rsidP="001E0760">
      <w:pPr>
        <w:autoSpaceDE w:val="0"/>
        <w:autoSpaceDN w:val="0"/>
        <w:adjustRightInd w:val="0"/>
        <w:jc w:val="thaiDistribute"/>
        <w:rPr>
          <w:rFonts w:ascii="TH SarabunPSK" w:eastAsia="Batang" w:hAnsi="TH SarabunPSK" w:cs="TH SarabunPSK"/>
          <w:sz w:val="28"/>
          <w:szCs w:val="28"/>
        </w:rPr>
      </w:pPr>
      <w:r w:rsidRPr="00351ECB">
        <w:rPr>
          <w:rFonts w:ascii="TH SarabunPSK" w:eastAsia="Batang" w:hAnsi="TH SarabunPSK" w:cs="TH SarabunPSK"/>
          <w:sz w:val="28"/>
          <w:szCs w:val="28"/>
          <w:cs/>
        </w:rPr>
        <w:t xml:space="preserve">หมายเหตุ </w:t>
      </w:r>
      <w:r w:rsidRPr="00351ECB">
        <w:rPr>
          <w:rFonts w:ascii="TH SarabunPSK" w:eastAsia="Batang" w:hAnsi="TH SarabunPSK" w:cs="TH SarabunPSK"/>
          <w:sz w:val="28"/>
          <w:szCs w:val="28"/>
        </w:rPr>
        <w:t>:</w:t>
      </w:r>
      <w:r w:rsidR="00351ECB" w:rsidRPr="00351ECB">
        <w:rPr>
          <w:rFonts w:ascii="TH SarabunPSK" w:eastAsia="Batang" w:hAnsi="TH SarabunPSK" w:cs="TH SarabunPSK"/>
          <w:sz w:val="28"/>
          <w:szCs w:val="28"/>
        </w:rPr>
        <w:t xml:space="preserve"> </w:t>
      </w:r>
      <w:r w:rsidRPr="00351ECB">
        <w:rPr>
          <w:rFonts w:ascii="TH SarabunPSK" w:eastAsia="Batang" w:hAnsi="TH SarabunPSK" w:cs="TH SarabunPSK"/>
          <w:sz w:val="28"/>
          <w:szCs w:val="28"/>
        </w:rPr>
        <w:t xml:space="preserve">p = </w:t>
      </w:r>
      <w:r w:rsidRPr="00351ECB">
        <w:rPr>
          <w:rFonts w:ascii="TH SarabunPSK" w:eastAsia="Batang" w:hAnsi="TH SarabunPSK" w:cs="TH SarabunPSK"/>
          <w:sz w:val="28"/>
          <w:szCs w:val="28"/>
          <w:cs/>
        </w:rPr>
        <w:t>ตัวเลขเบื้องต้น</w:t>
      </w:r>
      <w:r w:rsidRPr="00351ECB">
        <w:rPr>
          <w:rFonts w:ascii="TH SarabunPSK" w:eastAsia="Batang" w:hAnsi="TH SarabunPSK" w:cs="TH SarabunPSK"/>
          <w:sz w:val="28"/>
          <w:szCs w:val="28"/>
        </w:rPr>
        <w:cr/>
        <w:t>Note : p = Preliminary based on annual figure</w:t>
      </w:r>
    </w:p>
    <w:p w:rsidR="001E0760" w:rsidRPr="00351ECB" w:rsidRDefault="001E0760" w:rsidP="00AD2A23">
      <w:pPr>
        <w:autoSpaceDE w:val="0"/>
        <w:autoSpaceDN w:val="0"/>
        <w:adjustRightInd w:val="0"/>
        <w:spacing w:after="120"/>
        <w:jc w:val="thaiDistribute"/>
        <w:rPr>
          <w:rFonts w:ascii="TH SarabunPSK" w:eastAsia="Batang" w:hAnsi="TH SarabunPSK" w:cs="TH SarabunPSK"/>
          <w:sz w:val="28"/>
          <w:szCs w:val="28"/>
        </w:rPr>
      </w:pPr>
      <w:r w:rsidRPr="00351ECB">
        <w:rPr>
          <w:rFonts w:ascii="TH SarabunPSK" w:eastAsia="Batang" w:hAnsi="TH SarabunPSK" w:cs="TH SarabunPSK"/>
          <w:b/>
          <w:bCs/>
          <w:sz w:val="28"/>
          <w:szCs w:val="28"/>
          <w:cs/>
        </w:rPr>
        <w:t xml:space="preserve">ที่มา </w:t>
      </w:r>
      <w:r w:rsidRPr="00351ECB">
        <w:rPr>
          <w:rFonts w:ascii="TH SarabunPSK" w:eastAsia="Batang" w:hAnsi="TH SarabunPSK" w:cs="TH SarabunPSK"/>
          <w:sz w:val="28"/>
          <w:szCs w:val="28"/>
        </w:rPr>
        <w:t xml:space="preserve">: </w:t>
      </w:r>
      <w:r w:rsidRPr="00351ECB">
        <w:rPr>
          <w:rFonts w:ascii="TH SarabunPSK" w:eastAsia="Batang" w:hAnsi="TH SarabunPSK" w:cs="TH SarabunPSK"/>
          <w:sz w:val="28"/>
          <w:szCs w:val="28"/>
          <w:cs/>
        </w:rPr>
        <w:t>สำนักงานคณะกรรมการพัฒนาเศรษฐกิจและสังคมแห่งชาติ</w:t>
      </w:r>
    </w:p>
    <w:p w:rsidR="001E0760" w:rsidRPr="006F1001" w:rsidRDefault="001E0760" w:rsidP="001E0760">
      <w:pPr>
        <w:tabs>
          <w:tab w:val="left" w:pos="567"/>
          <w:tab w:val="left" w:pos="1134"/>
        </w:tabs>
        <w:jc w:val="thaiDistribute"/>
        <w:rPr>
          <w:rFonts w:ascii="TH SarabunPSK" w:eastAsia="Batang" w:hAnsi="TH SarabunPSK" w:cs="TH SarabunPSK"/>
          <w:color w:val="000000"/>
          <w:sz w:val="32"/>
          <w:szCs w:val="32"/>
          <w:cs/>
        </w:rPr>
      </w:pPr>
      <w:r w:rsidRPr="006F1001">
        <w:rPr>
          <w:rFonts w:ascii="TH SarabunPSK" w:eastAsia="Batang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Batang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Batang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6F1001">
        <w:rPr>
          <w:rFonts w:ascii="TH SarabunPSK" w:eastAsia="Batang" w:hAnsi="TH SarabunPSK" w:cs="TH SarabunPSK"/>
          <w:b/>
          <w:bCs/>
          <w:color w:val="000000"/>
          <w:sz w:val="32"/>
          <w:szCs w:val="32"/>
          <w:cs/>
        </w:rPr>
        <w:t>ภาคเกษตร</w:t>
      </w:r>
      <w:r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A53BC0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สัดส่วนการผลิตภาคเกษตร</w:t>
      </w:r>
      <w:r w:rsidR="006445E1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ลดลงอย่างต่อเนื่องจากร้อยละ 7.6 </w:t>
      </w:r>
      <w:r w:rsidRPr="00A53BC0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ของผลผลิตภัณฑ์</w:t>
      </w:r>
      <w:r w:rsidR="00166FCB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A53BC0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มวล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รวมภาคใต้ ในปี 2554 เหลือร้อยละ 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4.1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ในปี 2558</w:t>
      </w:r>
      <w:r w:rsidR="00F94C8E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เป็นลำดับสุดท้าย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ของกลุ่มภาคใต้ชายแดน</w:t>
      </w:r>
      <w:r w:rsidR="006445E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เนื่องจากราคาสินค้าเกษตรหลักโดยเฉพาะยางพาราปรับตัวลดลง นอกจากนี้ผลผลิตด้านการเกษตรอื่นๆ ซึ่งเป็นพืชเศรษฐกิจรองจากยางพารา เช่น ลองกอง ทุเรียน เงาะ และมังคุด ปริมาณผลผลิตลดลง เนื่องจากผลผลิตทางการเกษตรดังกล่าว</w:t>
      </w:r>
      <w:r w:rsidR="003906EC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เป็นผลิตตามฤดูกาล 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ปัจจุบันการเปลี่ยนแปลงสภาพภูมิอากาศได้ส่งผลกระท</w:t>
      </w:r>
      <w:r w:rsidR="003906EC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บต่อผลผลิตการเกษตรเป็นอย่างมาก 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โดย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เมื่อปี 2558 ฝนจะเริ่มตก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หนัก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ประมาณเดือนพฤษภาคม - มิถุนายน 2558 เป็นช่วงที่ไม้ผลอยู่ระหว่างแทงตาดอก ส่งผลให้ผลผลิตลดลง</w:t>
      </w:r>
    </w:p>
    <w:p w:rsidR="001E0760" w:rsidRPr="006F1001" w:rsidRDefault="001E0760" w:rsidP="001E0760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6F1001">
        <w:rPr>
          <w:rFonts w:ascii="TH SarabunPSK" w:eastAsia="Batang" w:hAnsi="TH SarabunPSK" w:cs="TH SarabunPSK"/>
          <w:color w:val="000000"/>
          <w:sz w:val="32"/>
          <w:szCs w:val="32"/>
        </w:rPr>
        <w:tab/>
      </w:r>
      <w:r w:rsidRPr="006F1001">
        <w:rPr>
          <w:rFonts w:ascii="TH SarabunPSK" w:eastAsia="Batang" w:hAnsi="TH SarabunPSK" w:cs="TH SarabunPSK"/>
          <w:color w:val="000000"/>
          <w:sz w:val="32"/>
          <w:szCs w:val="32"/>
        </w:rPr>
        <w:tab/>
      </w:r>
      <w:r w:rsidRPr="006F1001">
        <w:rPr>
          <w:rFonts w:ascii="TH SarabunPSK" w:eastAsia="Batang" w:hAnsi="TH SarabunPSK" w:cs="TH SarabunPSK"/>
          <w:color w:val="000000"/>
          <w:sz w:val="32"/>
          <w:szCs w:val="32"/>
        </w:rPr>
        <w:tab/>
      </w:r>
      <w:r w:rsidRPr="006F1001">
        <w:rPr>
          <w:rFonts w:ascii="TH SarabunPSK" w:eastAsia="Batang" w:hAnsi="TH SarabunPSK" w:cs="TH SarabunPSK" w:hint="cs"/>
          <w:b/>
          <w:bCs/>
          <w:color w:val="000000"/>
          <w:sz w:val="32"/>
          <w:szCs w:val="32"/>
          <w:cs/>
        </w:rPr>
        <w:t>ภาคบริการ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มีสัดส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่วนลดลงอย่างต่อเนื่องจากร้อยละ 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3.1</w:t>
      </w:r>
      <w:r w:rsidR="003906EC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0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ของผลผลิตมวลรวมภาคใต้ </w:t>
      </w:r>
      <w:r w:rsidR="00F94C8E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       </w:t>
      </w:r>
      <w:r w:rsidR="006445E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ในปี 2554 เหลือร้อยละ 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2.3</w:t>
      </w:r>
      <w:r w:rsidR="003906EC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0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ในปี </w:t>
      </w:r>
      <w:r w:rsidR="006445E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2558 </w:t>
      </w:r>
      <w:r w:rsidR="003906EC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และมีสัดส่วนร้อยละ 12.15 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ของผลิตภัณฑ์มวลรวมภาคใต้ชายแดน  เป็นลำด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ับที่ 3 รองจังหวัดจังหวัดสงขลา 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และจังหวัดปัตตานี สาเหตุจากการลดลงของ</w:t>
      </w:r>
      <w:r w:rsidRPr="006F1001">
        <w:rPr>
          <w:rFonts w:ascii="TH SarabunPSK" w:hAnsi="TH SarabunPSK" w:cs="TH SarabunPSK" w:hint="cs"/>
          <w:sz w:val="32"/>
          <w:szCs w:val="32"/>
          <w:cs/>
        </w:rPr>
        <w:t>ส</w:t>
      </w:r>
      <w:r w:rsidR="003906EC">
        <w:rPr>
          <w:rFonts w:ascii="TH SarabunPSK" w:hAnsi="TH SarabunPSK" w:cs="TH SarabunPSK" w:hint="cs"/>
          <w:sz w:val="32"/>
          <w:szCs w:val="32"/>
          <w:cs/>
        </w:rPr>
        <w:t xml:space="preserve">ัดส่วนสาขาการศึกษาร้อยละ 35.45 </w:t>
      </w:r>
      <w:r w:rsidRPr="006F1001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="006445E1">
        <w:rPr>
          <w:rFonts w:ascii="TH SarabunPSK" w:hAnsi="TH SarabunPSK" w:cs="TH SarabunPSK"/>
          <w:sz w:val="32"/>
          <w:szCs w:val="32"/>
          <w:cs/>
        </w:rPr>
        <w:t>จากปีที่ผ่านมา</w:t>
      </w:r>
      <w:r w:rsidRPr="006F1001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6F1001">
        <w:rPr>
          <w:rFonts w:ascii="TH SarabunPSK" w:hAnsi="TH SarabunPSK" w:cs="TH SarabunPSK"/>
          <w:sz w:val="32"/>
          <w:szCs w:val="32"/>
          <w:cs/>
        </w:rPr>
        <w:t>มีสัดส่วนร้อยละ</w:t>
      </w:r>
      <w:r w:rsidRPr="006F1001">
        <w:rPr>
          <w:rFonts w:ascii="TH SarabunPSK" w:hAnsi="TH SarabunPSK" w:cs="TH SarabunPSK"/>
          <w:sz w:val="32"/>
          <w:szCs w:val="32"/>
        </w:rPr>
        <w:t xml:space="preserve"> 42.69</w:t>
      </w:r>
      <w:r w:rsidR="00F94C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แต่ขณะเดียวกันสัดส่วน</w:t>
      </w:r>
      <w:r w:rsidRPr="006F1001">
        <w:rPr>
          <w:rFonts w:ascii="TH SarabunPSK" w:eastAsia="Batang" w:hAnsi="TH SarabunPSK" w:cs="TH SarabunPSK"/>
          <w:color w:val="000000"/>
          <w:sz w:val="32"/>
          <w:szCs w:val="32"/>
          <w:cs/>
        </w:rPr>
        <w:t>สาขา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ที่เพิ่มขึ้น ได้แก่</w:t>
      </w:r>
      <w:r w:rsidR="00166FCB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</w:t>
      </w:r>
      <w:r w:rsidR="006445E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 </w:t>
      </w:r>
      <w:r w:rsidRPr="006F1001">
        <w:rPr>
          <w:rFonts w:ascii="TH SarabunPSK" w:eastAsia="Batang" w:hAnsi="TH SarabunPSK" w:cs="TH SarabunPSK"/>
          <w:color w:val="000000"/>
          <w:sz w:val="32"/>
          <w:szCs w:val="32"/>
          <w:cs/>
        </w:rPr>
        <w:t>การบริหารราชการแผ่นดิน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มีสัดส่วน</w:t>
      </w:r>
      <w:r w:rsidR="00166FCB">
        <w:rPr>
          <w:rFonts w:ascii="TH SarabunPSK" w:eastAsia="Batang" w:hAnsi="TH SarabunPSK" w:cs="TH SarabunPSK"/>
          <w:color w:val="000000"/>
          <w:sz w:val="32"/>
          <w:szCs w:val="32"/>
          <w:cs/>
        </w:rPr>
        <w:t>ร้อยละ 20</w:t>
      </w:r>
      <w:r w:rsidR="00166FCB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</w:t>
      </w:r>
      <w:r w:rsidR="006445E1">
        <w:rPr>
          <w:rFonts w:ascii="TH SarabunPSK" w:eastAsia="Batang" w:hAnsi="TH SarabunPSK" w:cs="TH SarabunPSK"/>
          <w:color w:val="000000"/>
          <w:sz w:val="32"/>
          <w:szCs w:val="32"/>
          <w:cs/>
        </w:rPr>
        <w:t>เพิ่มขึ้นจากปีที่ผ่านมา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ที่</w:t>
      </w:r>
      <w:r w:rsidRPr="006F1001">
        <w:rPr>
          <w:rFonts w:ascii="TH SarabunPSK" w:eastAsia="Batang" w:hAnsi="TH SarabunPSK" w:cs="TH SarabunPSK"/>
          <w:color w:val="000000"/>
          <w:sz w:val="32"/>
          <w:szCs w:val="32"/>
          <w:cs/>
        </w:rPr>
        <w:t>มีสัดส่วนร้อยละ 13.33</w:t>
      </w:r>
      <w:r w:rsidR="00166FCB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6F1001">
        <w:rPr>
          <w:rFonts w:ascii="TH SarabunPSK" w:eastAsia="Batang" w:hAnsi="TH SarabunPSK" w:cs="TH SarabunPSK"/>
          <w:color w:val="000000"/>
          <w:sz w:val="32"/>
          <w:szCs w:val="32"/>
          <w:cs/>
        </w:rPr>
        <w:t>และอสังหาริมทรัพย์ ร้อยละ 8.5</w:t>
      </w:r>
      <w:r w:rsidR="003906EC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0</w:t>
      </w:r>
      <w:r w:rsidRPr="006F1001">
        <w:rPr>
          <w:rFonts w:ascii="TH SarabunPSK" w:eastAsia="Batang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ลดลง</w:t>
      </w:r>
      <w:r w:rsidR="006445E1">
        <w:rPr>
          <w:rFonts w:ascii="TH SarabunPSK" w:eastAsia="Batang" w:hAnsi="TH SarabunPSK" w:cs="TH SarabunPSK"/>
          <w:color w:val="000000"/>
          <w:sz w:val="32"/>
          <w:szCs w:val="32"/>
          <w:cs/>
        </w:rPr>
        <w:t>จากปีที่ผ่านมา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ที่</w:t>
      </w:r>
      <w:r>
        <w:rPr>
          <w:rFonts w:ascii="TH SarabunPSK" w:eastAsia="Batang" w:hAnsi="TH SarabunPSK" w:cs="TH SarabunPSK"/>
          <w:color w:val="000000"/>
          <w:sz w:val="32"/>
          <w:szCs w:val="32"/>
          <w:cs/>
        </w:rPr>
        <w:t>มีสัดส่วนร้อยละ 9.27</w:t>
      </w:r>
      <w:r w:rsidR="003906EC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สำหรับสาขาการก่อสร้าง</w:t>
      </w:r>
      <w:r w:rsidR="00166FCB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6F1001">
        <w:rPr>
          <w:rFonts w:ascii="TH SarabunPSK" w:eastAsia="Batang" w:hAnsi="TH SarabunPSK" w:cs="TH SarabunPSK"/>
          <w:color w:val="000000"/>
          <w:sz w:val="32"/>
          <w:szCs w:val="32"/>
          <w:cs/>
        </w:rPr>
        <w:t>ส่วนใหญ่จะเป็นการก่อ</w:t>
      </w:r>
      <w:r w:rsidR="006445E1">
        <w:rPr>
          <w:rFonts w:ascii="TH SarabunPSK" w:eastAsia="Batang" w:hAnsi="TH SarabunPSK" w:cs="TH SarabunPSK"/>
          <w:color w:val="000000"/>
          <w:sz w:val="32"/>
          <w:szCs w:val="32"/>
          <w:cs/>
        </w:rPr>
        <w:t>สร้างโครงสร้างพื้นฐานของภาครัฐ</w:t>
      </w:r>
      <w:r w:rsidRPr="006F1001">
        <w:rPr>
          <w:rFonts w:ascii="TH SarabunPSK" w:eastAsia="Batang" w:hAnsi="TH SarabunPSK" w:cs="TH SarabunPSK"/>
          <w:color w:val="000000"/>
          <w:sz w:val="32"/>
          <w:szCs w:val="32"/>
          <w:cs/>
        </w:rPr>
        <w:t xml:space="preserve">สอดคล้องกับข้อมูลการจดทะเบียนพาณิชย์ </w:t>
      </w:r>
      <w:r w:rsidR="00166FCB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6F1001">
        <w:rPr>
          <w:rFonts w:ascii="TH SarabunPSK" w:eastAsia="Batang" w:hAnsi="TH SarabunPSK" w:cs="TH SarabunPSK"/>
          <w:color w:val="000000"/>
          <w:sz w:val="32"/>
          <w:szCs w:val="32"/>
          <w:cs/>
        </w:rPr>
        <w:t>ส่วนใหญ่จะเป็นการจดทะเบียนพาณิชย์ประเภทรับเหมาก่อสร้าง</w:t>
      </w:r>
    </w:p>
    <w:p w:rsidR="001E0760" w:rsidRDefault="001E0760" w:rsidP="001E0760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6F1001">
        <w:rPr>
          <w:rFonts w:ascii="TH SarabunPSK" w:hAnsi="TH SarabunPSK" w:cs="TH SarabunPSK"/>
          <w:b/>
          <w:bCs/>
          <w:noProof/>
          <w:sz w:val="32"/>
          <w:szCs w:val="32"/>
        </w:rPr>
        <w:tab/>
      </w:r>
      <w:r w:rsidRPr="006F1001">
        <w:rPr>
          <w:rFonts w:ascii="TH SarabunPSK" w:hAnsi="TH SarabunPSK" w:cs="TH SarabunPSK"/>
          <w:b/>
          <w:bCs/>
          <w:noProof/>
          <w:sz w:val="32"/>
          <w:szCs w:val="32"/>
        </w:rPr>
        <w:tab/>
      </w:r>
      <w:r w:rsidRPr="006F100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ภาคการค้า</w:t>
      </w:r>
      <w:r w:rsidR="009A6E93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F94C8E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มีสัดส่วนเพิ่มขึ้นอย่างต่อเนื่อง ในช่วงปี 2546 </w:t>
      </w:r>
      <w:r w:rsidRPr="00F94C8E">
        <w:rPr>
          <w:rFonts w:ascii="TH SarabunPSK" w:hAnsi="TH SarabunPSK" w:cs="TH SarabunPSK"/>
          <w:noProof/>
          <w:spacing w:val="-4"/>
          <w:sz w:val="32"/>
          <w:szCs w:val="32"/>
          <w:cs/>
        </w:rPr>
        <w:t>–</w:t>
      </w:r>
      <w:r w:rsidRPr="00F94C8E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 2554  และลดลงเหลือร้อยละ 3.1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ใน</w:t>
      </w:r>
      <w:r w:rsidR="006445E1">
        <w:rPr>
          <w:rFonts w:ascii="TH SarabunPSK" w:hAnsi="TH SarabunPSK" w:cs="TH SarabunPSK" w:hint="cs"/>
          <w:noProof/>
          <w:sz w:val="32"/>
          <w:szCs w:val="32"/>
          <w:cs/>
        </w:rPr>
        <w:t>ปี 2558 จากร้อยละ 5.0 ในปี 2554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ภาคการค้ามีสัดส่วนร้อยละ 2.83 </w:t>
      </w:r>
      <w:r w:rsidRPr="006F1001"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ของผลผลิตมวลรวมภาคใต้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</w:rPr>
        <w:t>ชายแดน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เป็นลำดับที่ 4 รองจากจังหวัดสงขลา จังหวัดปัตตานี และจังหวัดยะลา</w:t>
      </w:r>
    </w:p>
    <w:p w:rsidR="000223AA" w:rsidRDefault="001E0760" w:rsidP="00AD2A23">
      <w:pPr>
        <w:tabs>
          <w:tab w:val="left" w:pos="567"/>
          <w:tab w:val="left" w:pos="1134"/>
        </w:tabs>
        <w:spacing w:after="120"/>
        <w:jc w:val="thaiDistribute"/>
        <w:rPr>
          <w:rFonts w:ascii="TH SarabunPSK" w:hAnsi="TH SarabunPSK" w:cs="TH SarabunPSK"/>
          <w:noProof/>
          <w:color w:val="FF0000"/>
          <w:spacing w:val="-6"/>
          <w:sz w:val="32"/>
          <w:szCs w:val="32"/>
        </w:rPr>
      </w:pPr>
      <w:r w:rsidRPr="006F100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6F100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6F100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9A6E93">
        <w:rPr>
          <w:rFonts w:ascii="TH SarabunPSK" w:hAnsi="TH SarabunPSK" w:cs="TH SarabunPSK" w:hint="cs"/>
          <w:b/>
          <w:bCs/>
          <w:noProof/>
          <w:spacing w:val="-6"/>
          <w:sz w:val="32"/>
          <w:szCs w:val="32"/>
          <w:cs/>
        </w:rPr>
        <w:t>ภาคอุตสาหกรรม</w:t>
      </w:r>
      <w:r w:rsidR="009A6E93" w:rsidRPr="009A6E93">
        <w:rPr>
          <w:rFonts w:ascii="TH SarabunPSK" w:hAnsi="TH SarabunPSK" w:cs="TH SarabunPSK" w:hint="cs"/>
          <w:b/>
          <w:bCs/>
          <w:noProof/>
          <w:spacing w:val="-6"/>
          <w:sz w:val="32"/>
          <w:szCs w:val="32"/>
          <w:cs/>
        </w:rPr>
        <w:t xml:space="preserve"> </w:t>
      </w:r>
      <w:r w:rsidR="00930437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ในปี </w:t>
      </w:r>
      <w:r w:rsidR="00930437">
        <w:rPr>
          <w:rFonts w:ascii="TH SarabunPSK" w:hAnsi="TH SarabunPSK" w:cs="TH SarabunPSK"/>
          <w:noProof/>
          <w:spacing w:val="-6"/>
          <w:sz w:val="32"/>
          <w:szCs w:val="32"/>
        </w:rPr>
        <w:t xml:space="preserve">2559 </w:t>
      </w:r>
      <w:r w:rsidR="00930437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ภาคอุตสาหกรรมมีมูลค่า </w:t>
      </w:r>
      <w:r w:rsidR="00930437">
        <w:rPr>
          <w:rFonts w:ascii="TH SarabunPSK" w:hAnsi="TH SarabunPSK" w:cs="TH SarabunPSK"/>
          <w:noProof/>
          <w:spacing w:val="-6"/>
          <w:sz w:val="32"/>
          <w:szCs w:val="32"/>
        </w:rPr>
        <w:t xml:space="preserve">3,403 </w:t>
      </w:r>
      <w:r w:rsidR="00930437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ล้านบาท ขยายตัวจากปีที่ผ่านมาที่มีมูลค่า </w:t>
      </w:r>
      <w:r w:rsidR="00930437">
        <w:rPr>
          <w:rFonts w:ascii="TH SarabunPSK" w:hAnsi="TH SarabunPSK" w:cs="TH SarabunPSK"/>
          <w:noProof/>
          <w:spacing w:val="-6"/>
          <w:sz w:val="32"/>
          <w:szCs w:val="32"/>
        </w:rPr>
        <w:t xml:space="preserve">3,145 </w:t>
      </w:r>
      <w:r w:rsidR="00930437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ล้านบาท อยู่ที่ร้อยละ </w:t>
      </w:r>
      <w:r w:rsidR="00930437">
        <w:rPr>
          <w:rFonts w:ascii="TH SarabunPSK" w:hAnsi="TH SarabunPSK" w:cs="TH SarabunPSK"/>
          <w:noProof/>
          <w:spacing w:val="-6"/>
          <w:sz w:val="32"/>
          <w:szCs w:val="32"/>
        </w:rPr>
        <w:t xml:space="preserve">8.2 </w:t>
      </w:r>
      <w:r w:rsidR="00930437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 แต่</w:t>
      </w:r>
      <w:r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มีสัดส่วนที่ลดลงอย่างต่อเนื่องจากร้อยละ 3.8 ในปี 2555 </w:t>
      </w:r>
      <w:r w:rsidR="00930437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          </w:t>
      </w:r>
      <w:r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เหลือร้อยละ 1.9 </w:t>
      </w:r>
      <w:r w:rsid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 </w:t>
      </w:r>
      <w:r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ในปี 2558 และมีสัดส่วนร้อยละ 3.69 ของผลิตภัณฑ์มวลร</w:t>
      </w:r>
      <w:r w:rsidR="00F94C8E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ว</w:t>
      </w:r>
      <w:r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มภาคใต้ช</w:t>
      </w:r>
      <w:r w:rsid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ายแดน เป็นลำดับที่ 2 ลำดับเดียว</w:t>
      </w:r>
      <w:r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กับ</w:t>
      </w:r>
      <w:r w:rsid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  </w:t>
      </w:r>
      <w:r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จังหวัดปัตตานี และรองจากจังหวัดสงขลา สาเหตุจากการลดลง</w:t>
      </w:r>
      <w:r w:rsid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จากสาขาอุตสาหกรรม ซึ่งมีสัดส่วน</w:t>
      </w:r>
      <w:r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ถึงร้อยละ 77.27 ของภาคอุตสาหกรรม  เกิดการเลิกประ</w:t>
      </w:r>
      <w:r w:rsidR="000223AA"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กอบ</w:t>
      </w:r>
      <w:r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กิจการเนื่องจาก</w:t>
      </w:r>
      <w:r w:rsidR="000223AA" w:rsidRPr="009A6E93">
        <w:rPr>
          <w:rFonts w:ascii="TH SarabunPSK" w:hAnsi="TH SarabunPSK" w:cs="TH SarabunPSK"/>
          <w:spacing w:val="-6"/>
          <w:sz w:val="32"/>
          <w:szCs w:val="32"/>
          <w:cs/>
        </w:rPr>
        <w:t>ได้รื้อถอนเครื่องจักรอุปกรณ์</w:t>
      </w:r>
      <w:r w:rsidR="000223AA" w:rsidRPr="009A6E9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445E1">
        <w:rPr>
          <w:rFonts w:ascii="TH SarabunPSK" w:hAnsi="TH SarabunPSK" w:cs="TH SarabunPSK"/>
          <w:spacing w:val="-6"/>
          <w:sz w:val="32"/>
          <w:szCs w:val="32"/>
        </w:rPr>
        <w:t xml:space="preserve">              </w:t>
      </w:r>
      <w:r w:rsidR="000223AA" w:rsidRPr="009A6E93">
        <w:rPr>
          <w:rFonts w:ascii="TH SarabunPSK" w:hAnsi="TH SarabunPSK" w:cs="TH SarabunPSK"/>
          <w:spacing w:val="-6"/>
          <w:sz w:val="32"/>
          <w:szCs w:val="32"/>
          <w:cs/>
        </w:rPr>
        <w:t>และไม่ได้ประกอบกิจการโรงงานดังกล่าวแล้ว</w:t>
      </w:r>
      <w:r w:rsidR="000223AA"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 </w:t>
      </w:r>
      <w:r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แต่ในขณะเดียวกันสัดส่วนสาขา</w:t>
      </w:r>
      <w:r w:rsidR="00166FCB"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 </w:t>
      </w:r>
      <w:r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ที่เพิ่มขึ้น ได้แก่ สาขาการเหมืองแร่และเหมืองหิน</w:t>
      </w:r>
      <w:r w:rsidR="001F222B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 </w:t>
      </w:r>
      <w:r w:rsidRPr="009A6E9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คิดเป็นร้อยละ 10.03 เพิ่มขึ้นจากปีที่ผ่านมา คิดเป็นร้อยละ 6.94</w:t>
      </w:r>
    </w:p>
    <w:p w:rsidR="00040335" w:rsidRDefault="00040335" w:rsidP="00AD2A23">
      <w:pPr>
        <w:tabs>
          <w:tab w:val="left" w:pos="567"/>
          <w:tab w:val="left" w:pos="1134"/>
        </w:tabs>
        <w:spacing w:after="120"/>
        <w:jc w:val="thaiDistribute"/>
        <w:rPr>
          <w:rFonts w:ascii="TH SarabunPSK" w:hAnsi="TH SarabunPSK" w:cs="TH SarabunPSK"/>
          <w:noProof/>
          <w:color w:val="FF0000"/>
          <w:spacing w:val="-6"/>
          <w:sz w:val="32"/>
          <w:szCs w:val="32"/>
        </w:rPr>
      </w:pPr>
    </w:p>
    <w:p w:rsidR="001E0760" w:rsidRPr="006F1001" w:rsidRDefault="001E0760" w:rsidP="009113A1">
      <w:pPr>
        <w:tabs>
          <w:tab w:val="left" w:pos="567"/>
          <w:tab w:val="left" w:pos="1134"/>
        </w:tabs>
        <w:spacing w:after="6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6F100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>แผนภูมิแสดง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มูลค่ารวม </w:t>
      </w:r>
      <w:r w:rsidRPr="006F1001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GPP </w:t>
      </w:r>
      <w:r w:rsidRPr="006F1001">
        <w:rPr>
          <w:rFonts w:ascii="TH SarabunPSK" w:hAnsi="TH SarabunPSK" w:cs="TH SarabunPSK"/>
          <w:b/>
          <w:bCs/>
          <w:noProof/>
          <w:sz w:val="32"/>
          <w:szCs w:val="32"/>
          <w:cs/>
        </w:rPr>
        <w:t>จังหวัดนราธิวาส</w:t>
      </w:r>
    </w:p>
    <w:p w:rsidR="001E0760" w:rsidRDefault="001E0760" w:rsidP="001E0760">
      <w:pPr>
        <w:tabs>
          <w:tab w:val="left" w:pos="567"/>
          <w:tab w:val="left" w:pos="1134"/>
        </w:tabs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 w:rsidRPr="008E17BE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F4A4DFE" wp14:editId="709EFA30">
            <wp:extent cx="5327374" cy="2663686"/>
            <wp:effectExtent l="0" t="0" r="26035" b="22860"/>
            <wp:docPr id="13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96F65" w:rsidRPr="00351ECB" w:rsidRDefault="00A96F65" w:rsidP="00A96F65">
      <w:pPr>
        <w:autoSpaceDE w:val="0"/>
        <w:autoSpaceDN w:val="0"/>
        <w:adjustRightInd w:val="0"/>
        <w:spacing w:after="120"/>
        <w:jc w:val="thaiDistribute"/>
        <w:rPr>
          <w:rFonts w:ascii="TH SarabunPSK" w:eastAsia="Batang" w:hAnsi="TH SarabunPSK" w:cs="TH SarabunPSK"/>
          <w:sz w:val="28"/>
          <w:szCs w:val="28"/>
        </w:rPr>
      </w:pPr>
      <w:r w:rsidRPr="00351ECB">
        <w:rPr>
          <w:rFonts w:ascii="TH SarabunPSK" w:eastAsia="Batang" w:hAnsi="TH SarabunPSK" w:cs="TH SarabunPSK"/>
          <w:b/>
          <w:bCs/>
          <w:sz w:val="28"/>
          <w:szCs w:val="28"/>
          <w:cs/>
        </w:rPr>
        <w:t xml:space="preserve">ที่มา </w:t>
      </w:r>
      <w:r w:rsidRPr="00351ECB">
        <w:rPr>
          <w:rFonts w:ascii="TH SarabunPSK" w:eastAsia="Batang" w:hAnsi="TH SarabunPSK" w:cs="TH SarabunPSK"/>
          <w:sz w:val="28"/>
          <w:szCs w:val="28"/>
        </w:rPr>
        <w:t xml:space="preserve">: </w:t>
      </w:r>
      <w:r w:rsidRPr="00351ECB">
        <w:rPr>
          <w:rFonts w:ascii="TH SarabunPSK" w:eastAsia="Batang" w:hAnsi="TH SarabunPSK" w:cs="TH SarabunPSK"/>
          <w:sz w:val="28"/>
          <w:szCs w:val="28"/>
          <w:cs/>
        </w:rPr>
        <w:t>สำนักงานคณะกรรมการพัฒนาเศรษฐกิจและสังคมแห่งชาติ</w:t>
      </w:r>
    </w:p>
    <w:p w:rsidR="003906EC" w:rsidRDefault="001E0760" w:rsidP="00277325">
      <w:pPr>
        <w:tabs>
          <w:tab w:val="left" w:pos="1134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77325">
        <w:rPr>
          <w:rFonts w:ascii="TH SarabunPSK" w:hAnsi="TH SarabunPSK" w:cs="TH SarabunPSK" w:hint="cs"/>
          <w:b/>
          <w:bCs/>
          <w:sz w:val="32"/>
          <w:szCs w:val="32"/>
          <w:cs/>
        </w:rPr>
        <w:t>แผนภูมิแสดงการขยายตัวของ</w:t>
      </w:r>
      <w:r w:rsidRPr="00277325">
        <w:rPr>
          <w:rFonts w:ascii="TH SarabunPSK" w:hAnsi="TH SarabunPSK" w:cs="TH SarabunPSK"/>
          <w:b/>
          <w:bCs/>
          <w:sz w:val="32"/>
          <w:szCs w:val="32"/>
          <w:cs/>
        </w:rPr>
        <w:t>ผลิตภัณฑ์มวลรวมจังหวัดนราธิวาส</w:t>
      </w:r>
      <w:r w:rsidRPr="002773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7732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77325">
        <w:rPr>
          <w:rFonts w:ascii="TH SarabunPSK" w:hAnsi="TH SarabunPSK" w:cs="TH SarabunPSK"/>
          <w:b/>
          <w:bCs/>
          <w:sz w:val="32"/>
          <w:szCs w:val="32"/>
        </w:rPr>
        <w:t xml:space="preserve">GPP) </w:t>
      </w:r>
      <w:r w:rsidRPr="00277325">
        <w:rPr>
          <w:rFonts w:ascii="TH SarabunPSK" w:hAnsi="TH SarabunPSK" w:cs="TH SarabunPSK" w:hint="cs"/>
          <w:b/>
          <w:bCs/>
          <w:sz w:val="32"/>
          <w:szCs w:val="32"/>
          <w:cs/>
        </w:rPr>
        <w:t>รายสาขา</w:t>
      </w:r>
    </w:p>
    <w:p w:rsidR="00DC501E" w:rsidRDefault="00DC501E" w:rsidP="00040335">
      <w:pPr>
        <w:tabs>
          <w:tab w:val="left" w:pos="1134"/>
        </w:tabs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A31AFC0" wp14:editId="5F304FE2">
            <wp:extent cx="2782570" cy="3037398"/>
            <wp:effectExtent l="0" t="0" r="17780" b="10795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6E173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774950" cy="3053301"/>
            <wp:effectExtent l="0" t="0" r="25400" b="1397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E0760" w:rsidRPr="00040335" w:rsidRDefault="001E0760" w:rsidP="001E0760">
      <w:pPr>
        <w:tabs>
          <w:tab w:val="left" w:pos="1134"/>
        </w:tabs>
        <w:autoSpaceDE w:val="0"/>
        <w:autoSpaceDN w:val="0"/>
        <w:adjustRightInd w:val="0"/>
        <w:spacing w:after="60"/>
        <w:jc w:val="thaiDistribute"/>
        <w:rPr>
          <w:rFonts w:ascii="TH SarabunPSK" w:eastAsia="Batang" w:hAnsi="TH SarabunPSK" w:cs="TH SarabunPSK"/>
          <w:sz w:val="32"/>
          <w:szCs w:val="32"/>
        </w:rPr>
      </w:pPr>
      <w:r>
        <w:rPr>
          <w:rFonts w:ascii="TH SarabunPSK" w:eastAsia="Batang" w:hAnsi="TH SarabunPSK" w:cs="TH SarabunPSK"/>
          <w:color w:val="FF0000"/>
          <w:sz w:val="32"/>
          <w:szCs w:val="32"/>
        </w:rPr>
        <w:tab/>
      </w:r>
      <w:r w:rsidRPr="00040335">
        <w:rPr>
          <w:rFonts w:ascii="TH SarabunPSK" w:eastAsia="Batang" w:hAnsi="TH SarabunPSK" w:cs="TH SarabunPSK" w:hint="cs"/>
          <w:b/>
          <w:bCs/>
          <w:sz w:val="32"/>
          <w:szCs w:val="32"/>
          <w:cs/>
        </w:rPr>
        <w:t>3) เศรษฐกิจของจังหวัดนราธิวาสมีภาวะขยายตัว</w:t>
      </w:r>
      <w:r w:rsidRPr="00040335">
        <w:rPr>
          <w:rFonts w:ascii="TH SarabunPSK" w:eastAsia="Batang" w:hAnsi="TH SarabunPSK" w:cs="TH SarabunPSK" w:hint="cs"/>
          <w:sz w:val="32"/>
          <w:szCs w:val="32"/>
          <w:cs/>
        </w:rPr>
        <w:t xml:space="preserve">  ปี 2558 มีอัตราการเติบโตของเศรษฐกิจอยู่ในภาวะ</w:t>
      </w:r>
      <w:r w:rsidR="00930437" w:rsidRPr="00040335">
        <w:rPr>
          <w:rFonts w:ascii="TH SarabunPSK" w:eastAsia="Batang" w:hAnsi="TH SarabunPSK" w:cs="TH SarabunPSK" w:hint="cs"/>
          <w:sz w:val="32"/>
          <w:szCs w:val="32"/>
          <w:cs/>
        </w:rPr>
        <w:t>หด</w:t>
      </w:r>
      <w:r w:rsidRPr="00040335">
        <w:rPr>
          <w:rFonts w:ascii="TH SarabunPSK" w:eastAsia="Batang" w:hAnsi="TH SarabunPSK" w:cs="TH SarabunPSK" w:hint="cs"/>
          <w:sz w:val="32"/>
          <w:szCs w:val="32"/>
          <w:cs/>
        </w:rPr>
        <w:t>ตัวร้อยละ (-2.0)</w:t>
      </w:r>
      <w:r w:rsidR="00AD2A23" w:rsidRPr="00040335">
        <w:rPr>
          <w:rFonts w:ascii="TH SarabunPSK" w:eastAsia="Batang" w:hAnsi="TH SarabunPSK" w:cs="TH SarabunPSK" w:hint="cs"/>
          <w:sz w:val="32"/>
          <w:szCs w:val="32"/>
          <w:cs/>
        </w:rPr>
        <w:t xml:space="preserve"> เมื่อเทียบกับการขยายตัวร้อยละ (-3.0) ในปี 2557</w:t>
      </w:r>
      <w:r w:rsidRPr="00040335">
        <w:rPr>
          <w:rFonts w:ascii="TH SarabunPSK" w:eastAsia="Batang" w:hAnsi="TH SarabunPSK" w:cs="TH SarabunPSK" w:hint="cs"/>
          <w:sz w:val="32"/>
          <w:szCs w:val="32"/>
          <w:cs/>
        </w:rPr>
        <w:t xml:space="preserve"> โดยส่วนหนึ่งเกิดจาก</w:t>
      </w:r>
      <w:r w:rsidR="00040335">
        <w:rPr>
          <w:rFonts w:ascii="TH SarabunPSK" w:eastAsia="Batang" w:hAnsi="TH SarabunPSK" w:cs="TH SarabunPSK" w:hint="cs"/>
          <w:sz w:val="32"/>
          <w:szCs w:val="32"/>
          <w:cs/>
        </w:rPr>
        <w:t xml:space="preserve">              </w:t>
      </w:r>
      <w:r w:rsidRPr="00040335">
        <w:rPr>
          <w:rFonts w:ascii="TH SarabunPSK" w:eastAsia="Batang" w:hAnsi="TH SarabunPSK" w:cs="TH SarabunPSK" w:hint="cs"/>
          <w:sz w:val="32"/>
          <w:szCs w:val="32"/>
          <w:cs/>
        </w:rPr>
        <w:t>การชะลอตัวตามการลดลงของราคาพืชเศรษฐกิจหลักโดยเฉพาะยางพาราที่ทรงตัวอยู่ในระดับต่ำ</w:t>
      </w:r>
    </w:p>
    <w:p w:rsidR="00642D5E" w:rsidRPr="00040335" w:rsidRDefault="001E0760" w:rsidP="009113A1">
      <w:pPr>
        <w:tabs>
          <w:tab w:val="left" w:pos="1134"/>
        </w:tabs>
        <w:autoSpaceDE w:val="0"/>
        <w:autoSpaceDN w:val="0"/>
        <w:adjustRightInd w:val="0"/>
        <w:spacing w:after="1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040335">
        <w:rPr>
          <w:rFonts w:ascii="TH SarabunPSK" w:eastAsia="Batang" w:hAnsi="TH SarabunPSK" w:cs="TH SarabunPSK" w:hint="cs"/>
          <w:sz w:val="32"/>
          <w:szCs w:val="32"/>
          <w:cs/>
        </w:rPr>
        <w:tab/>
      </w:r>
      <w:r w:rsidRPr="00040335">
        <w:rPr>
          <w:rFonts w:ascii="TH SarabunPSK" w:eastAsia="Batang" w:hAnsi="TH SarabunPSK" w:cs="TH SarabunPSK" w:hint="cs"/>
          <w:b/>
          <w:bCs/>
          <w:sz w:val="32"/>
          <w:szCs w:val="32"/>
          <w:cs/>
        </w:rPr>
        <w:t xml:space="preserve">4) ผลิตภัณฑ์มวลรวมจังหวัดนราธิวาสต่อหัวมีแนวโน้มลดลง  </w:t>
      </w:r>
      <w:r w:rsidRPr="00040335">
        <w:rPr>
          <w:rFonts w:ascii="TH SarabunPSK" w:eastAsia="Batang" w:hAnsi="TH SarabunPSK" w:cs="TH SarabunPSK" w:hint="cs"/>
          <w:sz w:val="32"/>
          <w:szCs w:val="32"/>
          <w:cs/>
        </w:rPr>
        <w:t>โดยปี 2558 ผลิตภัณฑ์</w:t>
      </w:r>
      <w:r w:rsidR="00930437" w:rsidRPr="00040335">
        <w:rPr>
          <w:rFonts w:ascii="TH SarabunPSK" w:eastAsia="Batang" w:hAnsi="TH SarabunPSK" w:cs="TH SarabunPSK" w:hint="cs"/>
          <w:sz w:val="32"/>
          <w:szCs w:val="32"/>
          <w:cs/>
        </w:rPr>
        <w:t xml:space="preserve">       </w:t>
      </w:r>
      <w:r w:rsidRPr="00040335">
        <w:rPr>
          <w:rFonts w:ascii="TH SarabunPSK" w:eastAsia="Batang" w:hAnsi="TH SarabunPSK" w:cs="TH SarabunPSK" w:hint="cs"/>
          <w:sz w:val="32"/>
          <w:szCs w:val="32"/>
          <w:cs/>
        </w:rPr>
        <w:t>มวลรวมต่อหัวประชากรของจังหวัด เท่ากับ 54,922 บาทต่อคนต่อปี ลดลงจากปี 2557 ที่ 56,299 บาทต่อคนต่อปี เป็นลำดับสุดท้ายของภาคใต้</w:t>
      </w:r>
    </w:p>
    <w:p w:rsidR="00040335" w:rsidRDefault="00040335" w:rsidP="009113A1">
      <w:pPr>
        <w:tabs>
          <w:tab w:val="left" w:pos="1134"/>
        </w:tabs>
        <w:autoSpaceDE w:val="0"/>
        <w:autoSpaceDN w:val="0"/>
        <w:adjustRightInd w:val="0"/>
        <w:spacing w:after="120"/>
        <w:jc w:val="thaiDistribute"/>
        <w:rPr>
          <w:rFonts w:ascii="TH SarabunPSK" w:eastAsia="Batang" w:hAnsi="TH SarabunPSK" w:cs="TH SarabunPSK"/>
          <w:sz w:val="32"/>
          <w:szCs w:val="32"/>
        </w:rPr>
      </w:pPr>
    </w:p>
    <w:p w:rsidR="00040335" w:rsidRPr="00484507" w:rsidRDefault="00040335" w:rsidP="009113A1">
      <w:pPr>
        <w:tabs>
          <w:tab w:val="left" w:pos="1134"/>
        </w:tabs>
        <w:autoSpaceDE w:val="0"/>
        <w:autoSpaceDN w:val="0"/>
        <w:adjustRightInd w:val="0"/>
        <w:spacing w:after="120"/>
        <w:jc w:val="thaiDistribute"/>
        <w:rPr>
          <w:rFonts w:ascii="TH SarabunPSK" w:eastAsia="Batang" w:hAnsi="TH SarabunPSK" w:cs="TH SarabunPSK"/>
          <w:sz w:val="32"/>
          <w:szCs w:val="32"/>
          <w:cs/>
        </w:rPr>
      </w:pPr>
    </w:p>
    <w:p w:rsidR="00AC3E90" w:rsidRPr="000F42B3" w:rsidRDefault="00AC3E90" w:rsidP="00040335">
      <w:pPr>
        <w:autoSpaceDE w:val="0"/>
        <w:autoSpaceDN w:val="0"/>
        <w:adjustRightInd w:val="0"/>
        <w:ind w:firstLine="426"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  <w:r w:rsidRPr="000F42B3">
        <w:rPr>
          <w:rFonts w:ascii="TH SarabunPSK" w:eastAsia="Batang" w:hAnsi="TH SarabunPSK" w:cs="TH SarabunPSK"/>
          <w:b/>
          <w:bCs/>
          <w:sz w:val="32"/>
          <w:szCs w:val="32"/>
        </w:rPr>
        <w:lastRenderedPageBreak/>
        <w:t xml:space="preserve">1.4.2 </w:t>
      </w:r>
      <w:r w:rsidRPr="000F42B3">
        <w:rPr>
          <w:rFonts w:ascii="TH SarabunPSK" w:eastAsia="Batang" w:hAnsi="TH SarabunPSK" w:cs="TH SarabunPSK"/>
          <w:b/>
          <w:bCs/>
          <w:sz w:val="32"/>
          <w:szCs w:val="32"/>
          <w:cs/>
        </w:rPr>
        <w:t>ด้านการเกษตร</w:t>
      </w:r>
    </w:p>
    <w:p w:rsidR="00125077" w:rsidRPr="000F42B3" w:rsidRDefault="00125077" w:rsidP="00BE0D47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  <w:r w:rsidRPr="000F42B3">
        <w:rPr>
          <w:rFonts w:ascii="TH SarabunPSK" w:eastAsia="Batang" w:hAnsi="TH SarabunPSK" w:cs="TH SarabunPSK"/>
          <w:sz w:val="32"/>
          <w:szCs w:val="32"/>
        </w:rPr>
        <w:tab/>
      </w:r>
      <w:r w:rsidR="00916E19" w:rsidRPr="000F42B3">
        <w:rPr>
          <w:rFonts w:ascii="TH SarabunPSK" w:eastAsia="Batang" w:hAnsi="TH SarabunPSK" w:cs="TH SarabunPSK"/>
          <w:b/>
          <w:bCs/>
          <w:sz w:val="32"/>
          <w:szCs w:val="32"/>
          <w:cs/>
        </w:rPr>
        <w:t>1</w:t>
      </w:r>
      <w:r w:rsidRPr="000F42B3">
        <w:rPr>
          <w:rFonts w:ascii="TH SarabunPSK" w:eastAsia="Batang" w:hAnsi="TH SarabunPSK" w:cs="TH SarabunPSK"/>
          <w:b/>
          <w:bCs/>
          <w:sz w:val="32"/>
          <w:szCs w:val="32"/>
          <w:cs/>
        </w:rPr>
        <w:t>) ผลผลิตทางการเกษตร</w:t>
      </w:r>
    </w:p>
    <w:p w:rsidR="00125077" w:rsidRPr="000F42B3" w:rsidRDefault="00125077" w:rsidP="006126BE">
      <w:pPr>
        <w:ind w:right="-1" w:firstLine="1276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0F42B3">
        <w:rPr>
          <w:rFonts w:ascii="TH SarabunPSK" w:hAnsi="TH SarabunPSK" w:cs="TH SarabunPSK"/>
          <w:spacing w:val="-4"/>
          <w:sz w:val="32"/>
          <w:szCs w:val="32"/>
          <w:cs/>
        </w:rPr>
        <w:t>จังหวัดนราธิวาส มีเนื้อที่ทั้งหมด 2,</w:t>
      </w:r>
      <w:r w:rsidRPr="000F42B3">
        <w:rPr>
          <w:rFonts w:ascii="TH SarabunPSK" w:hAnsi="TH SarabunPSK" w:cs="TH SarabunPSK"/>
          <w:spacing w:val="-4"/>
          <w:sz w:val="32"/>
          <w:szCs w:val="32"/>
        </w:rPr>
        <w:t>795,127.17</w:t>
      </w:r>
      <w:r w:rsidRPr="000F42B3">
        <w:rPr>
          <w:rFonts w:ascii="TH SarabunPSK" w:hAnsi="TH SarabunPSK" w:cs="TH SarabunPSK"/>
          <w:spacing w:val="-4"/>
          <w:sz w:val="32"/>
          <w:szCs w:val="32"/>
          <w:cs/>
        </w:rPr>
        <w:t xml:space="preserve"> ไร่ แบ่งเป็นเนื้อที่ถือครองเพื่อการเกษตร</w:t>
      </w:r>
      <w:r w:rsidRPr="000F42B3">
        <w:rPr>
          <w:rFonts w:ascii="TH SarabunPSK" w:hAnsi="TH SarabunPSK" w:cs="TH SarabunPSK"/>
          <w:spacing w:val="-4"/>
          <w:sz w:val="32"/>
          <w:szCs w:val="32"/>
        </w:rPr>
        <w:t xml:space="preserve">1,598,191 </w:t>
      </w:r>
      <w:r w:rsidRPr="000F42B3">
        <w:rPr>
          <w:rFonts w:ascii="TH SarabunPSK" w:hAnsi="TH SarabunPSK" w:cs="TH SarabunPSK"/>
          <w:spacing w:val="-4"/>
          <w:sz w:val="32"/>
          <w:szCs w:val="32"/>
          <w:cs/>
        </w:rPr>
        <w:t>ไร่</w:t>
      </w:r>
      <w:r w:rsidRPr="000F42B3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="002E1518" w:rsidRPr="000F42B3">
        <w:rPr>
          <w:rFonts w:ascii="TH SarabunPSK" w:hAnsi="TH SarabunPSK" w:cs="TH SarabunPSK"/>
          <w:sz w:val="32"/>
          <w:szCs w:val="32"/>
          <w:cs/>
        </w:rPr>
        <w:t>57.18</w:t>
      </w:r>
      <w:r w:rsidRPr="000F42B3">
        <w:rPr>
          <w:rFonts w:ascii="TH SarabunPSK" w:hAnsi="TH SarabunPSK" w:cs="TH SarabunPSK"/>
          <w:sz w:val="32"/>
          <w:szCs w:val="32"/>
          <w:cs/>
        </w:rPr>
        <w:t xml:space="preserve"> ของเ</w:t>
      </w:r>
      <w:r w:rsidR="005215E0" w:rsidRPr="000F42B3">
        <w:rPr>
          <w:rFonts w:ascii="TH SarabunPSK" w:hAnsi="TH SarabunPSK" w:cs="TH SarabunPSK"/>
          <w:sz w:val="32"/>
          <w:szCs w:val="32"/>
          <w:cs/>
        </w:rPr>
        <w:t xml:space="preserve">นื้อที่ทั้งหมด </w:t>
      </w:r>
      <w:r w:rsidR="00724C99">
        <w:rPr>
          <w:rFonts w:ascii="TH SarabunPSK" w:hAnsi="TH SarabunPSK" w:cs="TH SarabunPSK" w:hint="cs"/>
          <w:sz w:val="32"/>
          <w:szCs w:val="32"/>
          <w:cs/>
        </w:rPr>
        <w:t>โดยในปี 2557 จังหวัดนราธิวาสมี</w:t>
      </w:r>
      <w:r w:rsidR="005215E0" w:rsidRPr="000F42B3">
        <w:rPr>
          <w:rFonts w:ascii="TH SarabunPSK" w:hAnsi="TH SarabunPSK" w:cs="TH SarabunPSK"/>
          <w:sz w:val="32"/>
          <w:szCs w:val="32"/>
          <w:cs/>
        </w:rPr>
        <w:t>เป็นเนื้อที่</w:t>
      </w:r>
      <w:r w:rsidR="0000525B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5215E0" w:rsidRPr="000F42B3">
        <w:rPr>
          <w:rFonts w:ascii="TH SarabunPSK" w:hAnsi="TH SarabunPSK" w:cs="TH SarabunPSK"/>
          <w:sz w:val="32"/>
          <w:szCs w:val="32"/>
          <w:cs/>
        </w:rPr>
        <w:t>ทำ</w:t>
      </w:r>
      <w:r w:rsidRPr="000F42B3">
        <w:rPr>
          <w:rFonts w:ascii="TH SarabunPSK" w:hAnsi="TH SarabunPSK" w:cs="TH SarabunPSK"/>
          <w:sz w:val="32"/>
          <w:szCs w:val="32"/>
          <w:cs/>
        </w:rPr>
        <w:t>การเกษตรจำนวน 1</w:t>
      </w:r>
      <w:r w:rsidRPr="000F42B3">
        <w:rPr>
          <w:rFonts w:ascii="TH SarabunPSK" w:hAnsi="TH SarabunPSK" w:cs="TH SarabunPSK"/>
          <w:sz w:val="32"/>
          <w:szCs w:val="32"/>
        </w:rPr>
        <w:t>,</w:t>
      </w:r>
      <w:r w:rsidRPr="000F42B3">
        <w:rPr>
          <w:rFonts w:ascii="TH SarabunPSK" w:hAnsi="TH SarabunPSK" w:cs="TH SarabunPSK"/>
          <w:sz w:val="32"/>
          <w:szCs w:val="32"/>
          <w:cs/>
        </w:rPr>
        <w:t>5</w:t>
      </w:r>
      <w:r w:rsidRPr="000F42B3">
        <w:rPr>
          <w:rFonts w:ascii="TH SarabunPSK" w:hAnsi="TH SarabunPSK" w:cs="TH SarabunPSK"/>
          <w:sz w:val="32"/>
          <w:szCs w:val="32"/>
        </w:rPr>
        <w:t>2</w:t>
      </w:r>
      <w:r w:rsidRPr="000F42B3">
        <w:rPr>
          <w:rFonts w:ascii="TH SarabunPSK" w:hAnsi="TH SarabunPSK" w:cs="TH SarabunPSK"/>
          <w:sz w:val="32"/>
          <w:szCs w:val="32"/>
          <w:cs/>
        </w:rPr>
        <w:t>9</w:t>
      </w:r>
      <w:r w:rsidRPr="000F42B3">
        <w:rPr>
          <w:rFonts w:ascii="TH SarabunPSK" w:hAnsi="TH SarabunPSK" w:cs="TH SarabunPSK"/>
          <w:sz w:val="32"/>
          <w:szCs w:val="32"/>
        </w:rPr>
        <w:t>,403</w:t>
      </w:r>
      <w:r w:rsidRPr="000F42B3">
        <w:rPr>
          <w:rFonts w:ascii="TH SarabunPSK" w:hAnsi="TH SarabunPSK" w:cs="TH SarabunPSK"/>
          <w:sz w:val="32"/>
          <w:szCs w:val="32"/>
          <w:cs/>
        </w:rPr>
        <w:t xml:space="preserve"> ไร่ มีพืชเศรษฐกิจที่สำคัญ ได้แก่ ยางพารา ปาล์มน้ำมัน ลองกอง ทุเรียน เงาะ และมังคุด ตามลำดับ</w:t>
      </w:r>
    </w:p>
    <w:p w:rsidR="000E6225" w:rsidRDefault="005A1E87" w:rsidP="00C95179">
      <w:pPr>
        <w:tabs>
          <w:tab w:val="left" w:pos="284"/>
          <w:tab w:val="left" w:pos="709"/>
          <w:tab w:val="left" w:pos="1134"/>
          <w:tab w:val="left" w:pos="1843"/>
          <w:tab w:val="left" w:pos="2127"/>
          <w:tab w:val="left" w:pos="2552"/>
        </w:tabs>
        <w:ind w:right="-1"/>
        <w:jc w:val="center"/>
        <w:rPr>
          <w:rFonts w:ascii="TH SarabunPSK" w:eastAsia="Batang" w:hAnsi="TH SarabunPSK" w:cs="TH SarabunPSK"/>
          <w:b/>
          <w:bCs/>
          <w:sz w:val="32"/>
          <w:szCs w:val="32"/>
        </w:rPr>
      </w:pPr>
      <w:r w:rsidRPr="000F42B3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="00EA79E7" w:rsidRPr="000F42B3">
        <w:rPr>
          <w:rFonts w:ascii="TH SarabunPSK" w:hAnsi="TH SarabunPSK" w:cs="TH SarabunPSK"/>
          <w:b/>
          <w:bCs/>
          <w:sz w:val="32"/>
          <w:szCs w:val="32"/>
          <w:cs/>
        </w:rPr>
        <w:t xml:space="preserve"> 4</w:t>
      </w:r>
      <w:r w:rsidR="00C951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42B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720B52" w:rsidRPr="000F42B3">
        <w:rPr>
          <w:rFonts w:ascii="TH SarabunPSK" w:hAnsi="TH SarabunPSK" w:cs="TH SarabunPSK"/>
          <w:b/>
          <w:bCs/>
          <w:sz w:val="32"/>
          <w:szCs w:val="32"/>
          <w:cs/>
        </w:rPr>
        <w:t>ผลผลิตทางการเกษตรที่สำคัญ</w:t>
      </w:r>
      <w:r w:rsidR="004814A2" w:rsidRPr="000F42B3">
        <w:rPr>
          <w:rFonts w:ascii="TH SarabunPSK" w:eastAsia="Batang" w:hAnsi="TH SarabunPSK" w:cs="TH SarabunPSK"/>
          <w:b/>
          <w:bCs/>
          <w:sz w:val="32"/>
          <w:szCs w:val="32"/>
          <w:cs/>
        </w:rPr>
        <w:t xml:space="preserve">ปี 2557 </w:t>
      </w:r>
      <w:r w:rsidR="000E6225" w:rsidRPr="000F42B3">
        <w:rPr>
          <w:rFonts w:ascii="TH SarabunPSK" w:eastAsia="Batang" w:hAnsi="TH SarabunPSK" w:cs="TH SarabunPSK"/>
          <w:b/>
          <w:bCs/>
          <w:sz w:val="32"/>
          <w:szCs w:val="32"/>
          <w:cs/>
        </w:rPr>
        <w:t>–</w:t>
      </w:r>
      <w:r w:rsidR="004814A2" w:rsidRPr="000F42B3">
        <w:rPr>
          <w:rFonts w:ascii="TH SarabunPSK" w:eastAsia="Batang" w:hAnsi="TH SarabunPSK" w:cs="TH SarabunPSK"/>
          <w:b/>
          <w:bCs/>
          <w:sz w:val="32"/>
          <w:szCs w:val="32"/>
          <w:cs/>
        </w:rPr>
        <w:t xml:space="preserve"> 2558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1575"/>
        <w:gridCol w:w="963"/>
        <w:gridCol w:w="1021"/>
        <w:gridCol w:w="992"/>
        <w:gridCol w:w="993"/>
        <w:gridCol w:w="992"/>
        <w:gridCol w:w="992"/>
        <w:gridCol w:w="992"/>
        <w:gridCol w:w="993"/>
      </w:tblGrid>
      <w:tr w:rsidR="00097C0D" w:rsidRPr="00B3748D" w:rsidTr="00097C0D">
        <w:trPr>
          <w:trHeight w:val="42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B3748D" w:rsidRPr="00B3748D" w:rsidRDefault="00B3748D" w:rsidP="00B374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ประเภทพืช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  <w:noWrap/>
            <w:vAlign w:val="bottom"/>
            <w:hideMark/>
          </w:tcPr>
          <w:p w:rsidR="00B3748D" w:rsidRPr="00B3748D" w:rsidRDefault="00B3748D" w:rsidP="00B374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เนื้อที่เพาะปลูก (ไร่)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  <w:noWrap/>
            <w:vAlign w:val="bottom"/>
            <w:hideMark/>
          </w:tcPr>
          <w:p w:rsidR="00B3748D" w:rsidRPr="00B3748D" w:rsidRDefault="00B3748D" w:rsidP="00B374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เนื้อที่เก็บเกี่ยว (ไร่)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  <w:noWrap/>
            <w:vAlign w:val="bottom"/>
            <w:hideMark/>
          </w:tcPr>
          <w:p w:rsidR="00B3748D" w:rsidRPr="00B3748D" w:rsidRDefault="00B3748D" w:rsidP="00B374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ผลผลิต (ตัน)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  <w:noWrap/>
            <w:vAlign w:val="bottom"/>
            <w:hideMark/>
          </w:tcPr>
          <w:p w:rsidR="00B3748D" w:rsidRPr="00B3748D" w:rsidRDefault="00B3748D" w:rsidP="00B374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ผลผลิตต่อไร่ (กก.)</w:t>
            </w:r>
          </w:p>
        </w:tc>
      </w:tr>
      <w:tr w:rsidR="00097C0D" w:rsidRPr="00097C0D" w:rsidTr="00097C0D">
        <w:trPr>
          <w:trHeight w:val="42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3748D" w:rsidRPr="00B3748D" w:rsidRDefault="00B3748D" w:rsidP="00B3748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748D" w:rsidRPr="00B3748D" w:rsidRDefault="00B3748D" w:rsidP="00B374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748D" w:rsidRPr="00B3748D" w:rsidRDefault="00B3748D" w:rsidP="00B374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748D" w:rsidRPr="00B3748D" w:rsidRDefault="00B3748D" w:rsidP="00B374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748D" w:rsidRPr="00B3748D" w:rsidRDefault="00B3748D" w:rsidP="00B374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748D" w:rsidRPr="00B3748D" w:rsidRDefault="00B3748D" w:rsidP="00B374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748D" w:rsidRPr="00B3748D" w:rsidRDefault="00B3748D" w:rsidP="00B374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748D" w:rsidRPr="00B3748D" w:rsidRDefault="00B3748D" w:rsidP="00B374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3748D" w:rsidRPr="00B3748D" w:rsidRDefault="00B3748D" w:rsidP="00B374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</w:tr>
      <w:tr w:rsidR="00097C0D" w:rsidRPr="00097C0D" w:rsidTr="00097C0D">
        <w:trPr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7C0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 </w:t>
            </w: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ยางพารา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999,255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991,352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888,359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883,697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195,662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196,181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222</w:t>
            </w:r>
          </w:p>
        </w:tc>
      </w:tr>
      <w:tr w:rsidR="00097C0D" w:rsidRPr="00097C0D" w:rsidTr="00097C0D">
        <w:trPr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7C0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 </w:t>
            </w: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ปาล์มน้ำมัน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52,798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60,351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36,480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50,221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48,992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68,190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1,358</w:t>
            </w:r>
          </w:p>
        </w:tc>
      </w:tr>
      <w:tr w:rsidR="00097C0D" w:rsidRPr="00097C0D" w:rsidTr="00097C0D">
        <w:trPr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7C0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3. </w:t>
            </w: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ข้าวนาปี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48,875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52,342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51,111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51,295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19,368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20,413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398</w:t>
            </w:r>
          </w:p>
        </w:tc>
      </w:tr>
      <w:tr w:rsidR="00097C0D" w:rsidRPr="00097C0D" w:rsidTr="00097C0D">
        <w:trPr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7C0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4. </w:t>
            </w: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ข้าวนาปรัง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546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711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536</w:t>
            </w:r>
          </w:p>
        </w:tc>
      </w:tr>
      <w:tr w:rsidR="00097C0D" w:rsidRPr="00097C0D" w:rsidTr="00097C0D">
        <w:trPr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7C0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5. </w:t>
            </w: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ลองกอง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61,054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60,855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56,619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59,600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5,466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7,432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125</w:t>
            </w:r>
          </w:p>
        </w:tc>
      </w:tr>
      <w:tr w:rsidR="00097C0D" w:rsidRPr="00097C0D" w:rsidTr="00097C0D">
        <w:trPr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7C0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6. </w:t>
            </w: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ทุเรียน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29,943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30,249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28,655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28,462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7,924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6,940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244</w:t>
            </w:r>
          </w:p>
        </w:tc>
      </w:tr>
      <w:tr w:rsidR="00097C0D" w:rsidRPr="00097C0D" w:rsidTr="00097C0D">
        <w:trPr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7C0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7. </w:t>
            </w: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เงาะ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27,231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26,835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26,434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8,834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8,390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322</w:t>
            </w:r>
          </w:p>
        </w:tc>
      </w:tr>
      <w:tr w:rsidR="00097C0D" w:rsidRPr="00B3748D" w:rsidTr="00097C0D">
        <w:trPr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7C0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8. </w:t>
            </w: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มังคุด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21,791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21,799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19,889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6,215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5,952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48D" w:rsidRPr="00B3748D" w:rsidRDefault="00B3748D" w:rsidP="00B3748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74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289</w:t>
            </w:r>
          </w:p>
        </w:tc>
      </w:tr>
    </w:tbl>
    <w:p w:rsidR="006704A6" w:rsidRDefault="00125077" w:rsidP="00B3748D">
      <w:pPr>
        <w:autoSpaceDE w:val="0"/>
        <w:autoSpaceDN w:val="0"/>
        <w:adjustRightInd w:val="0"/>
        <w:spacing w:before="120" w:after="1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BB3F94">
        <w:rPr>
          <w:rFonts w:ascii="TH SarabunPSK" w:eastAsia="Batang" w:hAnsi="TH SarabunPSK" w:cs="TH SarabunPSK"/>
          <w:b/>
          <w:bCs/>
          <w:sz w:val="28"/>
          <w:szCs w:val="28"/>
          <w:cs/>
        </w:rPr>
        <w:t>ที่มา</w:t>
      </w:r>
      <w:r w:rsidRPr="00BB3F94">
        <w:rPr>
          <w:rFonts w:ascii="TH SarabunPSK" w:eastAsia="Batang" w:hAnsi="TH SarabunPSK" w:cs="TH SarabunPSK"/>
          <w:sz w:val="28"/>
          <w:szCs w:val="28"/>
          <w:cs/>
        </w:rPr>
        <w:t xml:space="preserve"> </w:t>
      </w:r>
      <w:r w:rsidRPr="00BB3F94">
        <w:rPr>
          <w:rFonts w:ascii="TH SarabunPSK" w:eastAsia="Batang" w:hAnsi="TH SarabunPSK" w:cs="TH SarabunPSK"/>
          <w:sz w:val="28"/>
          <w:szCs w:val="28"/>
        </w:rPr>
        <w:t xml:space="preserve">: </w:t>
      </w:r>
      <w:r w:rsidRPr="00BB3F94">
        <w:rPr>
          <w:rFonts w:ascii="TH SarabunPSK" w:eastAsia="Batang" w:hAnsi="TH SarabunPSK" w:cs="TH SarabunPSK"/>
          <w:sz w:val="28"/>
          <w:szCs w:val="28"/>
          <w:cs/>
        </w:rPr>
        <w:t>สำนักงานเศรษฐกิจการเกษตร กระทรวงเกษตรและสหกรณ์</w:t>
      </w:r>
    </w:p>
    <w:p w:rsidR="00720B52" w:rsidRPr="000F42B3" w:rsidRDefault="006126BE" w:rsidP="00BE0D47">
      <w:pPr>
        <w:autoSpaceDE w:val="0"/>
        <w:autoSpaceDN w:val="0"/>
        <w:adjustRightInd w:val="0"/>
        <w:ind w:firstLine="993"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  <w:r>
        <w:rPr>
          <w:rFonts w:ascii="TH SarabunPSK" w:eastAsia="Batang" w:hAnsi="TH SarabunPSK" w:cs="TH SarabunPSK" w:hint="cs"/>
          <w:b/>
          <w:bCs/>
          <w:sz w:val="32"/>
          <w:szCs w:val="32"/>
          <w:cs/>
        </w:rPr>
        <w:t>2</w:t>
      </w:r>
      <w:r w:rsidR="00125077" w:rsidRPr="000F42B3">
        <w:rPr>
          <w:rFonts w:ascii="TH SarabunPSK" w:eastAsia="Batang" w:hAnsi="TH SarabunPSK" w:cs="TH SarabunPSK"/>
          <w:b/>
          <w:bCs/>
          <w:sz w:val="32"/>
          <w:szCs w:val="32"/>
          <w:cs/>
        </w:rPr>
        <w:t>) การปศุสัตว์</w:t>
      </w:r>
    </w:p>
    <w:p w:rsidR="00AD2A23" w:rsidRPr="00AD2A23" w:rsidRDefault="00720B52" w:rsidP="00BE0D47">
      <w:pPr>
        <w:autoSpaceDE w:val="0"/>
        <w:autoSpaceDN w:val="0"/>
        <w:adjustRightInd w:val="0"/>
        <w:spacing w:after="120"/>
        <w:ind w:firstLine="1276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AD2A23">
        <w:rPr>
          <w:rFonts w:ascii="TH SarabunPSK" w:eastAsia="Batang" w:hAnsi="TH SarabunPSK" w:cs="TH SarabunPSK"/>
          <w:sz w:val="32"/>
          <w:szCs w:val="32"/>
          <w:cs/>
        </w:rPr>
        <w:t xml:space="preserve">จังหวัดนราธิวาส </w:t>
      </w:r>
      <w:r w:rsidR="00E669EE" w:rsidRPr="00AD2A23">
        <w:rPr>
          <w:rFonts w:ascii="TH SarabunPSK" w:eastAsia="Batang" w:hAnsi="TH SarabunPSK" w:cs="TH SarabunPSK" w:hint="cs"/>
          <w:sz w:val="32"/>
          <w:szCs w:val="32"/>
          <w:cs/>
        </w:rPr>
        <w:t xml:space="preserve">มีเกษตรกร จำนวน 24,561 ราย </w:t>
      </w:r>
      <w:r w:rsidR="00AD2A23">
        <w:rPr>
          <w:rFonts w:ascii="TH SarabunPSK" w:eastAsia="Batang" w:hAnsi="TH SarabunPSK" w:cs="TH SarabunPSK"/>
          <w:sz w:val="32"/>
          <w:szCs w:val="32"/>
          <w:cs/>
        </w:rPr>
        <w:t>มีการเลี้ยงสัตว์หลากหลายชนิด</w:t>
      </w:r>
      <w:r w:rsidR="000E6225" w:rsidRPr="00AD2A23">
        <w:rPr>
          <w:rFonts w:ascii="TH SarabunPSK" w:eastAsia="Batang" w:hAnsi="TH SarabunPSK" w:cs="TH SarabunPSK"/>
          <w:sz w:val="32"/>
          <w:szCs w:val="32"/>
          <w:cs/>
        </w:rPr>
        <w:t>สัตว์ที่</w:t>
      </w:r>
      <w:r w:rsidRPr="00AD2A23">
        <w:rPr>
          <w:rFonts w:ascii="TH SarabunPSK" w:eastAsia="Batang" w:hAnsi="TH SarabunPSK" w:cs="TH SarabunPSK"/>
          <w:sz w:val="32"/>
          <w:szCs w:val="32"/>
          <w:cs/>
        </w:rPr>
        <w:t>นิยมเลี้ยงมากที่สุด ค</w:t>
      </w:r>
      <w:r w:rsidR="000E6225" w:rsidRPr="00AD2A23">
        <w:rPr>
          <w:rFonts w:ascii="TH SarabunPSK" w:eastAsia="Batang" w:hAnsi="TH SarabunPSK" w:cs="TH SarabunPSK"/>
          <w:sz w:val="32"/>
          <w:szCs w:val="32"/>
          <w:cs/>
        </w:rPr>
        <w:t>ือ ไก่ เป็ด โค แพะ</w:t>
      </w:r>
      <w:r w:rsidR="000003E0" w:rsidRPr="00AD2A23">
        <w:rPr>
          <w:rFonts w:ascii="TH SarabunPSK" w:eastAsia="Batang" w:hAnsi="TH SarabunPSK" w:cs="TH SarabunPSK"/>
          <w:sz w:val="32"/>
          <w:szCs w:val="32"/>
          <w:cs/>
        </w:rPr>
        <w:t xml:space="preserve"> สุกร กระบือ และแกะ</w:t>
      </w:r>
      <w:r w:rsidR="000E6225" w:rsidRPr="00AD2A23">
        <w:rPr>
          <w:rFonts w:ascii="TH SarabunPSK" w:eastAsia="Batang" w:hAnsi="TH SarabunPSK" w:cs="TH SarabunPSK"/>
          <w:sz w:val="32"/>
          <w:szCs w:val="32"/>
          <w:cs/>
        </w:rPr>
        <w:t xml:space="preserve"> ตามลำดับ </w:t>
      </w:r>
      <w:r w:rsidR="007A16F8" w:rsidRPr="00AD2A23">
        <w:rPr>
          <w:rFonts w:ascii="TH SarabunPSK" w:eastAsia="Batang" w:hAnsi="TH SarabunPSK" w:cs="TH SarabunPSK"/>
          <w:sz w:val="32"/>
          <w:szCs w:val="32"/>
          <w:cs/>
        </w:rPr>
        <w:t>ส่วนใหญ่จะเลี้ยง</w:t>
      </w:r>
      <w:r w:rsidR="005215E0" w:rsidRPr="00AD2A23">
        <w:rPr>
          <w:rFonts w:ascii="TH SarabunPSK" w:eastAsia="Batang" w:hAnsi="TH SarabunPSK" w:cs="TH SarabunPSK"/>
          <w:sz w:val="32"/>
          <w:szCs w:val="32"/>
          <w:cs/>
        </w:rPr>
        <w:t>เพื่อบริโภคและจำหน่ายในพื้นที่</w:t>
      </w:r>
      <w:r w:rsidR="007A16F8" w:rsidRPr="00AD2A23">
        <w:rPr>
          <w:rFonts w:ascii="TH SarabunPSK" w:eastAsia="Batang" w:hAnsi="TH SarabunPSK" w:cs="TH SarabunPSK"/>
          <w:sz w:val="32"/>
          <w:szCs w:val="32"/>
          <w:cs/>
        </w:rPr>
        <w:t>โคแพะจะเลี้ยงในครัวเรือนที่นับถือศาสนาอิสลาม เลี้ยงเพื่อประโยชน์ในการทำพิธีทาง</w:t>
      </w:r>
      <w:r w:rsidR="000E6225" w:rsidRPr="00AD2A23">
        <w:rPr>
          <w:rFonts w:ascii="TH SarabunPSK" w:eastAsia="Batang" w:hAnsi="TH SarabunPSK" w:cs="TH SarabunPSK"/>
          <w:sz w:val="32"/>
          <w:szCs w:val="32"/>
          <w:cs/>
        </w:rPr>
        <w:t>ศาสนาอิสลามและ</w:t>
      </w:r>
      <w:r w:rsidR="00A75604" w:rsidRPr="00AD2A23">
        <w:rPr>
          <w:rFonts w:ascii="TH SarabunPSK" w:eastAsia="Batang" w:hAnsi="TH SarabunPSK" w:cs="TH SarabunPSK"/>
          <w:sz w:val="32"/>
          <w:szCs w:val="32"/>
          <w:cs/>
        </w:rPr>
        <w:t>การบริโภค</w:t>
      </w:r>
      <w:r w:rsidR="007A16F8" w:rsidRPr="00AD2A23">
        <w:rPr>
          <w:rFonts w:ascii="TH SarabunPSK" w:eastAsia="Batang" w:hAnsi="TH SarabunPSK" w:cs="TH SarabunPSK"/>
          <w:sz w:val="32"/>
          <w:szCs w:val="32"/>
          <w:cs/>
        </w:rPr>
        <w:t>ที่เหลือจำหน่ายเป็นรายได้เสริม</w:t>
      </w:r>
      <w:r w:rsidR="0047362F" w:rsidRPr="00AD2A23">
        <w:rPr>
          <w:rFonts w:ascii="TH SarabunPSK" w:eastAsia="Batang" w:hAnsi="TH SarabunPSK" w:cs="TH SarabunPSK"/>
          <w:sz w:val="32"/>
          <w:szCs w:val="32"/>
          <w:cs/>
        </w:rPr>
        <w:t xml:space="preserve"> ซึ่งในพื</w:t>
      </w:r>
      <w:r w:rsidR="00A75604" w:rsidRPr="00AD2A23">
        <w:rPr>
          <w:rFonts w:ascii="TH SarabunPSK" w:eastAsia="Batang" w:hAnsi="TH SarabunPSK" w:cs="TH SarabunPSK"/>
          <w:sz w:val="32"/>
          <w:szCs w:val="32"/>
          <w:cs/>
        </w:rPr>
        <w:t>้นที่มีโคไม่เพียงพอต่อการบริโภค</w:t>
      </w:r>
      <w:r w:rsidR="0047362F" w:rsidRPr="00AD2A23">
        <w:rPr>
          <w:rFonts w:ascii="TH SarabunPSK" w:eastAsia="Batang" w:hAnsi="TH SarabunPSK" w:cs="TH SarabunPSK"/>
          <w:sz w:val="32"/>
          <w:szCs w:val="32"/>
          <w:cs/>
        </w:rPr>
        <w:t>ต้องสั่งซื้อโค</w:t>
      </w:r>
      <w:r w:rsidR="00AD2A23">
        <w:rPr>
          <w:rFonts w:ascii="TH SarabunPSK" w:eastAsia="Batang" w:hAnsi="TH SarabunPSK" w:cs="TH SarabunPSK" w:hint="cs"/>
          <w:sz w:val="32"/>
          <w:szCs w:val="32"/>
          <w:cs/>
        </w:rPr>
        <w:t xml:space="preserve">              </w:t>
      </w:r>
      <w:r w:rsidR="0047362F" w:rsidRPr="00AD2A23">
        <w:rPr>
          <w:rFonts w:ascii="TH SarabunPSK" w:eastAsia="Batang" w:hAnsi="TH SarabunPSK" w:cs="TH SarabunPSK"/>
          <w:sz w:val="32"/>
          <w:szCs w:val="32"/>
          <w:cs/>
        </w:rPr>
        <w:t>จากต่างพื้นที่</w:t>
      </w:r>
      <w:r w:rsidR="00AD2A23">
        <w:rPr>
          <w:rFonts w:ascii="TH SarabunPSK" w:eastAsia="Batang" w:hAnsi="TH SarabunPSK" w:cs="TH SarabunPSK"/>
          <w:sz w:val="32"/>
          <w:szCs w:val="32"/>
          <w:cs/>
        </w:rPr>
        <w:t>ในปี 2559</w:t>
      </w:r>
      <w:r w:rsidR="009A6E93" w:rsidRPr="00AD2A23">
        <w:rPr>
          <w:rFonts w:ascii="TH SarabunPSK" w:eastAsia="Batang" w:hAnsi="TH SarabunPSK" w:cs="TH SarabunPSK" w:hint="cs"/>
          <w:sz w:val="32"/>
          <w:szCs w:val="32"/>
          <w:cs/>
        </w:rPr>
        <w:t xml:space="preserve"> </w:t>
      </w:r>
      <w:r w:rsidR="000003E0" w:rsidRPr="00AD2A23">
        <w:rPr>
          <w:rFonts w:ascii="TH SarabunPSK" w:eastAsia="Batang" w:hAnsi="TH SarabunPSK" w:cs="TH SarabunPSK"/>
          <w:sz w:val="32"/>
          <w:szCs w:val="32"/>
          <w:cs/>
        </w:rPr>
        <w:t>มีผลผลิตทางปศุสัตว์เพิ่มอีก 1 ชนิด คือ ห่าน โดยมีเลี้ยงในพื้นที่จำนวน 96 ตัว</w:t>
      </w:r>
    </w:p>
    <w:p w:rsidR="00916E19" w:rsidRPr="000F42B3" w:rsidRDefault="00EA79E7" w:rsidP="006126BE">
      <w:pPr>
        <w:tabs>
          <w:tab w:val="left" w:pos="567"/>
        </w:tabs>
        <w:autoSpaceDE w:val="0"/>
        <w:autoSpaceDN w:val="0"/>
        <w:adjustRightInd w:val="0"/>
        <w:spacing w:after="60"/>
        <w:jc w:val="center"/>
        <w:rPr>
          <w:rFonts w:ascii="TH SarabunPSK" w:eastAsia="Batang" w:hAnsi="TH SarabunPSK" w:cs="TH SarabunPSK"/>
          <w:b/>
          <w:bCs/>
          <w:sz w:val="32"/>
          <w:szCs w:val="32"/>
        </w:rPr>
      </w:pPr>
      <w:r w:rsidRPr="000F42B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5 </w:t>
      </w:r>
      <w:r w:rsidRPr="000F42B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4814A2" w:rsidRPr="000F42B3">
        <w:rPr>
          <w:rFonts w:ascii="TH SarabunPSK" w:eastAsia="Batang" w:hAnsi="TH SarabunPSK" w:cs="TH SarabunPSK"/>
          <w:b/>
          <w:bCs/>
          <w:sz w:val="32"/>
          <w:szCs w:val="32"/>
          <w:cs/>
        </w:rPr>
        <w:t>ผลผลิ</w:t>
      </w:r>
      <w:r w:rsidR="000003E0" w:rsidRPr="000F42B3">
        <w:rPr>
          <w:rFonts w:ascii="TH SarabunPSK" w:eastAsia="Batang" w:hAnsi="TH SarabunPSK" w:cs="TH SarabunPSK"/>
          <w:b/>
          <w:bCs/>
          <w:sz w:val="32"/>
          <w:szCs w:val="32"/>
          <w:cs/>
        </w:rPr>
        <w:t>ตปศุสัตว์ที่สำคัญ ปี 2555 - 2559</w:t>
      </w:r>
    </w:p>
    <w:tbl>
      <w:tblPr>
        <w:tblW w:w="8220" w:type="dxa"/>
        <w:jc w:val="center"/>
        <w:tblLook w:val="04A0" w:firstRow="1" w:lastRow="0" w:firstColumn="1" w:lastColumn="0" w:noHBand="0" w:noVBand="1"/>
      </w:tblPr>
      <w:tblGrid>
        <w:gridCol w:w="1080"/>
        <w:gridCol w:w="1020"/>
        <w:gridCol w:w="1020"/>
        <w:gridCol w:w="1020"/>
        <w:gridCol w:w="1020"/>
        <w:gridCol w:w="1020"/>
        <w:gridCol w:w="1020"/>
        <w:gridCol w:w="1020"/>
      </w:tblGrid>
      <w:tr w:rsidR="00720B52" w:rsidRPr="000F42B3" w:rsidTr="00040335">
        <w:trPr>
          <w:cantSplit/>
          <w:trHeight w:val="397"/>
          <w:tblHeader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ไก่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เป็ด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แพะ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สุกร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กระบือ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แกะ</w:t>
            </w:r>
          </w:p>
        </w:tc>
      </w:tr>
      <w:tr w:rsidR="00720B52" w:rsidRPr="000F42B3" w:rsidTr="00040335">
        <w:trPr>
          <w:cantSplit/>
          <w:trHeight w:val="397"/>
          <w:tblHeader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ตัว)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0F42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ตัว)</w:t>
            </w:r>
          </w:p>
        </w:tc>
      </w:tr>
      <w:tr w:rsidR="00720B52" w:rsidRPr="000F42B3" w:rsidTr="00040335">
        <w:trPr>
          <w:trHeight w:val="397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2555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2,618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679,584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33,036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10,260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4,701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62,996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32,653</w:t>
            </w:r>
          </w:p>
        </w:tc>
      </w:tr>
      <w:tr w:rsidR="00720B52" w:rsidRPr="000F42B3" w:rsidTr="00040335">
        <w:trPr>
          <w:trHeight w:val="397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2556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1,695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478,407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26,291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6,456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3,714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51,472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26,777</w:t>
            </w:r>
          </w:p>
        </w:tc>
      </w:tr>
      <w:tr w:rsidR="00720B52" w:rsidRPr="000F42B3" w:rsidTr="00040335">
        <w:trPr>
          <w:trHeight w:val="397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505,011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190,750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50,440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27,278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5,864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2,651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1,133</w:t>
            </w:r>
          </w:p>
        </w:tc>
      </w:tr>
      <w:tr w:rsidR="00720B52" w:rsidRPr="000F42B3" w:rsidTr="00040335">
        <w:trPr>
          <w:trHeight w:val="397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422,153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165,394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54,144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27,790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5,226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2,645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B52" w:rsidRPr="000F42B3" w:rsidRDefault="00720B52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940</w:t>
            </w:r>
          </w:p>
        </w:tc>
      </w:tr>
      <w:tr w:rsidR="00996656" w:rsidRPr="000F42B3" w:rsidTr="00040335">
        <w:trPr>
          <w:trHeight w:val="397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56" w:rsidRPr="000F42B3" w:rsidRDefault="00996656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2559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656" w:rsidRPr="000F42B3" w:rsidRDefault="00996656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430,544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656" w:rsidRPr="000F42B3" w:rsidRDefault="00996656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161,934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56" w:rsidRPr="000F42B3" w:rsidRDefault="00996656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51,769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656" w:rsidRPr="000F42B3" w:rsidRDefault="00996656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22,618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656" w:rsidRPr="000F42B3" w:rsidRDefault="00996656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4,512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56" w:rsidRPr="000F42B3" w:rsidRDefault="00996656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1,931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56" w:rsidRPr="000F42B3" w:rsidRDefault="00996656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2B3">
              <w:rPr>
                <w:rFonts w:ascii="TH SarabunPSK" w:hAnsi="TH SarabunPSK" w:cs="TH SarabunPSK"/>
                <w:sz w:val="32"/>
                <w:szCs w:val="32"/>
              </w:rPr>
              <w:t>1,563</w:t>
            </w:r>
          </w:p>
        </w:tc>
      </w:tr>
    </w:tbl>
    <w:p w:rsidR="00BE53E6" w:rsidRDefault="004814A2" w:rsidP="007669DF">
      <w:pPr>
        <w:autoSpaceDE w:val="0"/>
        <w:autoSpaceDN w:val="0"/>
        <w:adjustRightInd w:val="0"/>
        <w:spacing w:before="60" w:after="120"/>
        <w:jc w:val="thaiDistribute"/>
        <w:rPr>
          <w:rFonts w:ascii="TH SarabunPSK" w:eastAsia="Batang" w:hAnsi="TH SarabunPSK" w:cs="TH SarabunPSK"/>
        </w:rPr>
      </w:pPr>
      <w:r w:rsidRPr="00BB3F94">
        <w:rPr>
          <w:rFonts w:ascii="TH SarabunPSK" w:eastAsia="Batang" w:hAnsi="TH SarabunPSK" w:cs="TH SarabunPSK"/>
          <w:b/>
          <w:bCs/>
          <w:sz w:val="28"/>
          <w:szCs w:val="28"/>
          <w:cs/>
        </w:rPr>
        <w:t>ที่มา</w:t>
      </w:r>
      <w:r w:rsidRPr="00BB3F94">
        <w:rPr>
          <w:rFonts w:ascii="TH SarabunPSK" w:eastAsia="Batang" w:hAnsi="TH SarabunPSK" w:cs="TH SarabunPSK"/>
          <w:sz w:val="28"/>
          <w:szCs w:val="28"/>
          <w:cs/>
        </w:rPr>
        <w:t xml:space="preserve"> </w:t>
      </w:r>
      <w:r w:rsidRPr="00BB3F94">
        <w:rPr>
          <w:rFonts w:ascii="TH SarabunPSK" w:eastAsia="Batang" w:hAnsi="TH SarabunPSK" w:cs="TH SarabunPSK"/>
          <w:sz w:val="28"/>
          <w:szCs w:val="28"/>
        </w:rPr>
        <w:t xml:space="preserve">: </w:t>
      </w:r>
      <w:r w:rsidRPr="00BB3F94">
        <w:rPr>
          <w:rFonts w:ascii="TH SarabunPSK" w:eastAsia="Batang" w:hAnsi="TH SarabunPSK" w:cs="TH SarabunPSK"/>
          <w:sz w:val="28"/>
          <w:szCs w:val="28"/>
          <w:cs/>
        </w:rPr>
        <w:t>สำนักงานปศุสัตว์จังหวัดนราธิวาส</w:t>
      </w:r>
    </w:p>
    <w:p w:rsidR="00040335" w:rsidRPr="00BB3F94" w:rsidRDefault="00040335" w:rsidP="00AD2A23">
      <w:pPr>
        <w:tabs>
          <w:tab w:val="left" w:pos="709"/>
        </w:tabs>
        <w:autoSpaceDE w:val="0"/>
        <w:autoSpaceDN w:val="0"/>
        <w:adjustRightInd w:val="0"/>
        <w:spacing w:after="120"/>
        <w:jc w:val="thaiDistribute"/>
        <w:rPr>
          <w:rFonts w:ascii="TH SarabunPSK" w:eastAsia="Batang" w:hAnsi="TH SarabunPSK" w:cs="TH SarabunPSK"/>
        </w:rPr>
      </w:pPr>
    </w:p>
    <w:p w:rsidR="00034A99" w:rsidRPr="00C600FF" w:rsidRDefault="00FA126E" w:rsidP="00BE0D47">
      <w:pPr>
        <w:tabs>
          <w:tab w:val="left" w:pos="-1843"/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  <w:r>
        <w:rPr>
          <w:rFonts w:ascii="TH SarabunPSK" w:eastAsia="Batang" w:hAnsi="TH SarabunPSK" w:cs="TH SarabunPSK"/>
          <w:b/>
          <w:bCs/>
          <w:sz w:val="32"/>
          <w:szCs w:val="32"/>
          <w:cs/>
        </w:rPr>
        <w:lastRenderedPageBreak/>
        <w:tab/>
      </w:r>
      <w:r w:rsidR="006126BE">
        <w:rPr>
          <w:rFonts w:ascii="TH SarabunPSK" w:eastAsia="Batang" w:hAnsi="TH SarabunPSK" w:cs="TH SarabunPSK" w:hint="cs"/>
          <w:b/>
          <w:bCs/>
          <w:sz w:val="32"/>
          <w:szCs w:val="32"/>
          <w:cs/>
        </w:rPr>
        <w:t>3</w:t>
      </w:r>
      <w:r w:rsidR="004814A2" w:rsidRPr="00C600FF">
        <w:rPr>
          <w:rFonts w:ascii="TH SarabunPSK" w:eastAsia="Batang" w:hAnsi="TH SarabunPSK" w:cs="TH SarabunPSK"/>
          <w:b/>
          <w:bCs/>
          <w:sz w:val="32"/>
          <w:szCs w:val="32"/>
          <w:cs/>
        </w:rPr>
        <w:t>) การประมง</w:t>
      </w:r>
    </w:p>
    <w:p w:rsidR="00030B26" w:rsidRPr="00C600FF" w:rsidRDefault="00034A99" w:rsidP="00AD2A23">
      <w:pPr>
        <w:tabs>
          <w:tab w:val="left" w:pos="-1843"/>
          <w:tab w:val="left" w:pos="1276"/>
        </w:tabs>
        <w:autoSpaceDE w:val="0"/>
        <w:autoSpaceDN w:val="0"/>
        <w:adjustRightInd w:val="0"/>
        <w:spacing w:after="1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C600FF">
        <w:rPr>
          <w:rFonts w:ascii="TH SarabunPSK" w:eastAsia="Batang" w:hAnsi="TH SarabunPSK" w:cs="TH SarabunPSK"/>
          <w:b/>
          <w:bCs/>
          <w:sz w:val="32"/>
          <w:szCs w:val="32"/>
          <w:cs/>
        </w:rPr>
        <w:tab/>
      </w:r>
      <w:r w:rsidR="004E532A" w:rsidRPr="00C600FF">
        <w:rPr>
          <w:rFonts w:ascii="TH SarabunPSK" w:eastAsia="Batang" w:hAnsi="TH SarabunPSK" w:cs="TH SarabunPSK"/>
          <w:sz w:val="32"/>
          <w:szCs w:val="32"/>
          <w:cs/>
        </w:rPr>
        <w:t>จังหวัดนราธิวาสมีชายฝั่งทะเลยาว 5</w:t>
      </w:r>
      <w:r w:rsidR="00934B9F" w:rsidRPr="00C600FF">
        <w:rPr>
          <w:rFonts w:ascii="TH SarabunPSK" w:eastAsia="Batang" w:hAnsi="TH SarabunPSK" w:cs="TH SarabunPSK"/>
          <w:sz w:val="32"/>
          <w:szCs w:val="32"/>
          <w:cs/>
        </w:rPr>
        <w:t>7.76</w:t>
      </w:r>
      <w:r w:rsidR="004E532A" w:rsidRPr="00C600FF">
        <w:rPr>
          <w:rFonts w:ascii="TH SarabunPSK" w:eastAsia="Batang" w:hAnsi="TH SarabunPSK" w:cs="TH SarabunPSK"/>
          <w:sz w:val="32"/>
          <w:szCs w:val="32"/>
          <w:cs/>
        </w:rPr>
        <w:t xml:space="preserve"> กิโลเมตร </w:t>
      </w:r>
      <w:r w:rsidR="002D3612" w:rsidRPr="00C600FF">
        <w:rPr>
          <w:rFonts w:ascii="TH SarabunPSK" w:eastAsia="Batang" w:hAnsi="TH SarabunPSK" w:cs="TH SarabunPSK"/>
          <w:sz w:val="32"/>
          <w:szCs w:val="32"/>
          <w:cs/>
        </w:rPr>
        <w:t>การประ</w:t>
      </w:r>
      <w:r w:rsidR="000E6225" w:rsidRPr="00C600FF">
        <w:rPr>
          <w:rFonts w:ascii="TH SarabunPSK" w:eastAsia="Batang" w:hAnsi="TH SarabunPSK" w:cs="TH SarabunPSK"/>
          <w:sz w:val="32"/>
          <w:szCs w:val="32"/>
          <w:cs/>
        </w:rPr>
        <w:t>มง</w:t>
      </w:r>
      <w:r w:rsidR="002D3612" w:rsidRPr="00C600FF">
        <w:rPr>
          <w:rFonts w:ascii="TH SarabunPSK" w:eastAsia="Batang" w:hAnsi="TH SarabunPSK" w:cs="TH SarabunPSK"/>
          <w:sz w:val="32"/>
          <w:szCs w:val="32"/>
          <w:cs/>
        </w:rPr>
        <w:t>เพาะเลี้ยงสัตว์น้ำ</w:t>
      </w:r>
      <w:r w:rsidR="00040335">
        <w:rPr>
          <w:rFonts w:ascii="TH SarabunPSK" w:eastAsia="Batang" w:hAnsi="TH SarabunPSK" w:cs="TH SarabunPSK" w:hint="cs"/>
          <w:sz w:val="32"/>
          <w:szCs w:val="32"/>
          <w:cs/>
        </w:rPr>
        <w:t xml:space="preserve"> </w:t>
      </w:r>
      <w:r w:rsidR="002D3612" w:rsidRPr="00C600FF">
        <w:rPr>
          <w:rFonts w:ascii="TH SarabunPSK" w:eastAsia="Batang" w:hAnsi="TH SarabunPSK" w:cs="TH SarabunPSK"/>
          <w:spacing w:val="-8"/>
          <w:sz w:val="32"/>
          <w:szCs w:val="32"/>
          <w:cs/>
        </w:rPr>
        <w:t>ส่วนใหญ่</w:t>
      </w:r>
      <w:r w:rsidR="0000525B">
        <w:rPr>
          <w:rFonts w:ascii="TH SarabunPSK" w:eastAsia="Batang" w:hAnsi="TH SarabunPSK" w:cs="TH SarabunPSK" w:hint="cs"/>
          <w:spacing w:val="-8"/>
          <w:sz w:val="32"/>
          <w:szCs w:val="32"/>
          <w:cs/>
        </w:rPr>
        <w:t xml:space="preserve">       </w:t>
      </w:r>
      <w:r w:rsidR="002D3612" w:rsidRPr="00C600FF">
        <w:rPr>
          <w:rFonts w:ascii="TH SarabunPSK" w:eastAsia="Batang" w:hAnsi="TH SarabunPSK" w:cs="TH SarabunPSK"/>
          <w:spacing w:val="-8"/>
          <w:sz w:val="32"/>
          <w:szCs w:val="32"/>
          <w:cs/>
        </w:rPr>
        <w:t>จะ</w:t>
      </w:r>
      <w:r w:rsidR="002D3612" w:rsidRPr="00C600FF">
        <w:rPr>
          <w:rFonts w:ascii="TH SarabunPSK" w:eastAsia="Batang" w:hAnsi="TH SarabunPSK" w:cs="TH SarabunPSK"/>
          <w:sz w:val="32"/>
          <w:szCs w:val="32"/>
          <w:cs/>
        </w:rPr>
        <w:t>เป็นกา</w:t>
      </w:r>
      <w:r w:rsidR="004E532A" w:rsidRPr="00C600FF">
        <w:rPr>
          <w:rFonts w:ascii="TH SarabunPSK" w:eastAsia="Batang" w:hAnsi="TH SarabunPSK" w:cs="TH SarabunPSK"/>
          <w:sz w:val="32"/>
          <w:szCs w:val="32"/>
          <w:cs/>
        </w:rPr>
        <w:t>รเลี้</w:t>
      </w:r>
      <w:r w:rsidR="002D3612" w:rsidRPr="00C600FF">
        <w:rPr>
          <w:rFonts w:ascii="TH SarabunPSK" w:eastAsia="Batang" w:hAnsi="TH SarabunPSK" w:cs="TH SarabunPSK"/>
          <w:sz w:val="32"/>
          <w:szCs w:val="32"/>
          <w:cs/>
        </w:rPr>
        <w:t>ยงปลาน้ำกร่อย</w:t>
      </w:r>
      <w:r w:rsidR="004E532A" w:rsidRPr="00C600FF">
        <w:rPr>
          <w:rFonts w:ascii="TH SarabunPSK" w:eastAsia="Batang" w:hAnsi="TH SarabunPSK" w:cs="TH SarabunPSK"/>
          <w:sz w:val="32"/>
          <w:szCs w:val="32"/>
          <w:cs/>
        </w:rPr>
        <w:t>มากที่สุด</w:t>
      </w:r>
      <w:r w:rsidR="002D3612" w:rsidRPr="00C600FF">
        <w:rPr>
          <w:rFonts w:ascii="TH SarabunPSK" w:eastAsia="Batang" w:hAnsi="TH SarabunPSK" w:cs="TH SarabunPSK"/>
          <w:sz w:val="32"/>
          <w:szCs w:val="32"/>
          <w:cs/>
        </w:rPr>
        <w:t xml:space="preserve"> คือ ปลากะพง </w:t>
      </w:r>
      <w:r w:rsidR="00C600FF" w:rsidRPr="00C600FF">
        <w:rPr>
          <w:rFonts w:ascii="TH SarabunPSK" w:eastAsia="Batang" w:hAnsi="TH SarabunPSK" w:cs="TH SarabunPSK"/>
          <w:sz w:val="32"/>
          <w:szCs w:val="32"/>
          <w:cs/>
        </w:rPr>
        <w:t>ปริมาณผลผลิตในปี 255</w:t>
      </w:r>
      <w:r w:rsidR="00C600FF" w:rsidRPr="00C600FF">
        <w:rPr>
          <w:rFonts w:ascii="TH SarabunPSK" w:eastAsia="Batang" w:hAnsi="TH SarabunPSK" w:cs="TH SarabunPSK" w:hint="cs"/>
          <w:sz w:val="32"/>
          <w:szCs w:val="32"/>
          <w:cs/>
        </w:rPr>
        <w:t>9</w:t>
      </w:r>
      <w:r w:rsidR="004E532A" w:rsidRPr="00C600FF">
        <w:rPr>
          <w:rFonts w:ascii="TH SarabunPSK" w:eastAsia="Batang" w:hAnsi="TH SarabunPSK" w:cs="TH SarabunPSK"/>
          <w:sz w:val="32"/>
          <w:szCs w:val="32"/>
          <w:cs/>
        </w:rPr>
        <w:t xml:space="preserve"> จำนวน </w:t>
      </w:r>
      <w:r w:rsidR="00C600FF" w:rsidRPr="00C600FF">
        <w:rPr>
          <w:rFonts w:ascii="TH SarabunPSK" w:eastAsia="Batang" w:hAnsi="TH SarabunPSK" w:cs="TH SarabunPSK" w:hint="cs"/>
          <w:sz w:val="32"/>
          <w:szCs w:val="32"/>
          <w:cs/>
        </w:rPr>
        <w:t>114</w:t>
      </w:r>
      <w:r w:rsidR="00C600FF" w:rsidRPr="00C600FF">
        <w:rPr>
          <w:rFonts w:ascii="TH SarabunPSK" w:eastAsia="Batang" w:hAnsi="TH SarabunPSK" w:cs="TH SarabunPSK"/>
          <w:sz w:val="32"/>
          <w:szCs w:val="32"/>
        </w:rPr>
        <w:t>,615</w:t>
      </w:r>
      <w:r w:rsidR="004E532A" w:rsidRPr="00C600FF">
        <w:rPr>
          <w:rFonts w:ascii="TH SarabunPSK" w:eastAsia="Batang" w:hAnsi="TH SarabunPSK" w:cs="TH SarabunPSK"/>
          <w:sz w:val="32"/>
          <w:szCs w:val="32"/>
          <w:cs/>
        </w:rPr>
        <w:t xml:space="preserve"> กิโลกรัม แ</w:t>
      </w:r>
      <w:r w:rsidR="00A75604" w:rsidRPr="00C600FF">
        <w:rPr>
          <w:rFonts w:ascii="TH SarabunPSK" w:eastAsia="Batang" w:hAnsi="TH SarabunPSK" w:cs="TH SarabunPSK"/>
          <w:sz w:val="32"/>
          <w:szCs w:val="32"/>
          <w:cs/>
        </w:rPr>
        <w:t>ละ</w:t>
      </w:r>
      <w:r w:rsidR="004E532A" w:rsidRPr="00C600FF">
        <w:rPr>
          <w:rFonts w:ascii="TH SarabunPSK" w:eastAsia="Batang" w:hAnsi="TH SarabunPSK" w:cs="TH SarabunPSK"/>
          <w:sz w:val="32"/>
          <w:szCs w:val="32"/>
          <w:cs/>
        </w:rPr>
        <w:t>ปลาดุก จำ</w:t>
      </w:r>
      <w:r w:rsidR="00AF56BA" w:rsidRPr="00C600FF">
        <w:rPr>
          <w:rFonts w:ascii="TH SarabunPSK" w:eastAsia="Batang" w:hAnsi="TH SarabunPSK" w:cs="TH SarabunPSK"/>
          <w:sz w:val="32"/>
          <w:szCs w:val="32"/>
          <w:cs/>
        </w:rPr>
        <w:t xml:space="preserve">นวน </w:t>
      </w:r>
      <w:r w:rsidR="00C600FF" w:rsidRPr="00C600FF">
        <w:rPr>
          <w:rFonts w:ascii="TH SarabunPSK" w:eastAsia="Batang" w:hAnsi="TH SarabunPSK" w:cs="TH SarabunPSK" w:hint="cs"/>
          <w:sz w:val="32"/>
          <w:szCs w:val="32"/>
          <w:cs/>
        </w:rPr>
        <w:t>39</w:t>
      </w:r>
      <w:r w:rsidR="00C600FF" w:rsidRPr="00C600FF">
        <w:rPr>
          <w:rFonts w:ascii="TH SarabunPSK" w:eastAsia="Batang" w:hAnsi="TH SarabunPSK" w:cs="TH SarabunPSK"/>
          <w:sz w:val="32"/>
          <w:szCs w:val="32"/>
        </w:rPr>
        <w:t>,820</w:t>
      </w:r>
      <w:r w:rsidR="004E532A" w:rsidRPr="00C600FF">
        <w:rPr>
          <w:rFonts w:ascii="TH SarabunPSK" w:eastAsia="Batang" w:hAnsi="TH SarabunPSK" w:cs="TH SarabunPSK"/>
          <w:sz w:val="32"/>
          <w:szCs w:val="32"/>
          <w:cs/>
        </w:rPr>
        <w:t xml:space="preserve"> กิโลกรัม ตามลำดับ </w:t>
      </w:r>
    </w:p>
    <w:p w:rsidR="00C600FF" w:rsidRPr="003A3A4B" w:rsidRDefault="004E532A" w:rsidP="006126BE">
      <w:pPr>
        <w:tabs>
          <w:tab w:val="left" w:pos="-1843"/>
          <w:tab w:val="left" w:pos="1276"/>
        </w:tabs>
        <w:autoSpaceDE w:val="0"/>
        <w:autoSpaceDN w:val="0"/>
        <w:adjustRightInd w:val="0"/>
        <w:spacing w:after="60"/>
        <w:jc w:val="center"/>
        <w:rPr>
          <w:rFonts w:ascii="TH SarabunPSK" w:eastAsia="Batang" w:hAnsi="TH SarabunPSK" w:cs="TH SarabunPSK"/>
          <w:b/>
          <w:bCs/>
          <w:spacing w:val="-4"/>
          <w:sz w:val="32"/>
          <w:szCs w:val="32"/>
          <w:cs/>
        </w:rPr>
      </w:pPr>
      <w:r w:rsidRPr="00C600FF">
        <w:rPr>
          <w:rFonts w:ascii="TH SarabunPSK" w:eastAsia="Batang" w:hAnsi="TH SarabunPSK" w:cs="TH SarabunPSK"/>
          <w:b/>
          <w:bCs/>
          <w:spacing w:val="-4"/>
          <w:sz w:val="32"/>
          <w:szCs w:val="32"/>
          <w:cs/>
        </w:rPr>
        <w:t xml:space="preserve">ตารางที่ </w:t>
      </w:r>
      <w:r w:rsidR="00EA79E7" w:rsidRPr="00C600FF">
        <w:rPr>
          <w:rFonts w:ascii="TH SarabunPSK" w:eastAsia="Batang" w:hAnsi="TH SarabunPSK" w:cs="TH SarabunPSK"/>
          <w:b/>
          <w:bCs/>
          <w:spacing w:val="-4"/>
          <w:sz w:val="32"/>
          <w:szCs w:val="32"/>
          <w:cs/>
        </w:rPr>
        <w:t>6</w:t>
      </w:r>
      <w:r w:rsidR="00BB3F94">
        <w:rPr>
          <w:rFonts w:ascii="TH SarabunPSK" w:eastAsia="Batang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C600FF">
        <w:rPr>
          <w:rFonts w:ascii="TH SarabunPSK" w:eastAsia="Batang" w:hAnsi="TH SarabunPSK" w:cs="TH SarabunPSK"/>
          <w:b/>
          <w:bCs/>
          <w:spacing w:val="-4"/>
          <w:sz w:val="32"/>
          <w:szCs w:val="32"/>
        </w:rPr>
        <w:t xml:space="preserve">: </w:t>
      </w:r>
      <w:r w:rsidR="008065F2" w:rsidRPr="00C600FF">
        <w:rPr>
          <w:rFonts w:ascii="TH SarabunPSK" w:eastAsia="Batang" w:hAnsi="TH SarabunPSK" w:cs="TH SarabunPSK"/>
          <w:b/>
          <w:bCs/>
          <w:spacing w:val="-4"/>
          <w:sz w:val="32"/>
          <w:szCs w:val="32"/>
          <w:cs/>
        </w:rPr>
        <w:t>ปริมาณการผลิตและมูลค่าผลผลิตสัตว์น้ำที่สำคัญ</w:t>
      </w:r>
      <w:r w:rsidRPr="00C600FF">
        <w:rPr>
          <w:rFonts w:ascii="TH SarabunPSK" w:eastAsia="Batang" w:hAnsi="TH SarabunPSK" w:cs="TH SarabunPSK"/>
          <w:b/>
          <w:bCs/>
          <w:spacing w:val="-4"/>
          <w:sz w:val="32"/>
          <w:szCs w:val="32"/>
          <w:cs/>
        </w:rPr>
        <w:t>ของจังหวัดนราธิวาส ระหว่างปี</w:t>
      </w:r>
      <w:r w:rsidR="003A3A4B">
        <w:rPr>
          <w:rFonts w:ascii="TH SarabunPSK" w:eastAsia="Batang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C600FF" w:rsidRPr="00C600FF">
        <w:rPr>
          <w:rFonts w:ascii="TH SarabunPSK" w:eastAsia="Batang" w:hAnsi="TH SarabunPSK" w:cs="TH SarabunPSK"/>
          <w:b/>
          <w:bCs/>
          <w:spacing w:val="-4"/>
          <w:sz w:val="32"/>
          <w:szCs w:val="32"/>
          <w:cs/>
        </w:rPr>
        <w:t>2557 – 255</w:t>
      </w:r>
      <w:r w:rsidR="00C600FF" w:rsidRPr="00C600FF">
        <w:rPr>
          <w:rFonts w:ascii="TH SarabunPSK" w:eastAsia="Batang" w:hAnsi="TH SarabunPSK" w:cs="TH SarabunPSK" w:hint="cs"/>
          <w:b/>
          <w:bCs/>
          <w:spacing w:val="-4"/>
          <w:sz w:val="32"/>
          <w:szCs w:val="32"/>
          <w:cs/>
        </w:rPr>
        <w:t>9</w:t>
      </w:r>
    </w:p>
    <w:tbl>
      <w:tblPr>
        <w:tblW w:w="9039" w:type="dxa"/>
        <w:jc w:val="center"/>
        <w:tblLook w:val="04A0" w:firstRow="1" w:lastRow="0" w:firstColumn="1" w:lastColumn="0" w:noHBand="0" w:noVBand="1"/>
      </w:tblPr>
      <w:tblGrid>
        <w:gridCol w:w="1344"/>
        <w:gridCol w:w="1174"/>
        <w:gridCol w:w="1294"/>
        <w:gridCol w:w="1399"/>
        <w:gridCol w:w="1294"/>
        <w:gridCol w:w="1240"/>
        <w:gridCol w:w="1294"/>
      </w:tblGrid>
      <w:tr w:rsidR="00FD5605" w:rsidRPr="00C600FF" w:rsidTr="00EA43CC">
        <w:trPr>
          <w:trHeight w:val="397"/>
          <w:tblHeader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ประเภทปลา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2558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2559</w:t>
            </w:r>
          </w:p>
        </w:tc>
      </w:tr>
      <w:tr w:rsidR="00C600FF" w:rsidRPr="00C600FF" w:rsidTr="00EA43CC">
        <w:trPr>
          <w:trHeight w:val="397"/>
          <w:tblHeader/>
          <w:jc w:val="center"/>
        </w:trPr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 (กก.)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ราคารวม (บาท)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 (กก.)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ราคารวม (บาท)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 (กก.)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ราคารวม (บาท)</w:t>
            </w:r>
          </w:p>
        </w:tc>
      </w:tr>
      <w:tr w:rsidR="00C600FF" w:rsidRPr="00C600FF" w:rsidTr="00EA43CC">
        <w:trPr>
          <w:trHeight w:val="397"/>
          <w:jc w:val="center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ปลาดุก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33,761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1,350,440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77,704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3,108,160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5605" w:rsidRPr="00C600FF" w:rsidRDefault="00C600FF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  <w:r w:rsidRPr="00C600FF">
              <w:rPr>
                <w:rFonts w:ascii="TH SarabunPSK" w:hAnsi="TH SarabunPSK" w:cs="TH SarabunPSK"/>
                <w:sz w:val="32"/>
                <w:szCs w:val="32"/>
              </w:rPr>
              <w:t>,820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5605" w:rsidRPr="00C600FF" w:rsidRDefault="00C600FF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1,558,400</w:t>
            </w:r>
          </w:p>
        </w:tc>
      </w:tr>
      <w:tr w:rsidR="00C600FF" w:rsidRPr="00C600FF" w:rsidTr="00EA43CC">
        <w:trPr>
          <w:trHeight w:val="397"/>
          <w:jc w:val="center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ปลากินพืช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60,875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3,652,500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105,481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6,328,860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5605" w:rsidRPr="00C600FF" w:rsidRDefault="00C600FF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5605" w:rsidRPr="00C600FF" w:rsidRDefault="00C600FF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600FF" w:rsidRPr="00C600FF" w:rsidTr="00EA43CC">
        <w:trPr>
          <w:trHeight w:val="397"/>
          <w:jc w:val="center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ปลากระพง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154,000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27,720,000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229,230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5605" w:rsidRPr="00C600FF" w:rsidRDefault="00FD5605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38,969,100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5605" w:rsidRPr="00C600FF" w:rsidRDefault="00B67149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114,615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5605" w:rsidRPr="00C600FF" w:rsidRDefault="00647D88" w:rsidP="00C951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38,969,100</w:t>
            </w:r>
          </w:p>
        </w:tc>
      </w:tr>
      <w:tr w:rsidR="00C600FF" w:rsidRPr="00C600FF" w:rsidTr="00EA43CC">
        <w:trPr>
          <w:trHeight w:val="397"/>
          <w:jc w:val="center"/>
        </w:trPr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605" w:rsidRPr="00C600FF" w:rsidRDefault="00FD5605" w:rsidP="00EA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605" w:rsidRPr="00C600FF" w:rsidRDefault="00FD5605" w:rsidP="00EA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248,636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605" w:rsidRPr="00C600FF" w:rsidRDefault="00FD5605" w:rsidP="00EA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32,722,940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605" w:rsidRPr="00C600FF" w:rsidRDefault="00FD5605" w:rsidP="00EA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412,415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605" w:rsidRPr="00C600FF" w:rsidRDefault="00FD5605" w:rsidP="00EA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48,406,120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5605" w:rsidRPr="00C600FF" w:rsidRDefault="00C600FF" w:rsidP="00EA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154,435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5605" w:rsidRPr="00C600FF" w:rsidRDefault="00C600FF" w:rsidP="00EA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40,527,500</w:t>
            </w:r>
          </w:p>
        </w:tc>
      </w:tr>
    </w:tbl>
    <w:p w:rsidR="009A0E9B" w:rsidRPr="003A3A4B" w:rsidRDefault="00ED6F4B" w:rsidP="007669DF">
      <w:pPr>
        <w:tabs>
          <w:tab w:val="left" w:pos="567"/>
        </w:tabs>
        <w:autoSpaceDE w:val="0"/>
        <w:autoSpaceDN w:val="0"/>
        <w:adjustRightInd w:val="0"/>
        <w:spacing w:before="60" w:after="120"/>
        <w:jc w:val="thaiDistribute"/>
        <w:rPr>
          <w:rFonts w:ascii="TH SarabunPSK" w:eastAsia="Batang" w:hAnsi="TH SarabunPSK" w:cs="TH SarabunPSK"/>
          <w:sz w:val="28"/>
          <w:szCs w:val="28"/>
        </w:rPr>
      </w:pPr>
      <w:r w:rsidRPr="003A3A4B">
        <w:rPr>
          <w:rFonts w:ascii="TH SarabunPSK" w:eastAsia="Batang" w:hAnsi="TH SarabunPSK" w:cs="TH SarabunPSK"/>
          <w:b/>
          <w:bCs/>
          <w:sz w:val="28"/>
          <w:szCs w:val="28"/>
          <w:cs/>
        </w:rPr>
        <w:t>ที่มา</w:t>
      </w:r>
      <w:r w:rsidRPr="003A3A4B">
        <w:rPr>
          <w:rFonts w:ascii="TH SarabunPSK" w:eastAsia="Batang" w:hAnsi="TH SarabunPSK" w:cs="TH SarabunPSK"/>
          <w:sz w:val="28"/>
          <w:szCs w:val="28"/>
          <w:cs/>
        </w:rPr>
        <w:t xml:space="preserve"> </w:t>
      </w:r>
      <w:r w:rsidRPr="003A3A4B">
        <w:rPr>
          <w:rFonts w:ascii="TH SarabunPSK" w:eastAsia="Batang" w:hAnsi="TH SarabunPSK" w:cs="TH SarabunPSK"/>
          <w:sz w:val="28"/>
          <w:szCs w:val="28"/>
        </w:rPr>
        <w:t xml:space="preserve">: </w:t>
      </w:r>
      <w:r w:rsidRPr="003A3A4B">
        <w:rPr>
          <w:rFonts w:ascii="TH SarabunPSK" w:eastAsia="Batang" w:hAnsi="TH SarabunPSK" w:cs="TH SarabunPSK"/>
          <w:sz w:val="28"/>
          <w:szCs w:val="28"/>
          <w:cs/>
        </w:rPr>
        <w:t>สำนักงานประมงจังหวัดนราธิวาส</w:t>
      </w:r>
    </w:p>
    <w:p w:rsidR="004814A2" w:rsidRPr="009A0E9B" w:rsidRDefault="00566722" w:rsidP="00C61D71">
      <w:pPr>
        <w:autoSpaceDE w:val="0"/>
        <w:autoSpaceDN w:val="0"/>
        <w:adjustRightInd w:val="0"/>
        <w:ind w:firstLine="426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CD2656">
        <w:rPr>
          <w:rFonts w:ascii="TH SarabunPSK" w:eastAsia="Batang" w:hAnsi="TH SarabunPSK" w:cs="TH SarabunPSK"/>
          <w:b/>
          <w:bCs/>
          <w:sz w:val="32"/>
          <w:szCs w:val="32"/>
          <w:cs/>
        </w:rPr>
        <w:t>1.4.</w:t>
      </w:r>
      <w:r w:rsidR="006126BE">
        <w:rPr>
          <w:rFonts w:ascii="TH SarabunPSK" w:eastAsia="Batang" w:hAnsi="TH SarabunPSK" w:cs="TH SarabunPSK" w:hint="cs"/>
          <w:b/>
          <w:bCs/>
          <w:sz w:val="32"/>
          <w:szCs w:val="32"/>
          <w:cs/>
        </w:rPr>
        <w:t>2</w:t>
      </w:r>
      <w:r w:rsidR="004A6F33" w:rsidRPr="00CD2656">
        <w:rPr>
          <w:rFonts w:ascii="TH SarabunPSK" w:eastAsia="Batang" w:hAnsi="TH SarabunPSK" w:cs="TH SarabunPSK"/>
          <w:b/>
          <w:bCs/>
          <w:sz w:val="32"/>
          <w:szCs w:val="32"/>
          <w:cs/>
        </w:rPr>
        <w:t xml:space="preserve"> อุตสาหกรรม</w:t>
      </w:r>
    </w:p>
    <w:p w:rsidR="000610B7" w:rsidRPr="005741F8" w:rsidRDefault="000610B7" w:rsidP="00AD2A23">
      <w:pPr>
        <w:pStyle w:val="21"/>
        <w:tabs>
          <w:tab w:val="clear" w:pos="547"/>
          <w:tab w:val="clear" w:pos="1267"/>
          <w:tab w:val="clear" w:pos="1620"/>
        </w:tabs>
        <w:spacing w:after="120"/>
        <w:ind w:right="0" w:firstLine="99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41F8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5741F8">
        <w:rPr>
          <w:rFonts w:ascii="TH SarabunPSK" w:hAnsi="TH SarabunPSK" w:cs="TH SarabunPSK"/>
          <w:sz w:val="32"/>
          <w:szCs w:val="32"/>
        </w:rPr>
        <w:t xml:space="preserve">2559 </w:t>
      </w:r>
      <w:r w:rsidRPr="005741F8">
        <w:rPr>
          <w:rFonts w:ascii="TH SarabunPSK" w:hAnsi="TH SarabunPSK" w:cs="TH SarabunPSK"/>
          <w:sz w:val="32"/>
          <w:szCs w:val="32"/>
          <w:cs/>
        </w:rPr>
        <w:t xml:space="preserve">จังหวัดนราธิวาส มีโรงงานอุตสาหกรรมตามพระราชบัญญัติโรงงาน พ.ศ. 2535 </w:t>
      </w:r>
      <w:r w:rsidR="008B4294" w:rsidRPr="008B4294">
        <w:rPr>
          <w:rFonts w:ascii="TH SarabunPSK" w:hAnsi="TH SarabunPSK" w:cs="TH SarabunPSK"/>
          <w:spacing w:val="-2"/>
          <w:sz w:val="32"/>
          <w:szCs w:val="32"/>
          <w:cs/>
        </w:rPr>
        <w:t>ทั้งสิ้น</w:t>
      </w:r>
      <w:r w:rsidR="003A3A4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</w:t>
      </w:r>
      <w:r w:rsidRPr="008B4294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 w:rsidRPr="008B4294">
        <w:rPr>
          <w:rFonts w:ascii="TH SarabunPSK" w:hAnsi="TH SarabunPSK" w:cs="TH SarabunPSK"/>
          <w:spacing w:val="-2"/>
          <w:sz w:val="32"/>
          <w:szCs w:val="32"/>
        </w:rPr>
        <w:t>70</w:t>
      </w:r>
      <w:r w:rsidRPr="008B4294">
        <w:rPr>
          <w:rFonts w:ascii="TH SarabunPSK" w:hAnsi="TH SarabunPSK" w:cs="TH SarabunPSK"/>
          <w:spacing w:val="-2"/>
          <w:sz w:val="32"/>
          <w:szCs w:val="32"/>
          <w:cs/>
        </w:rPr>
        <w:t xml:space="preserve"> โรง แบ่งเป็นโรงงานจำพวก 2 จำนวน 5</w:t>
      </w:r>
      <w:r w:rsidRPr="008B4294">
        <w:rPr>
          <w:rFonts w:ascii="TH SarabunPSK" w:hAnsi="TH SarabunPSK" w:cs="TH SarabunPSK"/>
          <w:spacing w:val="-2"/>
          <w:sz w:val="32"/>
          <w:szCs w:val="32"/>
        </w:rPr>
        <w:t>4</w:t>
      </w:r>
      <w:r w:rsidRPr="008B4294">
        <w:rPr>
          <w:rFonts w:ascii="TH SarabunPSK" w:hAnsi="TH SarabunPSK" w:cs="TH SarabunPSK"/>
          <w:spacing w:val="-2"/>
          <w:sz w:val="32"/>
          <w:szCs w:val="32"/>
          <w:cs/>
        </w:rPr>
        <w:t xml:space="preserve"> โรง เงินลงทุน </w:t>
      </w:r>
      <w:r w:rsidRPr="008B4294">
        <w:rPr>
          <w:rFonts w:ascii="TH SarabunPSK" w:hAnsi="TH SarabunPSK" w:cs="TH SarabunPSK"/>
          <w:spacing w:val="-2"/>
          <w:sz w:val="32"/>
          <w:szCs w:val="32"/>
        </w:rPr>
        <w:t>64,189,000</w:t>
      </w:r>
      <w:r w:rsidRPr="008B4294">
        <w:rPr>
          <w:rFonts w:ascii="TH SarabunPSK" w:hAnsi="TH SarabunPSK" w:cs="TH SarabunPSK"/>
          <w:spacing w:val="-2"/>
          <w:sz w:val="32"/>
          <w:szCs w:val="32"/>
          <w:cs/>
        </w:rPr>
        <w:t xml:space="preserve"> บาท จำพวก 3 จำนวน 2 โรง</w:t>
      </w:r>
      <w:r w:rsidR="003A3A4B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5741F8">
        <w:rPr>
          <w:rFonts w:ascii="TH SarabunPSK" w:hAnsi="TH SarabunPSK" w:cs="TH SarabunPSK"/>
          <w:sz w:val="32"/>
          <w:szCs w:val="32"/>
          <w:cs/>
        </w:rPr>
        <w:t xml:space="preserve">มีเงินลงทุนทั้งสิ้น </w:t>
      </w:r>
      <w:r w:rsidRPr="005741F8">
        <w:rPr>
          <w:rFonts w:ascii="TH SarabunPSK" w:hAnsi="TH SarabunPSK" w:cs="TH SarabunPSK"/>
          <w:sz w:val="32"/>
          <w:szCs w:val="32"/>
        </w:rPr>
        <w:t>2,272,323,576</w:t>
      </w:r>
      <w:r w:rsidRPr="005741F8">
        <w:rPr>
          <w:rFonts w:ascii="TH SarabunPSK" w:hAnsi="TH SarabunPSK" w:cs="TH SarabunPSK"/>
          <w:sz w:val="32"/>
          <w:szCs w:val="32"/>
          <w:cs/>
        </w:rPr>
        <w:t xml:space="preserve"> บาท การจ้างงาน จำนวน 3,111 คน</w:t>
      </w:r>
    </w:p>
    <w:p w:rsidR="00144C36" w:rsidRPr="00CD2656" w:rsidRDefault="00144C36" w:rsidP="00C95179">
      <w:pPr>
        <w:tabs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656">
        <w:rPr>
          <w:rFonts w:ascii="TH SarabunPSK" w:eastAsia="Batang" w:hAnsi="TH SarabunPSK" w:cs="TH SarabunPSK"/>
          <w:b/>
          <w:bCs/>
          <w:sz w:val="32"/>
          <w:szCs w:val="32"/>
          <w:cs/>
        </w:rPr>
        <w:t xml:space="preserve">ตารางที่ 7 </w:t>
      </w:r>
      <w:r w:rsidRPr="00CD2656">
        <w:rPr>
          <w:rFonts w:ascii="TH SarabunPSK" w:eastAsia="Batang" w:hAnsi="TH SarabunPSK" w:cs="TH SarabunPSK"/>
          <w:b/>
          <w:bCs/>
          <w:sz w:val="32"/>
          <w:szCs w:val="32"/>
        </w:rPr>
        <w:t>:</w:t>
      </w:r>
      <w:r w:rsidR="00C951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F50D6" w:rsidRPr="00CD2656">
        <w:rPr>
          <w:rFonts w:ascii="TH SarabunPSK" w:hAnsi="TH SarabunPSK" w:cs="TH SarabunPSK"/>
          <w:b/>
          <w:bCs/>
          <w:sz w:val="32"/>
          <w:szCs w:val="32"/>
          <w:cs/>
        </w:rPr>
        <w:t>จำนวนโรงงานอุตสาหกรรม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</w:tblGrid>
      <w:tr w:rsidR="00532E74" w:rsidRPr="00CD2656" w:rsidTr="007669DF">
        <w:trPr>
          <w:trHeight w:val="340"/>
          <w:tblHeader/>
          <w:jc w:val="center"/>
        </w:trPr>
        <w:tc>
          <w:tcPr>
            <w:tcW w:w="2098" w:type="dxa"/>
            <w:shd w:val="clear" w:color="auto" w:fill="BFBFBF" w:themeFill="background1" w:themeFillShade="BF"/>
            <w:vAlign w:val="center"/>
          </w:tcPr>
          <w:p w:rsidR="00532E74" w:rsidRPr="00CD2656" w:rsidRDefault="00532E74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จำพวกที่</w:t>
            </w:r>
          </w:p>
        </w:tc>
        <w:tc>
          <w:tcPr>
            <w:tcW w:w="2098" w:type="dxa"/>
            <w:shd w:val="clear" w:color="auto" w:fill="BFBFBF" w:themeFill="background1" w:themeFillShade="BF"/>
            <w:vAlign w:val="center"/>
          </w:tcPr>
          <w:p w:rsidR="00532E74" w:rsidRPr="00CD2656" w:rsidRDefault="00532E74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จำนวนโรงงาน</w:t>
            </w:r>
          </w:p>
        </w:tc>
        <w:tc>
          <w:tcPr>
            <w:tcW w:w="2098" w:type="dxa"/>
            <w:shd w:val="clear" w:color="auto" w:fill="BFBFBF" w:themeFill="background1" w:themeFillShade="BF"/>
            <w:vAlign w:val="center"/>
          </w:tcPr>
          <w:p w:rsidR="00532E74" w:rsidRPr="00CD2656" w:rsidRDefault="00532E74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จำนวนเงินทุน</w:t>
            </w:r>
          </w:p>
          <w:p w:rsidR="00532E74" w:rsidRPr="00CD2656" w:rsidRDefault="00532E74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(ล้านบาท)</w:t>
            </w:r>
          </w:p>
        </w:tc>
        <w:tc>
          <w:tcPr>
            <w:tcW w:w="2098" w:type="dxa"/>
            <w:shd w:val="clear" w:color="auto" w:fill="BFBFBF" w:themeFill="background1" w:themeFillShade="BF"/>
            <w:vAlign w:val="center"/>
          </w:tcPr>
          <w:p w:rsidR="00532E74" w:rsidRPr="00CD2656" w:rsidRDefault="00532E74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="009348A8"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แรง</w:t>
            </w: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</w:p>
        </w:tc>
      </w:tr>
      <w:tr w:rsidR="00532E74" w:rsidRPr="00CD2656" w:rsidTr="007669DF">
        <w:trPr>
          <w:trHeight w:val="340"/>
          <w:jc w:val="center"/>
        </w:trPr>
        <w:tc>
          <w:tcPr>
            <w:tcW w:w="2098" w:type="dxa"/>
            <w:vAlign w:val="center"/>
          </w:tcPr>
          <w:p w:rsidR="00532E74" w:rsidRPr="00CD2656" w:rsidRDefault="00532E74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098" w:type="dxa"/>
            <w:vAlign w:val="center"/>
          </w:tcPr>
          <w:p w:rsidR="00532E74" w:rsidRPr="00CD2656" w:rsidRDefault="00532E74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98" w:type="dxa"/>
            <w:vAlign w:val="center"/>
          </w:tcPr>
          <w:p w:rsidR="00532E74" w:rsidRPr="00CD2656" w:rsidRDefault="00532E74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64,189,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2098" w:type="dxa"/>
            <w:vAlign w:val="center"/>
          </w:tcPr>
          <w:p w:rsidR="00532E74" w:rsidRPr="00CD2656" w:rsidRDefault="00532E74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290</w:t>
            </w:r>
          </w:p>
        </w:tc>
      </w:tr>
      <w:tr w:rsidR="00532E74" w:rsidRPr="00CD2656" w:rsidTr="007669DF">
        <w:trPr>
          <w:trHeight w:val="340"/>
          <w:jc w:val="center"/>
        </w:trPr>
        <w:tc>
          <w:tcPr>
            <w:tcW w:w="2098" w:type="dxa"/>
            <w:vAlign w:val="center"/>
          </w:tcPr>
          <w:p w:rsidR="00532E74" w:rsidRPr="00CD2656" w:rsidRDefault="00532E74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098" w:type="dxa"/>
            <w:vAlign w:val="center"/>
          </w:tcPr>
          <w:p w:rsidR="00532E74" w:rsidRPr="00CD2656" w:rsidRDefault="001206D7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216</w:t>
            </w:r>
          </w:p>
        </w:tc>
        <w:tc>
          <w:tcPr>
            <w:tcW w:w="2098" w:type="dxa"/>
            <w:vAlign w:val="center"/>
          </w:tcPr>
          <w:p w:rsidR="00532E74" w:rsidRPr="00CD2656" w:rsidRDefault="00532E74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</w:t>
            </w:r>
            <w:r w:rsidR="001206D7" w:rsidRPr="00CD2656">
              <w:rPr>
                <w:rFonts w:ascii="TH SarabunPSK" w:hAnsi="TH SarabunPSK" w:cs="TH SarabunPSK"/>
                <w:sz w:val="32"/>
                <w:szCs w:val="32"/>
              </w:rPr>
              <w:t>208,134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,576</w:t>
            </w:r>
          </w:p>
        </w:tc>
        <w:tc>
          <w:tcPr>
            <w:tcW w:w="2098" w:type="dxa"/>
            <w:vAlign w:val="center"/>
          </w:tcPr>
          <w:p w:rsidR="00532E74" w:rsidRPr="00CD2656" w:rsidRDefault="001206D7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2,821</w:t>
            </w:r>
          </w:p>
        </w:tc>
      </w:tr>
      <w:tr w:rsidR="00532E74" w:rsidRPr="002C7520" w:rsidTr="007669DF">
        <w:trPr>
          <w:trHeight w:val="340"/>
          <w:jc w:val="center"/>
        </w:trPr>
        <w:tc>
          <w:tcPr>
            <w:tcW w:w="2098" w:type="dxa"/>
            <w:vAlign w:val="center"/>
          </w:tcPr>
          <w:p w:rsidR="00532E74" w:rsidRPr="002C7520" w:rsidRDefault="00532E74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75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98" w:type="dxa"/>
            <w:vAlign w:val="center"/>
          </w:tcPr>
          <w:p w:rsidR="00532E74" w:rsidRPr="002C7520" w:rsidRDefault="001206D7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75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270</w:t>
            </w:r>
          </w:p>
        </w:tc>
        <w:tc>
          <w:tcPr>
            <w:tcW w:w="2098" w:type="dxa"/>
            <w:vAlign w:val="center"/>
          </w:tcPr>
          <w:p w:rsidR="00532E74" w:rsidRPr="002C7520" w:rsidRDefault="001206D7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75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2,272,323,576</w:t>
            </w:r>
          </w:p>
        </w:tc>
        <w:tc>
          <w:tcPr>
            <w:tcW w:w="2098" w:type="dxa"/>
            <w:vAlign w:val="center"/>
          </w:tcPr>
          <w:p w:rsidR="00532E74" w:rsidRPr="002C7520" w:rsidRDefault="001206D7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75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3,111</w:t>
            </w:r>
          </w:p>
        </w:tc>
      </w:tr>
    </w:tbl>
    <w:p w:rsidR="0041493F" w:rsidRDefault="00934D02" w:rsidP="007669DF">
      <w:pPr>
        <w:tabs>
          <w:tab w:val="left" w:pos="284"/>
        </w:tabs>
        <w:spacing w:before="6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BB3F94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BB3F9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B3F94">
        <w:rPr>
          <w:rFonts w:ascii="TH SarabunPSK" w:hAnsi="TH SarabunPSK" w:cs="TH SarabunPSK"/>
          <w:sz w:val="28"/>
          <w:szCs w:val="28"/>
        </w:rPr>
        <w:t xml:space="preserve">: </w:t>
      </w:r>
      <w:r w:rsidRPr="00BB3F94">
        <w:rPr>
          <w:rFonts w:ascii="TH SarabunPSK" w:hAnsi="TH SarabunPSK" w:cs="TH SarabunPSK"/>
          <w:sz w:val="28"/>
          <w:szCs w:val="28"/>
          <w:cs/>
        </w:rPr>
        <w:t>สำนักงานอุตสาหกรรมจังหวัดนราธิวาส</w:t>
      </w:r>
    </w:p>
    <w:p w:rsidR="000610B7" w:rsidRPr="00CD2656" w:rsidRDefault="00566722" w:rsidP="00BE0D47">
      <w:pPr>
        <w:tabs>
          <w:tab w:val="left" w:pos="-340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sz w:val="32"/>
          <w:szCs w:val="32"/>
        </w:rPr>
        <w:sym w:font="Wingdings 2" w:char="F043"/>
      </w:r>
      <w:r w:rsidR="00532E74" w:rsidRPr="00CD2656">
        <w:rPr>
          <w:rFonts w:ascii="TH SarabunPSK" w:hAnsi="TH SarabunPSK" w:cs="TH SarabunPSK"/>
          <w:b/>
          <w:bCs/>
          <w:sz w:val="32"/>
          <w:szCs w:val="32"/>
          <w:cs/>
        </w:rPr>
        <w:t>ความเคลื่อนไหวการลงทุนอุตสาหกรรมที่สำคัญของจังหวัดใน</w:t>
      </w:r>
      <w:r w:rsidR="004D0C7A" w:rsidRPr="00CD2656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="001206D7" w:rsidRPr="00CD2656">
        <w:rPr>
          <w:rFonts w:ascii="TH SarabunPSK" w:hAnsi="TH SarabunPSK" w:cs="TH SarabunPSK"/>
          <w:b/>
          <w:bCs/>
          <w:sz w:val="32"/>
          <w:szCs w:val="32"/>
          <w:cs/>
        </w:rPr>
        <w:t>ธันวาคม</w:t>
      </w: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t xml:space="preserve"> 2559</w:t>
      </w:r>
      <w:r w:rsidR="00532E74" w:rsidRPr="00CD2656">
        <w:rPr>
          <w:rFonts w:ascii="TH SarabunPSK" w:hAnsi="TH SarabunPSK" w:cs="TH SarabunPSK"/>
          <w:sz w:val="32"/>
          <w:szCs w:val="32"/>
          <w:cs/>
        </w:rPr>
        <w:t xml:space="preserve"> ประกอบด้วย</w:t>
      </w:r>
    </w:p>
    <w:p w:rsidR="009A0E9B" w:rsidRDefault="00AD2A23" w:rsidP="00BE0D47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(1) อุตสาหกรรมอาหาร </w:t>
      </w:r>
      <w:r w:rsidR="000610B7" w:rsidRPr="00CD2656">
        <w:rPr>
          <w:rFonts w:ascii="TH SarabunPSK" w:hAnsi="TH SarabunPSK" w:cs="TH SarabunPSK"/>
          <w:sz w:val="32"/>
          <w:szCs w:val="32"/>
          <w:cs/>
        </w:rPr>
        <w:t xml:space="preserve">ประกอบด้วยการผลิต กิจการเกี่ยวกับการทำน้ำแข็งหรือตัดซอย บด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0610B7" w:rsidRPr="00CD2656">
        <w:rPr>
          <w:rFonts w:ascii="TH SarabunPSK" w:hAnsi="TH SarabunPSK" w:cs="TH SarabunPSK"/>
          <w:sz w:val="32"/>
          <w:szCs w:val="32"/>
          <w:cs/>
        </w:rPr>
        <w:t>หรือย่อยน้ำแข็ง เป็นหลัก เช่นโรงงานน้ำแข็ง โรงงานน้ำดื่มและน้ำแข็ง โรงงานน้ำแข็งซอง รองลงมาได้แก่ กิจการเกี่ยวกับอาหารจากแป้ง และกิจกรรมเกี่ยวกับน้ำดื่ม เครื่องดื่มที่ไม่มีแอลกอฮอล์ น้ำอัดลม ตามลำดับ ปัจจุบัน</w:t>
      </w:r>
      <w:r w:rsidR="002603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10B7" w:rsidRPr="00CD2656">
        <w:rPr>
          <w:rFonts w:ascii="TH SarabunPSK" w:hAnsi="TH SarabunPSK" w:cs="TH SarabunPSK"/>
          <w:sz w:val="32"/>
          <w:szCs w:val="32"/>
          <w:cs/>
        </w:rPr>
        <w:t>มีโรงงาน ทั้งสิน 26 โรงงาน เงินลงทุน 610.84 ล้านบท คนงาน 482 คน</w:t>
      </w:r>
    </w:p>
    <w:p w:rsidR="009A0E9B" w:rsidRDefault="000610B7" w:rsidP="00BE0D47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sz w:val="32"/>
          <w:szCs w:val="32"/>
          <w:cs/>
        </w:rPr>
        <w:t xml:space="preserve">(2) อุตสาหกรรมวัสดุก่อสร้าง เช่น ผลิตคอนกรีตผสมสำเร็จ ผลิตภัณฑ์คอนกรีตแผ่นพื้นสำเร็จ </w:t>
      </w:r>
      <w:r w:rsidR="0026038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D2656">
        <w:rPr>
          <w:rFonts w:ascii="TH SarabunPSK" w:hAnsi="TH SarabunPSK" w:cs="TH SarabunPSK"/>
          <w:sz w:val="32"/>
          <w:szCs w:val="32"/>
          <w:cs/>
        </w:rPr>
        <w:t>ท่อคอนกรีตอัดแรง อิฐดินเผา และทำวงกบ ขอบหน้าต่าง บานประตู บ้านหน้าต่าง ทำเครื่องเรือนหรือเครื่องตกแต่งภายในอาคาร ปัจจุบันมีจำนวนโรงงานทั้งสิน 93 โรงงาน เงินลงทุน 569.63 ล้านบาท คนงาน 961 คน</w:t>
      </w:r>
    </w:p>
    <w:p w:rsidR="000610B7" w:rsidRPr="00CD2656" w:rsidRDefault="000610B7" w:rsidP="00BE0D47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sz w:val="32"/>
          <w:szCs w:val="32"/>
          <w:cs/>
        </w:rPr>
        <w:t>(3) อุตสาหกรรมบริการ ประกอบด้วย กิจการเกี่ยวกับยานยนต์ที่ขับเคลื่อนด้วยเครื่องยนต์ รถพ่วง จักรยานสามล้อ หรือส่วนประกอบยานยนต์ และปะเปลี่ยนยางยนต์และถ่วงล้อ ตามลำดับ ปัจจุบันมีโรงงานทั้งสิ</w:t>
      </w:r>
      <w:r w:rsidR="00C272D1">
        <w:rPr>
          <w:rFonts w:ascii="TH SarabunPSK" w:hAnsi="TH SarabunPSK" w:cs="TH SarabunPSK" w:hint="cs"/>
          <w:sz w:val="32"/>
          <w:szCs w:val="32"/>
          <w:cs/>
        </w:rPr>
        <w:t>้</w:t>
      </w:r>
      <w:r w:rsidRPr="00CD2656">
        <w:rPr>
          <w:rFonts w:ascii="TH SarabunPSK" w:hAnsi="TH SarabunPSK" w:cs="TH SarabunPSK"/>
          <w:sz w:val="32"/>
          <w:szCs w:val="32"/>
          <w:cs/>
        </w:rPr>
        <w:t>น จำนวน 43 โรงงาน เงินลงทุน 329.42 ล้านบาท</w:t>
      </w:r>
    </w:p>
    <w:p w:rsidR="000610B7" w:rsidRDefault="000610B7" w:rsidP="00BE0D47">
      <w:pPr>
        <w:pStyle w:val="Default"/>
        <w:spacing w:after="120"/>
        <w:jc w:val="thaiDistribute"/>
        <w:rPr>
          <w:rFonts w:ascii="TH SarabunPSK" w:hAnsi="TH SarabunPSK" w:cs="TH SarabunPSK"/>
          <w:color w:val="auto"/>
          <w:sz w:val="28"/>
          <w:szCs w:val="28"/>
        </w:rPr>
      </w:pPr>
      <w:r w:rsidRPr="00BB3F94">
        <w:rPr>
          <w:rFonts w:ascii="TH SarabunPSK" w:hAnsi="TH SarabunPSK" w:cs="TH SarabunPSK"/>
          <w:color w:val="auto"/>
          <w:sz w:val="28"/>
          <w:szCs w:val="28"/>
          <w:cs/>
        </w:rPr>
        <w:t>(</w:t>
      </w:r>
      <w:r w:rsidRPr="00BB3F94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>ที่มา</w:t>
      </w:r>
      <w:r w:rsidRPr="00BB3F94">
        <w:rPr>
          <w:rFonts w:ascii="TH SarabunPSK" w:hAnsi="TH SarabunPSK" w:cs="TH SarabunPSK"/>
          <w:color w:val="auto"/>
          <w:sz w:val="28"/>
          <w:szCs w:val="28"/>
          <w:cs/>
        </w:rPr>
        <w:t xml:space="preserve"> </w:t>
      </w:r>
      <w:r w:rsidRPr="00BB3F94">
        <w:rPr>
          <w:rFonts w:ascii="TH SarabunPSK" w:hAnsi="TH SarabunPSK" w:cs="TH SarabunPSK"/>
          <w:color w:val="auto"/>
          <w:sz w:val="28"/>
          <w:szCs w:val="28"/>
        </w:rPr>
        <w:t xml:space="preserve">: </w:t>
      </w:r>
      <w:r w:rsidRPr="00BB3F94">
        <w:rPr>
          <w:rFonts w:ascii="TH SarabunPSK" w:hAnsi="TH SarabunPSK" w:cs="TH SarabunPSK"/>
          <w:color w:val="auto"/>
          <w:sz w:val="28"/>
          <w:szCs w:val="28"/>
          <w:cs/>
        </w:rPr>
        <w:t>สำนักงานอุตสาหกรรมจังหวัดนราธิวาส)</w:t>
      </w:r>
    </w:p>
    <w:p w:rsidR="001E0760" w:rsidRDefault="001E0760" w:rsidP="00AD2A23">
      <w:pPr>
        <w:tabs>
          <w:tab w:val="left" w:pos="1843"/>
          <w:tab w:val="center" w:pos="5244"/>
        </w:tabs>
        <w:spacing w:after="60"/>
        <w:jc w:val="center"/>
        <w:rPr>
          <w:rFonts w:ascii="TH SarabunPSK" w:hAnsi="TH SarabunPSK" w:cs="TH SarabunPSK"/>
          <w:sz w:val="32"/>
          <w:szCs w:val="32"/>
        </w:rPr>
      </w:pPr>
      <w:r w:rsidRPr="00C600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แผนภูมิแสดงสถิติจำนวนโรงงาน ปี 2555 – 2559</w:t>
      </w:r>
    </w:p>
    <w:p w:rsidR="00AD2A23" w:rsidRDefault="00AD2A23" w:rsidP="001735B4">
      <w:pPr>
        <w:tabs>
          <w:tab w:val="left" w:pos="-4395"/>
          <w:tab w:val="center" w:pos="5244"/>
        </w:tabs>
        <w:spacing w:after="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1E076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EEA25A" wp14:editId="1DD7266C">
            <wp:extent cx="5025224" cy="2472855"/>
            <wp:effectExtent l="0" t="0" r="23495" b="22860"/>
            <wp:docPr id="10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E0760" w:rsidRDefault="001E0760" w:rsidP="001735B4">
      <w:pPr>
        <w:tabs>
          <w:tab w:val="left" w:pos="-4395"/>
          <w:tab w:val="center" w:pos="5244"/>
        </w:tabs>
        <w:spacing w:after="120"/>
        <w:jc w:val="thaiDistribute"/>
        <w:rPr>
          <w:rFonts w:ascii="TH SarabunPSK" w:hAnsi="TH SarabunPSK" w:cs="TH SarabunPSK"/>
          <w:sz w:val="28"/>
          <w:szCs w:val="28"/>
        </w:rPr>
      </w:pPr>
      <w:r w:rsidRPr="00BB3F94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BB3F9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BB3F94">
        <w:rPr>
          <w:rFonts w:ascii="TH SarabunPSK" w:hAnsi="TH SarabunPSK" w:cs="TH SarabunPSK"/>
          <w:sz w:val="28"/>
          <w:szCs w:val="28"/>
        </w:rPr>
        <w:t xml:space="preserve">: </w:t>
      </w:r>
      <w:r w:rsidRPr="00BB3F94">
        <w:rPr>
          <w:rFonts w:ascii="TH SarabunPSK" w:hAnsi="TH SarabunPSK" w:cs="TH SarabunPSK"/>
          <w:sz w:val="28"/>
          <w:szCs w:val="28"/>
          <w:cs/>
        </w:rPr>
        <w:t>สำ</w:t>
      </w:r>
      <w:r w:rsidR="007669DF">
        <w:rPr>
          <w:rFonts w:ascii="TH SarabunPSK" w:hAnsi="TH SarabunPSK" w:cs="TH SarabunPSK"/>
          <w:sz w:val="28"/>
          <w:szCs w:val="28"/>
          <w:cs/>
        </w:rPr>
        <w:t>นักงานอุตสาหกรรมจังหวัดนราธิวาส</w:t>
      </w:r>
    </w:p>
    <w:p w:rsidR="009A0E9B" w:rsidRPr="00C600FF" w:rsidRDefault="00566722" w:rsidP="00BE0D4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00FF">
        <w:rPr>
          <w:rFonts w:ascii="TH SarabunPSK" w:hAnsi="TH SarabunPSK" w:cs="TH SarabunPSK"/>
          <w:sz w:val="32"/>
          <w:szCs w:val="32"/>
        </w:rPr>
        <w:sym w:font="Wingdings 2" w:char="F043"/>
      </w:r>
      <w:r w:rsidR="00532E74" w:rsidRPr="00C600FF">
        <w:rPr>
          <w:rFonts w:ascii="TH SarabunPSK" w:hAnsi="TH SarabunPSK" w:cs="TH SarabunPSK"/>
          <w:b/>
          <w:bCs/>
          <w:sz w:val="32"/>
          <w:szCs w:val="32"/>
          <w:cs/>
        </w:rPr>
        <w:t>ภาวการณ์ลงทุนด้านอุตสาหกรรมในจังหวัด</w:t>
      </w:r>
    </w:p>
    <w:p w:rsidR="009A0E9B" w:rsidRPr="00C600FF" w:rsidRDefault="00532E74" w:rsidP="00BE0D47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00FF">
        <w:rPr>
          <w:rFonts w:ascii="TH SarabunPSK" w:hAnsi="TH SarabunPSK" w:cs="TH SarabunPSK"/>
          <w:sz w:val="32"/>
          <w:szCs w:val="32"/>
          <w:cs/>
        </w:rPr>
        <w:t>ผลจากการพิจารณาข้อมูลการลงทุนอุตสาหกรรมในเดือน</w:t>
      </w:r>
      <w:r w:rsidR="005A5F14" w:rsidRPr="00C600FF">
        <w:rPr>
          <w:rFonts w:ascii="TH SarabunPSK" w:hAnsi="TH SarabunPSK" w:cs="TH SarabunPSK" w:hint="cs"/>
          <w:sz w:val="32"/>
          <w:szCs w:val="32"/>
          <w:cs/>
        </w:rPr>
        <w:t>ธันวาคม 2559</w:t>
      </w:r>
      <w:r w:rsidRPr="00C600FF">
        <w:rPr>
          <w:rFonts w:ascii="TH SarabunPSK" w:hAnsi="TH SarabunPSK" w:cs="TH SarabunPSK"/>
          <w:sz w:val="32"/>
          <w:szCs w:val="32"/>
          <w:cs/>
        </w:rPr>
        <w:t xml:space="preserve"> และเมื่อเปรียบเทียบกับช่วงระยะเวลาเดียวกันในปีที่ผ่านมา ไม่มีผู้ขออนุญาตประกอบกิจการ และไม่มีโรงงานเลิกประกอบกิจการ</w:t>
      </w:r>
      <w:r w:rsidR="0026038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600FF">
        <w:rPr>
          <w:rFonts w:ascii="TH SarabunPSK" w:hAnsi="TH SarabunPSK" w:cs="TH SarabunPSK"/>
          <w:sz w:val="32"/>
          <w:szCs w:val="32"/>
          <w:cs/>
        </w:rPr>
        <w:t>แต่อย่างใด เนื่องจากนักลงทุนส่วนใหญ่</w:t>
      </w:r>
      <w:r w:rsidR="00991453" w:rsidRPr="00C600FF">
        <w:rPr>
          <w:rFonts w:ascii="TH SarabunPSK" w:hAnsi="TH SarabunPSK" w:cs="TH SarabunPSK"/>
          <w:sz w:val="32"/>
          <w:szCs w:val="32"/>
          <w:cs/>
        </w:rPr>
        <w:t>วิตกกับ</w:t>
      </w:r>
      <w:r w:rsidRPr="00C600FF">
        <w:rPr>
          <w:rFonts w:ascii="TH SarabunPSK" w:hAnsi="TH SarabunPSK" w:cs="TH SarabunPSK"/>
          <w:sz w:val="32"/>
          <w:szCs w:val="32"/>
          <w:cs/>
        </w:rPr>
        <w:t>สถานการณ์ความไม่สงบในพื้นที่</w:t>
      </w:r>
      <w:r w:rsidR="00991453" w:rsidRPr="00C600FF">
        <w:rPr>
          <w:rFonts w:ascii="TH SarabunPSK" w:hAnsi="TH SarabunPSK" w:cs="TH SarabunPSK"/>
          <w:sz w:val="32"/>
          <w:szCs w:val="32"/>
          <w:cs/>
        </w:rPr>
        <w:t>ที่มีอยู่อย่างต่อเนื่องส่งผลต่อการตัดสินใจลงทุนเป็นอย่างมาก แม้สิทธิประโยชน์ส่งเสริมการลงทุนในจังหวัดนราธิวาสซึ่งอยู่ในเขตพัฒนาพิเศษเฉพาะกิจและเขตพัฒนาเศรษฐกิจพิเศษ จะสูงกว่าพื้นที่อื่นๆ แล้วก็ตามแต่ยังไม่สามารถจูงใจนักลงทุนให้มาลงทุนในพื้นที่ได้</w:t>
      </w:r>
    </w:p>
    <w:p w:rsidR="00030B26" w:rsidRDefault="00991453" w:rsidP="00BE0D47">
      <w:pPr>
        <w:spacing w:after="120"/>
        <w:ind w:firstLine="99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00FF">
        <w:rPr>
          <w:rFonts w:ascii="TH SarabunPSK" w:hAnsi="TH SarabunPSK" w:cs="TH SarabunPSK"/>
          <w:sz w:val="32"/>
          <w:szCs w:val="32"/>
          <w:cs/>
        </w:rPr>
        <w:t>ในช่วง</w:t>
      </w:r>
      <w:r w:rsidR="00945E4A" w:rsidRPr="00C600FF">
        <w:rPr>
          <w:rFonts w:ascii="TH SarabunPSK" w:hAnsi="TH SarabunPSK" w:cs="TH SarabunPSK"/>
          <w:sz w:val="32"/>
          <w:szCs w:val="32"/>
          <w:cs/>
        </w:rPr>
        <w:t>ปี 2557 ถึงปัจจุบัน</w:t>
      </w:r>
      <w:r w:rsidRPr="00C600FF">
        <w:rPr>
          <w:rFonts w:ascii="TH SarabunPSK" w:hAnsi="TH SarabunPSK" w:cs="TH SarabunPSK"/>
          <w:sz w:val="32"/>
          <w:szCs w:val="32"/>
          <w:cs/>
        </w:rPr>
        <w:t xml:space="preserve"> นับแต่เกิดเหตุการณ์ความไม่สงบ เพิ่งจะมีนักลงทุนเข้ามาลงทุน</w:t>
      </w:r>
      <w:r w:rsidR="0026038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600FF">
        <w:rPr>
          <w:rFonts w:ascii="TH SarabunPSK" w:hAnsi="TH SarabunPSK" w:cs="TH SarabunPSK"/>
          <w:sz w:val="32"/>
          <w:szCs w:val="32"/>
          <w:cs/>
        </w:rPr>
        <w:t xml:space="preserve">ในการก่อสร้างโรงงานในพื้นที่ที่ได้รับการส่งเสริมการลงทุนตามนโยบายของ </w:t>
      </w:r>
      <w:r w:rsidRPr="00C600FF">
        <w:rPr>
          <w:rFonts w:ascii="TH SarabunPSK" w:hAnsi="TH SarabunPSK" w:cs="TH SarabunPSK"/>
          <w:sz w:val="32"/>
          <w:szCs w:val="32"/>
        </w:rPr>
        <w:t xml:space="preserve">BOI </w:t>
      </w:r>
      <w:r w:rsidRPr="00C600F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6F2787" w:rsidRPr="00C600FF">
        <w:rPr>
          <w:rFonts w:ascii="TH SarabunPSK" w:hAnsi="TH SarabunPSK" w:cs="TH SarabunPSK"/>
          <w:sz w:val="32"/>
          <w:szCs w:val="32"/>
          <w:cs/>
        </w:rPr>
        <w:t>2</w:t>
      </w:r>
      <w:r w:rsidRPr="00C600FF">
        <w:rPr>
          <w:rFonts w:ascii="TH SarabunPSK" w:hAnsi="TH SarabunPSK" w:cs="TH SarabunPSK"/>
          <w:sz w:val="32"/>
          <w:szCs w:val="32"/>
          <w:cs/>
        </w:rPr>
        <w:t xml:space="preserve"> โรง ได้แก่ โรงงานไฟฟ้าชีวมวล ที่อำเภอแว้งขนาด 7.5 เมกะ</w:t>
      </w:r>
      <w:r w:rsidR="00547822" w:rsidRPr="00C600FF">
        <w:rPr>
          <w:rFonts w:ascii="TH SarabunPSK" w:hAnsi="TH SarabunPSK" w:cs="TH SarabunPSK"/>
          <w:sz w:val="32"/>
          <w:szCs w:val="32"/>
          <w:cs/>
        </w:rPr>
        <w:t>วัตต์ เงินลงทุน 350 ล้านบาท และ</w:t>
      </w:r>
      <w:r w:rsidRPr="00C600FF">
        <w:rPr>
          <w:rFonts w:ascii="TH SarabunPSK" w:hAnsi="TH SarabunPSK" w:cs="TH SarabunPSK"/>
          <w:sz w:val="32"/>
          <w:szCs w:val="32"/>
          <w:cs/>
        </w:rPr>
        <w:t>โรงงานผลิตยางแผ่นเครปและยางแท่ง พื้นที่ 156 ไร่ ในตำบลลุโบะบือซา อำเภอยี่งอของบริษัท ศรีตรังแอโกรอินดัสตรี จำกัด (มหาชน)</w:t>
      </w:r>
      <w:r w:rsidR="00B363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038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C600FF">
        <w:rPr>
          <w:rFonts w:ascii="TH SarabunPSK" w:hAnsi="TH SarabunPSK" w:cs="TH SarabunPSK"/>
          <w:sz w:val="32"/>
          <w:szCs w:val="32"/>
          <w:cs/>
        </w:rPr>
        <w:t>เงินลงทุน</w:t>
      </w:r>
      <w:r w:rsidR="002603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00FF">
        <w:rPr>
          <w:rFonts w:ascii="TH SarabunPSK" w:hAnsi="TH SarabunPSK" w:cs="TH SarabunPSK"/>
          <w:sz w:val="32"/>
          <w:szCs w:val="32"/>
          <w:cs/>
        </w:rPr>
        <w:t>570 ล้านบาท ทำให้เกิดการจ้างงานในพื้นที่</w:t>
      </w:r>
      <w:r w:rsidR="00547822" w:rsidRPr="00C600FF">
        <w:rPr>
          <w:rFonts w:ascii="TH SarabunPSK" w:hAnsi="TH SarabunPSK" w:cs="TH SarabunPSK"/>
          <w:sz w:val="32"/>
          <w:szCs w:val="32"/>
          <w:cs/>
        </w:rPr>
        <w:t xml:space="preserve"> ประชาชนมีอาชีพและรายได้</w:t>
      </w:r>
      <w:r w:rsidR="00945E4A" w:rsidRPr="00C600FF">
        <w:rPr>
          <w:rFonts w:ascii="TH SarabunPSK" w:hAnsi="TH SarabunPSK" w:cs="TH SarabunPSK"/>
          <w:sz w:val="32"/>
          <w:szCs w:val="32"/>
          <w:cs/>
        </w:rPr>
        <w:t>ไม่ต้องไปทำงาน</w:t>
      </w:r>
      <w:r w:rsidR="00260387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945E4A" w:rsidRPr="00C600FF">
        <w:rPr>
          <w:rFonts w:ascii="TH SarabunPSK" w:hAnsi="TH SarabunPSK" w:cs="TH SarabunPSK"/>
          <w:sz w:val="32"/>
          <w:szCs w:val="32"/>
          <w:cs/>
        </w:rPr>
        <w:t>ในประเทศเพื่อนบ้าน ครอบครัวอบอุ่น</w:t>
      </w:r>
      <w:r w:rsidR="004F7640" w:rsidRPr="00C600FF">
        <w:rPr>
          <w:rFonts w:ascii="TH SarabunPSK" w:hAnsi="TH SarabunPSK" w:cs="TH SarabunPSK"/>
          <w:sz w:val="32"/>
          <w:szCs w:val="32"/>
          <w:cs/>
        </w:rPr>
        <w:t>ประกอบกับปัจจุบันอำเภอสุไหงโก-ลก จังหวัดนราธิวาส เป็นเมืองเป้าหมายภายใต้โครงการเมืองต้นแบบ มั่นคง มั่งคั่ง ยั่งยืน ส่งผลให้ในพื</w:t>
      </w:r>
      <w:r w:rsidR="00547822" w:rsidRPr="00C600FF">
        <w:rPr>
          <w:rFonts w:ascii="TH SarabunPSK" w:hAnsi="TH SarabunPSK" w:cs="TH SarabunPSK"/>
          <w:sz w:val="32"/>
          <w:szCs w:val="32"/>
          <w:cs/>
        </w:rPr>
        <w:t xml:space="preserve">้นที่ชายแดนสุไหงโก-ลก </w:t>
      </w:r>
      <w:r w:rsidR="004F7640" w:rsidRPr="00C600FF">
        <w:rPr>
          <w:rFonts w:ascii="TH SarabunPSK" w:hAnsi="TH SarabunPSK" w:cs="TH SarabunPSK"/>
          <w:sz w:val="32"/>
          <w:szCs w:val="32"/>
          <w:cs/>
        </w:rPr>
        <w:t>กลับมาคึกคักขึ้นอีกครั้งมีผู้ประกอบการทั้งในพื้นที่และนอกพื้นที่ต่างสนใจเข้ามาลงทุนมากขึ้น</w:t>
      </w:r>
    </w:p>
    <w:p w:rsidR="00945E4A" w:rsidRPr="00C600FF" w:rsidRDefault="00E40C6D" w:rsidP="00583E5F">
      <w:pPr>
        <w:tabs>
          <w:tab w:val="left" w:pos="1843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00FF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="00AF50D6" w:rsidRPr="00C600FF">
        <w:rPr>
          <w:rFonts w:ascii="TH SarabunPSK" w:hAnsi="TH SarabunPSK" w:cs="TH SarabunPSK"/>
          <w:b/>
          <w:bCs/>
          <w:sz w:val="32"/>
          <w:szCs w:val="32"/>
          <w:cs/>
        </w:rPr>
        <w:t xml:space="preserve"> 8</w:t>
      </w:r>
      <w:r w:rsidR="004275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600FF">
        <w:rPr>
          <w:rFonts w:ascii="TH SarabunPSK" w:hAnsi="TH SarabunPSK" w:cs="TH SarabunPSK"/>
          <w:b/>
          <w:bCs/>
          <w:sz w:val="32"/>
          <w:szCs w:val="32"/>
        </w:rPr>
        <w:t>:</w:t>
      </w:r>
      <w:r w:rsidR="004275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5E4A" w:rsidRPr="00C600FF">
        <w:rPr>
          <w:rFonts w:ascii="TH SarabunPSK" w:hAnsi="TH SarabunPSK" w:cs="TH SarabunPSK"/>
          <w:b/>
          <w:bCs/>
          <w:sz w:val="32"/>
          <w:szCs w:val="32"/>
          <w:cs/>
        </w:rPr>
        <w:t>โครงการที่ได้รับอนุมัติการส่งเสริมการลงทุน โดยสำนักงานคณะกรรมการส่งเสริมการลงทุน</w:t>
      </w:r>
    </w:p>
    <w:tbl>
      <w:tblPr>
        <w:tblW w:w="8703" w:type="dxa"/>
        <w:jc w:val="center"/>
        <w:tblLook w:val="04A0" w:firstRow="1" w:lastRow="0" w:firstColumn="1" w:lastColumn="0" w:noHBand="0" w:noVBand="1"/>
      </w:tblPr>
      <w:tblGrid>
        <w:gridCol w:w="964"/>
        <w:gridCol w:w="2977"/>
        <w:gridCol w:w="3061"/>
        <w:gridCol w:w="1701"/>
      </w:tblGrid>
      <w:tr w:rsidR="005C0341" w:rsidRPr="00C600FF" w:rsidTr="009113A1">
        <w:trPr>
          <w:trHeight w:val="794"/>
          <w:jc w:val="center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5C0341" w:rsidRPr="00C600FF" w:rsidRDefault="005C0341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5C0341" w:rsidRPr="00C600FF" w:rsidRDefault="005C0341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5C0341" w:rsidRPr="00C600FF" w:rsidRDefault="005C0341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ประเภทกิจการ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5C0341" w:rsidRPr="00C600FF" w:rsidRDefault="005C0341" w:rsidP="009113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เงินลงทุน</w:t>
            </w: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ล้านบาท)</w:t>
            </w:r>
          </w:p>
        </w:tc>
      </w:tr>
      <w:tr w:rsidR="00945E4A" w:rsidRPr="00C600FF" w:rsidTr="009113A1">
        <w:trPr>
          <w:trHeight w:val="794"/>
          <w:jc w:val="center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E4A" w:rsidRPr="00C600FF" w:rsidRDefault="00945E4A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5C9" w:rsidRPr="00C600FF" w:rsidRDefault="00945E4A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บริษัทไพร์ซออฟวู้ดกรีน</w:t>
            </w:r>
          </w:p>
          <w:p w:rsidR="00945E4A" w:rsidRPr="00C600FF" w:rsidRDefault="004835C9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เอนเนอร์จี จำกัด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5C9" w:rsidRPr="00C600FF" w:rsidRDefault="00945E4A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ไฟฟ้าจากเชื้อเพลิงชีวมวล</w:t>
            </w:r>
          </w:p>
          <w:p w:rsidR="00945E4A" w:rsidRPr="00C600FF" w:rsidRDefault="004835C9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ประมาณ </w:t>
            </w:r>
            <w:r w:rsidRPr="00C600FF">
              <w:rPr>
                <w:rFonts w:ascii="TH SarabunPSK" w:hAnsi="TH SarabunPSK" w:cs="TH SarabunPSK"/>
                <w:sz w:val="32"/>
                <w:szCs w:val="32"/>
              </w:rPr>
              <w:t xml:space="preserve">7.5 </w:t>
            </w: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เมกกะวัตต์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E4A" w:rsidRPr="00C600FF" w:rsidRDefault="00945E4A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340</w:t>
            </w:r>
          </w:p>
        </w:tc>
      </w:tr>
      <w:tr w:rsidR="00945E4A" w:rsidRPr="00C600FF" w:rsidTr="009113A1">
        <w:trPr>
          <w:trHeight w:val="794"/>
          <w:jc w:val="center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E4A" w:rsidRPr="00C600FF" w:rsidRDefault="00945E4A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E4A" w:rsidRPr="00C600FF" w:rsidRDefault="00945E4A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บริษัทศรีตรังแอโกรอิดัสทรีจำกัด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E4A" w:rsidRPr="00C600FF" w:rsidRDefault="00945E4A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ยางเครฟ</w:t>
            </w:r>
            <w:r w:rsidR="004D0C7A" w:rsidRPr="00C600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ประมาณ </w:t>
            </w:r>
            <w:r w:rsidR="004D0C7A" w:rsidRPr="00C600FF">
              <w:rPr>
                <w:rFonts w:ascii="TH SarabunPSK" w:hAnsi="TH SarabunPSK" w:cs="TH SarabunPSK"/>
                <w:sz w:val="32"/>
                <w:szCs w:val="32"/>
              </w:rPr>
              <w:t xml:space="preserve">72,000 </w:t>
            </w:r>
            <w:r w:rsidR="004D0C7A"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ตัน/ปี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E4A" w:rsidRPr="00C600FF" w:rsidRDefault="00945E4A" w:rsidP="009113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570</w:t>
            </w:r>
          </w:p>
        </w:tc>
      </w:tr>
    </w:tbl>
    <w:p w:rsidR="00A90582" w:rsidRDefault="00945E4A" w:rsidP="00583E5F">
      <w:pPr>
        <w:tabs>
          <w:tab w:val="left" w:pos="1843"/>
        </w:tabs>
        <w:spacing w:after="120"/>
        <w:ind w:firstLine="284"/>
        <w:jc w:val="thaiDistribute"/>
        <w:rPr>
          <w:rStyle w:val="ad"/>
          <w:rFonts w:ascii="TH SarabunPSK" w:hAnsi="TH SarabunPSK" w:cs="TH SarabunPSK"/>
          <w:color w:val="auto"/>
          <w:sz w:val="28"/>
          <w:szCs w:val="28"/>
          <w:u w:val="none"/>
        </w:rPr>
      </w:pPr>
      <w:r w:rsidRPr="00583E5F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583E5F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83E5F">
        <w:rPr>
          <w:rFonts w:ascii="TH SarabunPSK" w:hAnsi="TH SarabunPSK" w:cs="TH SarabunPSK"/>
          <w:sz w:val="28"/>
          <w:szCs w:val="28"/>
        </w:rPr>
        <w:t xml:space="preserve">: </w:t>
      </w:r>
      <w:hyperlink r:id="rId21" w:history="1">
        <w:r w:rsidR="00E40C6D" w:rsidRPr="00583E5F">
          <w:rPr>
            <w:rStyle w:val="ad"/>
            <w:rFonts w:ascii="TH SarabunPSK" w:hAnsi="TH SarabunPSK" w:cs="TH SarabunPSK"/>
            <w:color w:val="auto"/>
            <w:sz w:val="28"/>
            <w:szCs w:val="28"/>
            <w:u w:val="none"/>
          </w:rPr>
          <w:t>http://hatyai.boi.go.th/index.php/investment_file_download</w:t>
        </w:r>
      </w:hyperlink>
    </w:p>
    <w:p w:rsidR="00FE31DF" w:rsidRPr="000223AA" w:rsidRDefault="00260336" w:rsidP="00C61D71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223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1.4.</w:t>
      </w:r>
      <w:r w:rsidR="006126BE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223A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การจดทะเบียนบริษัท และ </w:t>
      </w:r>
      <w:r w:rsidR="006561C3" w:rsidRPr="000223AA">
        <w:rPr>
          <w:rFonts w:ascii="TH SarabunPSK" w:hAnsi="TH SarabunPSK" w:cs="TH SarabunPSK" w:hint="cs"/>
          <w:b/>
          <w:bCs/>
          <w:sz w:val="32"/>
          <w:szCs w:val="32"/>
          <w:cs/>
        </w:rPr>
        <w:t>ห้างหุ้นส่วนจำกัด</w:t>
      </w:r>
      <w:r w:rsidRPr="000223AA">
        <w:rPr>
          <w:rFonts w:ascii="TH SarabunPSK" w:hAnsi="TH SarabunPSK" w:cs="TH SarabunPSK"/>
          <w:b/>
          <w:bCs/>
          <w:sz w:val="32"/>
          <w:szCs w:val="32"/>
          <w:cs/>
        </w:rPr>
        <w:t>ในจังหวัดนราธิวาส</w:t>
      </w:r>
    </w:p>
    <w:p w:rsidR="00BE4E7F" w:rsidRPr="00C61D71" w:rsidRDefault="00260336" w:rsidP="00C61D71">
      <w:pPr>
        <w:spacing w:after="120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61D71">
        <w:rPr>
          <w:rFonts w:ascii="TH SarabunPSK" w:hAnsi="TH SarabunPSK" w:cs="TH SarabunPSK"/>
          <w:sz w:val="32"/>
          <w:szCs w:val="32"/>
          <w:cs/>
        </w:rPr>
        <w:t xml:space="preserve">การจดทะเบียนของบริษัทและห้างหุ้นส่วนจำกัดในจังหวัดนราธิวาส มีแนวโน้มเพิ่มขึ้น </w:t>
      </w:r>
      <w:r w:rsidR="000E0380" w:rsidRPr="00C61D71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C61D71">
        <w:rPr>
          <w:rFonts w:ascii="TH SarabunPSK" w:hAnsi="TH SarabunPSK" w:cs="TH SarabunPSK"/>
          <w:sz w:val="32"/>
          <w:szCs w:val="32"/>
          <w:cs/>
        </w:rPr>
        <w:t>ในปี 255</w:t>
      </w:r>
      <w:r w:rsidR="00CE0682" w:rsidRPr="00C61D71">
        <w:rPr>
          <w:rFonts w:ascii="TH SarabunPSK" w:hAnsi="TH SarabunPSK" w:cs="TH SarabunPSK" w:hint="cs"/>
          <w:sz w:val="32"/>
          <w:szCs w:val="32"/>
          <w:cs/>
        </w:rPr>
        <w:t>9</w:t>
      </w:r>
      <w:r w:rsidRPr="00C61D71">
        <w:rPr>
          <w:rFonts w:ascii="TH SarabunPSK" w:hAnsi="TH SarabunPSK" w:cs="TH SarabunPSK"/>
          <w:sz w:val="32"/>
          <w:szCs w:val="32"/>
          <w:cs/>
        </w:rPr>
        <w:t xml:space="preserve"> มีบริษัทและห้างหุ้นส่วน</w:t>
      </w:r>
      <w:r w:rsidR="00496061" w:rsidRPr="00C61D71">
        <w:rPr>
          <w:rFonts w:ascii="TH SarabunPSK" w:hAnsi="TH SarabunPSK" w:cs="TH SarabunPSK" w:hint="cs"/>
          <w:sz w:val="32"/>
          <w:szCs w:val="32"/>
          <w:cs/>
        </w:rPr>
        <w:t>เข้ามา</w:t>
      </w:r>
      <w:r w:rsidRPr="00C61D71">
        <w:rPr>
          <w:rFonts w:ascii="TH SarabunPSK" w:hAnsi="TH SarabunPSK" w:cs="TH SarabunPSK"/>
          <w:sz w:val="32"/>
          <w:szCs w:val="32"/>
          <w:cs/>
        </w:rPr>
        <w:t xml:space="preserve">จดทะเบียน จำนวน </w:t>
      </w:r>
      <w:r w:rsidR="00FC260B">
        <w:rPr>
          <w:rFonts w:ascii="TH SarabunPSK" w:hAnsi="TH SarabunPSK" w:cs="TH SarabunPSK" w:hint="cs"/>
          <w:sz w:val="32"/>
          <w:szCs w:val="32"/>
          <w:cs/>
        </w:rPr>
        <w:t xml:space="preserve">359 </w:t>
      </w:r>
      <w:r w:rsidRPr="00C61D71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CE0682" w:rsidRPr="00C61D71">
        <w:rPr>
          <w:rFonts w:ascii="TH SarabunPSK" w:hAnsi="TH SarabunPSK" w:cs="TH SarabunPSK" w:hint="cs"/>
          <w:sz w:val="32"/>
          <w:szCs w:val="32"/>
          <w:cs/>
        </w:rPr>
        <w:t>เพิ่มขึ้นจาก</w:t>
      </w:r>
      <w:r w:rsidR="00CE0682" w:rsidRPr="00C61D71">
        <w:rPr>
          <w:rFonts w:ascii="TH SarabunPSK" w:hAnsi="TH SarabunPSK" w:cs="TH SarabunPSK"/>
          <w:sz w:val="32"/>
          <w:szCs w:val="32"/>
          <w:cs/>
        </w:rPr>
        <w:t>ปีที่ผ่านมา</w:t>
      </w:r>
      <w:r w:rsidR="00FC260B">
        <w:rPr>
          <w:rFonts w:ascii="TH SarabunPSK" w:hAnsi="TH SarabunPSK" w:cs="TH SarabunPSK" w:hint="cs"/>
          <w:sz w:val="32"/>
          <w:szCs w:val="32"/>
          <w:cs/>
        </w:rPr>
        <w:t>ที่มีจำนวน 213 ราย ซึ่งเพิ่มขึ้นจากปีที่ผ่านมาเป็นจำนวนมาก</w:t>
      </w:r>
      <w:r w:rsidR="000E0380" w:rsidRPr="00C61D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1D71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CE0682" w:rsidRPr="00C61D71">
        <w:rPr>
          <w:rFonts w:ascii="TH SarabunPSK" w:hAnsi="TH SarabunPSK" w:cs="TH SarabunPSK" w:hint="cs"/>
          <w:sz w:val="32"/>
          <w:szCs w:val="32"/>
          <w:cs/>
        </w:rPr>
        <w:t>40.66 เนื่องด้วยมีการประกาศเป็นเขตพัฒนาเศรษฐกิจพิเศษทำให้มีผู้ประกอบการเข้ามาลงทุนเพิ่มขึ้น</w:t>
      </w:r>
      <w:r w:rsidR="00496061" w:rsidRPr="00C61D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1D71">
        <w:rPr>
          <w:rFonts w:ascii="TH SarabunPSK" w:hAnsi="TH SarabunPSK" w:cs="TH SarabunPSK"/>
          <w:sz w:val="32"/>
          <w:szCs w:val="32"/>
          <w:cs/>
        </w:rPr>
        <w:t>ส่วนใหญ่จะเป็นกิจการประเภทการก่อสร้างอาคาร</w:t>
      </w:r>
      <w:r w:rsidR="00FC260B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61D71">
        <w:rPr>
          <w:rFonts w:ascii="TH SarabunPSK" w:hAnsi="TH SarabunPSK" w:cs="TH SarabunPSK"/>
          <w:sz w:val="32"/>
          <w:szCs w:val="32"/>
          <w:cs/>
        </w:rPr>
        <w:t>ที่ไม่ใช่ที่พักอาศัย</w:t>
      </w:r>
      <w:r w:rsidR="00496061" w:rsidRPr="00C61D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6061" w:rsidRPr="00C61D71">
        <w:rPr>
          <w:rFonts w:ascii="TH SarabunPSK" w:hAnsi="TH SarabunPSK" w:cs="TH SarabunPSK"/>
          <w:sz w:val="32"/>
          <w:szCs w:val="32"/>
          <w:cs/>
        </w:rPr>
        <w:t>การขายส่งวัสดุก่อสร้า</w:t>
      </w:r>
      <w:r w:rsidR="00496061" w:rsidRPr="00C61D71">
        <w:rPr>
          <w:rFonts w:ascii="TH SarabunPSK" w:hAnsi="TH SarabunPSK" w:cs="TH SarabunPSK" w:hint="cs"/>
          <w:sz w:val="32"/>
          <w:szCs w:val="32"/>
          <w:cs/>
        </w:rPr>
        <w:t xml:space="preserve">งอื่นๆ ที่มิได้จัดประเภทไว้ในที่อื่น การขายปลีกสินค้า </w:t>
      </w:r>
      <w:r w:rsidR="00496061" w:rsidRPr="00C61D71">
        <w:rPr>
          <w:rFonts w:ascii="TH SarabunPSK" w:hAnsi="TH SarabunPSK" w:cs="TH SarabunPSK"/>
          <w:sz w:val="32"/>
          <w:szCs w:val="32"/>
          <w:cs/>
        </w:rPr>
        <w:t xml:space="preserve">การก่อสร้างอาคารที่พักอาศัย </w:t>
      </w:r>
      <w:r w:rsidRPr="00C61D71">
        <w:rPr>
          <w:rFonts w:ascii="TH SarabunPSK" w:hAnsi="TH SarabunPSK" w:cs="TH SarabunPSK"/>
          <w:sz w:val="32"/>
          <w:szCs w:val="32"/>
          <w:cs/>
        </w:rPr>
        <w:t>ธุรกิจจัดนำเที่ยวการขนส่งและ</w:t>
      </w:r>
      <w:r w:rsidR="00496061" w:rsidRPr="00C61D7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61D71">
        <w:rPr>
          <w:rFonts w:ascii="TH SarabunPSK" w:hAnsi="TH SarabunPSK" w:cs="TH SarabunPSK"/>
          <w:sz w:val="32"/>
          <w:szCs w:val="32"/>
          <w:cs/>
        </w:rPr>
        <w:t>ขนถ่ายสินค้า รวมถึงคนโดยสาร</w:t>
      </w:r>
      <w:r w:rsidR="00496061" w:rsidRPr="00C61D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1D7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260336" w:rsidRPr="000223AA" w:rsidRDefault="00260336" w:rsidP="00C61D71">
      <w:pPr>
        <w:tabs>
          <w:tab w:val="left" w:pos="709"/>
          <w:tab w:val="left" w:pos="1276"/>
          <w:tab w:val="left" w:pos="1843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223A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แผนภูมิแนวโน้มการจดการจดทะเบียนบริษัท และ </w:t>
      </w:r>
      <w:r w:rsidR="00363B58" w:rsidRPr="000223AA">
        <w:rPr>
          <w:rFonts w:ascii="TH SarabunPSK" w:hAnsi="TH SarabunPSK" w:cs="TH SarabunPSK" w:hint="cs"/>
          <w:b/>
          <w:bCs/>
          <w:sz w:val="32"/>
          <w:szCs w:val="32"/>
          <w:cs/>
        </w:rPr>
        <w:t>ห้างหุ้นส่วนจำกัด</w:t>
      </w:r>
      <w:r w:rsidRPr="000223AA">
        <w:rPr>
          <w:rFonts w:ascii="TH SarabunPSK" w:hAnsi="TH SarabunPSK" w:cs="TH SarabunPSK"/>
          <w:b/>
          <w:bCs/>
          <w:sz w:val="32"/>
          <w:szCs w:val="32"/>
          <w:cs/>
        </w:rPr>
        <w:t>ในจังหวัดนราธิวาส</w:t>
      </w:r>
    </w:p>
    <w:p w:rsidR="00650982" w:rsidRPr="00B73983" w:rsidRDefault="00650982" w:rsidP="00C95179">
      <w:pPr>
        <w:tabs>
          <w:tab w:val="left" w:pos="709"/>
          <w:tab w:val="left" w:pos="1276"/>
          <w:tab w:val="left" w:pos="1843"/>
        </w:tabs>
        <w:spacing w:after="6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73983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239909" cy="3180522"/>
            <wp:effectExtent l="0" t="0" r="18415" b="2032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4753D" w:rsidRPr="00583E5F" w:rsidRDefault="005E26EB" w:rsidP="001B3837">
      <w:pPr>
        <w:tabs>
          <w:tab w:val="left" w:pos="709"/>
          <w:tab w:val="left" w:pos="1276"/>
          <w:tab w:val="left" w:pos="1843"/>
        </w:tabs>
        <w:spacing w:after="120"/>
        <w:jc w:val="thaiDistribute"/>
        <w:rPr>
          <w:rFonts w:ascii="TH SarabunPSK" w:hAnsi="TH SarabunPSK" w:cs="TH SarabunPSK"/>
          <w:sz w:val="28"/>
          <w:szCs w:val="28"/>
        </w:rPr>
      </w:pPr>
      <w:r w:rsidRPr="00583E5F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ที่มา </w:t>
      </w:r>
      <w:r w:rsidRPr="00583E5F">
        <w:rPr>
          <w:rFonts w:ascii="TH SarabunPSK" w:hAnsi="TH SarabunPSK" w:cs="TH SarabunPSK"/>
          <w:sz w:val="28"/>
          <w:szCs w:val="28"/>
        </w:rPr>
        <w:t xml:space="preserve">: </w:t>
      </w:r>
      <w:r w:rsidRPr="00583E5F">
        <w:rPr>
          <w:rFonts w:ascii="TH SarabunPSK" w:hAnsi="TH SarabunPSK" w:cs="TH SarabunPSK" w:hint="cs"/>
          <w:sz w:val="28"/>
          <w:szCs w:val="28"/>
          <w:cs/>
        </w:rPr>
        <w:t>สำนักงานพัฒนาธุรกิจการค้าจังหวัดนราธิวาส</w:t>
      </w:r>
    </w:p>
    <w:p w:rsidR="0094753D" w:rsidRPr="000223AA" w:rsidRDefault="0094753D" w:rsidP="00D03A14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223AA">
        <w:rPr>
          <w:rFonts w:ascii="TH SarabunPSK" w:hAnsi="TH SarabunPSK" w:cs="TH SarabunPSK" w:hint="cs"/>
          <w:b/>
          <w:bCs/>
          <w:sz w:val="32"/>
          <w:szCs w:val="32"/>
          <w:cs/>
        </w:rPr>
        <w:t>1.4.</w:t>
      </w:r>
      <w:r w:rsidR="006126B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223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การค้าชายแดน</w:t>
      </w:r>
    </w:p>
    <w:p w:rsidR="00A90582" w:rsidRDefault="0094753D" w:rsidP="00D03A14">
      <w:pPr>
        <w:spacing w:after="100"/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จังหวัดนราธิวาสมีชายแดนติดกับประเทศมาเลเซียบริเวณ</w:t>
      </w:r>
      <w:r w:rsidRPr="00C61D71">
        <w:rPr>
          <w:rFonts w:ascii="TH SarabunPSK" w:hAnsi="TH SarabunPSK" w:cs="TH SarabunPSK"/>
          <w:sz w:val="32"/>
          <w:szCs w:val="32"/>
          <w:cs/>
        </w:rPr>
        <w:t>รัฐกลันตัน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โดยมีด่านชายแดน</w:t>
      </w:r>
      <w:r w:rsidR="00A859B3"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        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ที่สำคัญ 3 แห่ง ประกอบด้วยด่านชายแดนสุไหงโก-ลก ด่านชายแดนบูเก๊ะตา และด่านชายแดนตากใบ </w:t>
      </w:r>
      <w:r w:rsid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      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โดยในปี 2559 มีมูลค่าการค้าชายแดน</w:t>
      </w:r>
      <w:r w:rsidRPr="00C61D7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เท่ากับ </w:t>
      </w:r>
      <w:r w:rsidRPr="00C61D71">
        <w:rPr>
          <w:rFonts w:ascii="TH SarabunPSK" w:hAnsi="TH SarabunPSK" w:cs="TH SarabunPSK"/>
          <w:sz w:val="32"/>
          <w:szCs w:val="32"/>
        </w:rPr>
        <w:t>4,719.25</w:t>
      </w:r>
      <w:r w:rsidR="00422DDE"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C61D7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ล้านบาท 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เพิ่มขึ้น</w:t>
      </w:r>
      <w:r w:rsidRPr="00C61D7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จากปี </w:t>
      </w:r>
      <w:r w:rsidRPr="00C61D7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2558 </w:t>
      </w:r>
      <w:r w:rsidR="00C64492"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ที่มีมูลค่า </w:t>
      </w:r>
      <w:r w:rsidR="00C64492" w:rsidRPr="00C61D7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3,353.24 </w:t>
      </w:r>
      <w:r w:rsidR="00C64492"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ล้านบ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 w:rsidR="00C64492"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ท คิดเป็นร้อยละ </w:t>
      </w:r>
      <w:r w:rsidR="00C64492" w:rsidRPr="00C61D7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41 </w:t>
      </w:r>
      <w:r w:rsidR="00C64492"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ดยผ่านทาง</w:t>
      </w:r>
      <w:r w:rsidRPr="00C61D7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ด่านชายแดนสุไหงโก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-</w:t>
      </w:r>
      <w:r w:rsidRPr="00C61D7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ลก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ร้อยละ</w:t>
      </w:r>
      <w:r w:rsidRPr="00C61D7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66</w:t>
      </w:r>
      <w:r w:rsidR="00422DDE" w:rsidRPr="00C61D7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C61D7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ด่านตากใบ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ร้อยละ </w:t>
      </w:r>
      <w:r w:rsidRPr="00C61D7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33 </w:t>
      </w:r>
      <w:r w:rsidRPr="00C61D7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และด่านบูเก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๊</w:t>
      </w:r>
      <w:r w:rsidRPr="00C61D7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ะตา</w:t>
      </w:r>
      <w:r w:rsidR="00C61D71"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ร้อยละ </w:t>
      </w:r>
      <w:r w:rsidRPr="00C61D7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ตามลำดับ โดยมีสินค้านำเข้าที่สำคัญ ได้แก่ ไม้แปรรูป </w:t>
      </w:r>
      <w:r w:rsidR="00A831C7"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เรือสำหรับติดตั้งและวางสายเคเบิ้ลใต้น้ำพร้อมอุปกรณ์ 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มะพร้าวผล หนังโคทั้งตัวหมักเกลือ และแป้งสาลี ส่วนสินค้าส่งออกสำคัญ ได้แก่</w:t>
      </w:r>
      <w:r w:rsid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A831C7"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เรือสำหรับติดตั้งและวางสายเคเบิ้ลใต้น้ำพร้อมอุปกรณ์ บุหรี่ 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เศษยางจากต้นยาง แป้งมันสำปะหลัง </w:t>
      </w:r>
      <w:r w:rsidR="00A831C7"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และผลไม้ </w:t>
      </w:r>
      <w:r w:rsidRPr="00C61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เป็นต้น </w:t>
      </w:r>
    </w:p>
    <w:p w:rsidR="00C61D71" w:rsidRDefault="00C61D71" w:rsidP="00C61D71">
      <w:pPr>
        <w:spacing w:after="100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1D71" w:rsidRDefault="00C61D71" w:rsidP="00C61D71">
      <w:pPr>
        <w:spacing w:after="100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1D71" w:rsidRDefault="00C61D71" w:rsidP="00C61D71">
      <w:pPr>
        <w:spacing w:after="100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1D71" w:rsidRPr="00C61D71" w:rsidRDefault="00C61D71" w:rsidP="00C61D71">
      <w:pPr>
        <w:spacing w:after="100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753D" w:rsidRPr="00C600FF" w:rsidRDefault="0094753D" w:rsidP="00A90582">
      <w:pPr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00F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Pr="00C600FF">
        <w:rPr>
          <w:rFonts w:ascii="TH SarabunPSK" w:hAnsi="TH SarabunPSK" w:cs="TH SarabunPSK"/>
          <w:b/>
          <w:bCs/>
          <w:sz w:val="32"/>
          <w:szCs w:val="32"/>
        </w:rPr>
        <w:t xml:space="preserve">9 : </w:t>
      </w:r>
      <w:r w:rsidRPr="00C600FF">
        <w:rPr>
          <w:rFonts w:ascii="TH SarabunPSK" w:hAnsi="TH SarabunPSK" w:cs="TH SarabunPSK" w:hint="cs"/>
          <w:b/>
          <w:bCs/>
          <w:sz w:val="32"/>
          <w:szCs w:val="32"/>
          <w:cs/>
        </w:rPr>
        <w:t>มูลค่าการค้าชายแดนนราธิวาส แยกรายด่าน ปี 2554-255</w:t>
      </w:r>
      <w:r w:rsidR="00EE5DE5">
        <w:rPr>
          <w:rFonts w:ascii="TH SarabunPSK" w:hAnsi="TH SarabunPSK" w:cs="TH SarabunPSK"/>
          <w:b/>
          <w:bCs/>
          <w:sz w:val="32"/>
          <w:szCs w:val="32"/>
        </w:rPr>
        <w:t>9</w:t>
      </w:r>
    </w:p>
    <w:p w:rsidR="0094753D" w:rsidRPr="00C600FF" w:rsidRDefault="00A90582" w:rsidP="00A90582">
      <w:pPr>
        <w:tabs>
          <w:tab w:val="left" w:pos="708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4753D" w:rsidRPr="00C600FF">
        <w:rPr>
          <w:rFonts w:ascii="TH SarabunPSK" w:hAnsi="TH SarabunPSK" w:cs="TH SarabunPSK"/>
          <w:sz w:val="32"/>
          <w:szCs w:val="32"/>
          <w:cs/>
        </w:rPr>
        <w:t xml:space="preserve">หน่วย </w:t>
      </w:r>
      <w:r w:rsidR="0094753D" w:rsidRPr="00C600FF">
        <w:rPr>
          <w:rFonts w:ascii="TH SarabunPSK" w:hAnsi="TH SarabunPSK" w:cs="TH SarabunPSK"/>
          <w:sz w:val="32"/>
          <w:szCs w:val="32"/>
        </w:rPr>
        <w:t xml:space="preserve">: </w:t>
      </w:r>
      <w:r w:rsidR="0094753D" w:rsidRPr="00C600FF">
        <w:rPr>
          <w:rFonts w:ascii="TH SarabunPSK" w:hAnsi="TH SarabunPSK" w:cs="TH SarabunPSK"/>
          <w:sz w:val="32"/>
          <w:szCs w:val="32"/>
          <w:cs/>
        </w:rPr>
        <w:t>ล้านบาท</w:t>
      </w:r>
    </w:p>
    <w:tbl>
      <w:tblPr>
        <w:tblW w:w="8021" w:type="dxa"/>
        <w:jc w:val="center"/>
        <w:tblLook w:val="04A0" w:firstRow="1" w:lastRow="0" w:firstColumn="1" w:lastColumn="0" w:noHBand="0" w:noVBand="1"/>
      </w:tblPr>
      <w:tblGrid>
        <w:gridCol w:w="1120"/>
        <w:gridCol w:w="1587"/>
        <w:gridCol w:w="1587"/>
        <w:gridCol w:w="1587"/>
        <w:gridCol w:w="2140"/>
      </w:tblGrid>
      <w:tr w:rsidR="0061569B" w:rsidRPr="00C600FF" w:rsidTr="00C61D71">
        <w:trPr>
          <w:trHeight w:val="510"/>
          <w:tblHeader/>
          <w:jc w:val="center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สุไหงโก-ลก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ตากใบ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บูก๊ะตา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มูลค่าการค้ารวม</w:t>
            </w:r>
          </w:p>
        </w:tc>
      </w:tr>
      <w:tr w:rsidR="0094753D" w:rsidRPr="00C600FF" w:rsidTr="00C61D71">
        <w:trPr>
          <w:trHeight w:val="51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3,293.94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137.58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4.36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3,435.88</w:t>
            </w:r>
          </w:p>
        </w:tc>
      </w:tr>
      <w:tr w:rsidR="0094753D" w:rsidRPr="00C600FF" w:rsidTr="00C61D71">
        <w:trPr>
          <w:trHeight w:val="51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3,308.78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158.36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1.71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3,468.84</w:t>
            </w:r>
          </w:p>
        </w:tc>
      </w:tr>
      <w:tr w:rsidR="0094753D" w:rsidRPr="00C600FF" w:rsidTr="00C61D71">
        <w:trPr>
          <w:trHeight w:val="51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3,371.83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168.46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7.92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3,548.21</w:t>
            </w:r>
          </w:p>
        </w:tc>
      </w:tr>
      <w:tr w:rsidR="0094753D" w:rsidRPr="00C600FF" w:rsidTr="00C61D71">
        <w:trPr>
          <w:trHeight w:val="51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3,515.30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174.38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4.31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3,693.99</w:t>
            </w:r>
          </w:p>
        </w:tc>
      </w:tr>
      <w:tr w:rsidR="0094753D" w:rsidRPr="00C600FF" w:rsidTr="00C61D71">
        <w:trPr>
          <w:trHeight w:val="51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2,935.87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185.26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57.64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3,178.77</w:t>
            </w:r>
          </w:p>
        </w:tc>
      </w:tr>
      <w:tr w:rsidR="0094753D" w:rsidRPr="00C600FF" w:rsidTr="00C61D71">
        <w:trPr>
          <w:trHeight w:val="51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2,774.77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328.98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104.97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3,208.72</w:t>
            </w:r>
          </w:p>
        </w:tc>
      </w:tr>
      <w:tr w:rsidR="0094753D" w:rsidRPr="00C600FF" w:rsidTr="00C61D71">
        <w:trPr>
          <w:trHeight w:val="51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2,956.02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347.69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49.72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3,353.43</w:t>
            </w:r>
          </w:p>
        </w:tc>
      </w:tr>
      <w:tr w:rsidR="0094753D" w:rsidRPr="00C600FF" w:rsidTr="00C61D71">
        <w:trPr>
          <w:trHeight w:val="51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3,133.09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1,549.99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36.17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53D" w:rsidRPr="00C600FF" w:rsidRDefault="0094753D" w:rsidP="00A90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4,719.25</w:t>
            </w:r>
          </w:p>
        </w:tc>
      </w:tr>
    </w:tbl>
    <w:p w:rsidR="0094753D" w:rsidRPr="00A859B3" w:rsidRDefault="0094753D" w:rsidP="001B3837">
      <w:pPr>
        <w:spacing w:after="120"/>
        <w:jc w:val="thaiDistribute"/>
        <w:rPr>
          <w:rFonts w:ascii="TH SarabunPSK" w:hAnsi="TH SarabunPSK" w:cs="TH SarabunPSK"/>
          <w:sz w:val="28"/>
          <w:szCs w:val="28"/>
        </w:rPr>
      </w:pPr>
      <w:r w:rsidRPr="00A859B3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A859B3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859B3">
        <w:rPr>
          <w:rFonts w:ascii="TH SarabunPSK" w:hAnsi="TH SarabunPSK" w:cs="TH SarabunPSK"/>
          <w:sz w:val="28"/>
          <w:szCs w:val="28"/>
        </w:rPr>
        <w:t xml:space="preserve">: </w:t>
      </w:r>
      <w:r w:rsidRPr="00A859B3">
        <w:rPr>
          <w:rFonts w:ascii="TH SarabunPSK" w:hAnsi="TH SarabunPSK" w:cs="TH SarabunPSK"/>
          <w:sz w:val="28"/>
          <w:szCs w:val="28"/>
          <w:cs/>
        </w:rPr>
        <w:t>สำนักงานพาณิชย์จังหวัดนราธิวาส</w:t>
      </w:r>
    </w:p>
    <w:p w:rsidR="0094753D" w:rsidRPr="00C600FF" w:rsidRDefault="0094753D" w:rsidP="00C95179">
      <w:pPr>
        <w:spacing w:after="120"/>
        <w:ind w:firstLine="357"/>
        <w:jc w:val="center"/>
        <w:rPr>
          <w:rStyle w:val="af5"/>
          <w:rFonts w:ascii="TH SarabunPSK" w:hAnsi="TH SarabunPSK" w:cs="TH SarabunPSK"/>
          <w:sz w:val="32"/>
          <w:szCs w:val="32"/>
        </w:rPr>
      </w:pPr>
      <w:r w:rsidRPr="00C600FF">
        <w:rPr>
          <w:rFonts w:ascii="TH SarabunPSK" w:hAnsi="TH SarabunPSK" w:cs="TH SarabunPSK" w:hint="cs"/>
          <w:b/>
          <w:bCs/>
          <w:sz w:val="32"/>
          <w:szCs w:val="32"/>
          <w:cs/>
        </w:rPr>
        <w:t>แผนภูมิแสดงสัดส่วนมูลค่าการค้าชายแดนจังหวัดนราธิวาส</w:t>
      </w:r>
    </w:p>
    <w:p w:rsidR="00F918A1" w:rsidRDefault="0094753D" w:rsidP="00583E5F">
      <w:pPr>
        <w:jc w:val="center"/>
        <w:rPr>
          <w:rStyle w:val="af5"/>
          <w:rFonts w:ascii="TH SarabunPSK" w:hAnsi="TH SarabunPSK" w:cs="TH SarabunPSK"/>
          <w:sz w:val="32"/>
          <w:szCs w:val="32"/>
          <w:shd w:val="clear" w:color="auto" w:fill="FFFFFF"/>
        </w:rPr>
      </w:pPr>
      <w:r w:rsidRPr="00C600FF">
        <w:rPr>
          <w:rStyle w:val="af5"/>
          <w:rFonts w:ascii="TH SarabunPSK" w:hAnsi="TH SarabunPSK" w:cs="TH SarabunPSK"/>
          <w:noProof/>
          <w:sz w:val="32"/>
          <w:szCs w:val="32"/>
          <w:shd w:val="clear" w:color="auto" w:fill="FFFFFF"/>
          <w:cs/>
        </w:rPr>
        <w:drawing>
          <wp:inline distT="0" distB="0" distL="0" distR="0">
            <wp:extent cx="4770782" cy="3228230"/>
            <wp:effectExtent l="0" t="0" r="10795" b="10795"/>
            <wp:docPr id="9" name="Chart 1">
              <a:extLst xmlns:a="http://schemas.openxmlformats.org/drawingml/2006/main">
                <a:ext uri="{FF2B5EF4-FFF2-40B4-BE49-F238E27FC236}">
                  <a16:creationId xmlns:w15="http://schemas.microsoft.com/office/word/2012/wordml" xmlns:ve="http://schemas.openxmlformats.org/markup-compatibility/2006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E3EEFFB-D706-4566-9356-35641C479F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83E5F" w:rsidRDefault="00583E5F" w:rsidP="001B3837">
      <w:pPr>
        <w:spacing w:after="120"/>
        <w:jc w:val="thaiDistribute"/>
        <w:rPr>
          <w:rFonts w:ascii="TH SarabunPSK" w:hAnsi="TH SarabunPSK" w:cs="TH SarabunPSK"/>
          <w:sz w:val="28"/>
          <w:szCs w:val="28"/>
        </w:rPr>
      </w:pPr>
      <w:r w:rsidRPr="00A859B3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A859B3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859B3">
        <w:rPr>
          <w:rFonts w:ascii="TH SarabunPSK" w:hAnsi="TH SarabunPSK" w:cs="TH SarabunPSK"/>
          <w:sz w:val="28"/>
          <w:szCs w:val="28"/>
        </w:rPr>
        <w:t xml:space="preserve">: </w:t>
      </w:r>
      <w:r w:rsidRPr="00A859B3">
        <w:rPr>
          <w:rFonts w:ascii="TH SarabunPSK" w:hAnsi="TH SarabunPSK" w:cs="TH SarabunPSK"/>
          <w:sz w:val="28"/>
          <w:szCs w:val="28"/>
          <w:cs/>
        </w:rPr>
        <w:t>สำนักงานพาณิชย์จังหวัดนราธิวาส</w:t>
      </w:r>
    </w:p>
    <w:p w:rsidR="008039F3" w:rsidRDefault="008039F3" w:rsidP="00583E5F">
      <w:pPr>
        <w:spacing w:after="120"/>
        <w:ind w:firstLine="284"/>
        <w:jc w:val="thaiDistribute"/>
        <w:rPr>
          <w:rFonts w:ascii="TH SarabunPSK" w:hAnsi="TH SarabunPSK" w:cs="TH SarabunPSK"/>
          <w:sz w:val="28"/>
          <w:szCs w:val="28"/>
        </w:rPr>
      </w:pPr>
    </w:p>
    <w:p w:rsidR="008039F3" w:rsidRDefault="008039F3" w:rsidP="00583E5F">
      <w:pPr>
        <w:spacing w:after="120"/>
        <w:ind w:firstLine="284"/>
        <w:jc w:val="thaiDistribute"/>
        <w:rPr>
          <w:rFonts w:ascii="TH SarabunPSK" w:hAnsi="TH SarabunPSK" w:cs="TH SarabunPSK"/>
          <w:sz w:val="28"/>
          <w:szCs w:val="28"/>
        </w:rPr>
      </w:pPr>
    </w:p>
    <w:p w:rsidR="008039F3" w:rsidRDefault="008039F3" w:rsidP="00583E5F">
      <w:pPr>
        <w:spacing w:after="120"/>
        <w:ind w:firstLine="284"/>
        <w:jc w:val="thaiDistribute"/>
        <w:rPr>
          <w:rFonts w:ascii="TH SarabunPSK" w:hAnsi="TH SarabunPSK" w:cs="TH SarabunPSK"/>
          <w:sz w:val="28"/>
          <w:szCs w:val="28"/>
        </w:rPr>
      </w:pPr>
    </w:p>
    <w:p w:rsidR="008039F3" w:rsidRPr="00A859B3" w:rsidRDefault="008039F3" w:rsidP="00583E5F">
      <w:pPr>
        <w:spacing w:after="120"/>
        <w:ind w:firstLine="284"/>
        <w:jc w:val="thaiDistribute"/>
        <w:rPr>
          <w:rFonts w:ascii="TH SarabunPSK" w:hAnsi="TH SarabunPSK" w:cs="TH SarabunPSK"/>
          <w:sz w:val="28"/>
          <w:szCs w:val="28"/>
        </w:rPr>
      </w:pPr>
    </w:p>
    <w:p w:rsidR="00EE4B75" w:rsidRDefault="005F613A" w:rsidP="00C95179">
      <w:pPr>
        <w:spacing w:before="120" w:after="60"/>
        <w:jc w:val="center"/>
        <w:rPr>
          <w:rStyle w:val="af5"/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10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F918A1" w:rsidRPr="00C600FF">
        <w:rPr>
          <w:rFonts w:ascii="TH SarabunPSK" w:hAnsi="TH SarabunPSK" w:cs="TH SarabunPSK"/>
          <w:b/>
          <w:bCs/>
          <w:sz w:val="32"/>
          <w:szCs w:val="32"/>
          <w:cs/>
        </w:rPr>
        <w:t>สินค้า</w:t>
      </w:r>
      <w:r w:rsidR="007F51CF">
        <w:rPr>
          <w:rFonts w:ascii="TH SarabunPSK" w:hAnsi="TH SarabunPSK" w:cs="TH SarabunPSK" w:hint="cs"/>
          <w:b/>
          <w:bCs/>
          <w:sz w:val="32"/>
          <w:szCs w:val="32"/>
          <w:cs/>
        </w:rPr>
        <w:t>นำเข้าและ</w:t>
      </w:r>
      <w:r w:rsidR="00F918A1" w:rsidRPr="00C600FF">
        <w:rPr>
          <w:rFonts w:ascii="TH SarabunPSK" w:hAnsi="TH SarabunPSK" w:cs="TH SarabunPSK"/>
          <w:b/>
          <w:bCs/>
          <w:sz w:val="32"/>
          <w:szCs w:val="32"/>
          <w:cs/>
        </w:rPr>
        <w:t>ส่งออก</w:t>
      </w:r>
      <w:r w:rsidR="00F918A1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ที่สำคัญ</w:t>
      </w:r>
      <w:r w:rsidR="007F51CF">
        <w:rPr>
          <w:rFonts w:ascii="TH SarabunPSK" w:hAnsi="TH SarabunPSK" w:cs="TH SarabunPSK" w:hint="cs"/>
          <w:b/>
          <w:bCs/>
          <w:sz w:val="32"/>
          <w:szCs w:val="32"/>
          <w:cs/>
        </w:rPr>
        <w:t>ของจังหวัดนราธิวาส</w:t>
      </w:r>
      <w:r w:rsidR="00F918A1">
        <w:rPr>
          <w:rFonts w:ascii="TH SarabunPSK" w:hAnsi="TH SarabunPSK" w:cs="TH SarabunPSK"/>
          <w:b/>
          <w:bCs/>
          <w:sz w:val="32"/>
          <w:szCs w:val="32"/>
        </w:rPr>
        <w:t xml:space="preserve"> 10 </w:t>
      </w:r>
      <w:r w:rsidR="00F918A1" w:rsidRPr="00C600FF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อันดับแรก ปี </w:t>
      </w:r>
      <w:r w:rsidR="00F918A1" w:rsidRPr="00C600FF">
        <w:rPr>
          <w:rFonts w:ascii="TH SarabunPSK" w:hAnsi="TH SarabunPSK" w:cs="TH SarabunPSK"/>
          <w:b/>
          <w:bCs/>
          <w:sz w:val="32"/>
          <w:szCs w:val="32"/>
        </w:rPr>
        <w:t>2559</w:t>
      </w:r>
    </w:p>
    <w:tbl>
      <w:tblPr>
        <w:tblW w:w="89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2610"/>
        <w:gridCol w:w="1396"/>
        <w:gridCol w:w="2693"/>
        <w:gridCol w:w="1560"/>
      </w:tblGrid>
      <w:tr w:rsidR="007F51CF" w:rsidRPr="00C600FF" w:rsidTr="004E342B">
        <w:trPr>
          <w:trHeight w:val="454"/>
          <w:jc w:val="center"/>
        </w:trPr>
        <w:tc>
          <w:tcPr>
            <w:tcW w:w="724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06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สินค้านำเข้า</w:t>
            </w:r>
          </w:p>
        </w:tc>
        <w:tc>
          <w:tcPr>
            <w:tcW w:w="4253" w:type="dxa"/>
            <w:gridSpan w:val="2"/>
            <w:shd w:val="clear" w:color="auto" w:fill="D9D9D9" w:themeFill="background1" w:themeFillShade="D9"/>
            <w:vAlign w:val="center"/>
          </w:tcPr>
          <w:p w:rsidR="007F51CF" w:rsidRDefault="007F51CF" w:rsidP="004E34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สินค้าส่งออก</w:t>
            </w:r>
          </w:p>
        </w:tc>
      </w:tr>
      <w:tr w:rsidR="007F51CF" w:rsidRPr="00C600FF" w:rsidTr="004E342B">
        <w:trPr>
          <w:trHeight w:val="454"/>
          <w:jc w:val="center"/>
        </w:trPr>
        <w:tc>
          <w:tcPr>
            <w:tcW w:w="724" w:type="dxa"/>
            <w:vMerge/>
            <w:shd w:val="clear" w:color="auto" w:fill="D9D9D9" w:themeFill="background1" w:themeFillShade="D9"/>
            <w:noWrap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  <w:noWrap/>
            <w:vAlign w:val="center"/>
          </w:tcPr>
          <w:p w:rsidR="007F51CF" w:rsidRDefault="007F51CF" w:rsidP="004E34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ประเภทสินค้า</w:t>
            </w:r>
          </w:p>
        </w:tc>
        <w:tc>
          <w:tcPr>
            <w:tcW w:w="1396" w:type="dxa"/>
            <w:shd w:val="clear" w:color="auto" w:fill="D9D9D9" w:themeFill="background1" w:themeFillShade="D9"/>
            <w:noWrap/>
            <w:vAlign w:val="center"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มูลค่ารวม</w:t>
            </w:r>
          </w:p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0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(ล้านบาท)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7F51CF" w:rsidRDefault="007F51CF" w:rsidP="004E34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ประเภทสินค้า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มูลค่ารวม</w:t>
            </w:r>
          </w:p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0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7F51CF" w:rsidRPr="00C600FF" w:rsidTr="004E342B">
        <w:trPr>
          <w:trHeight w:val="794"/>
          <w:jc w:val="center"/>
        </w:trPr>
        <w:tc>
          <w:tcPr>
            <w:tcW w:w="724" w:type="dxa"/>
            <w:shd w:val="clear" w:color="000000" w:fill="FFFFFF"/>
            <w:noWrap/>
            <w:hideMark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10" w:type="dxa"/>
            <w:shd w:val="clear" w:color="000000" w:fill="FFFFFF"/>
            <w:noWrap/>
          </w:tcPr>
          <w:p w:rsidR="007F51CF" w:rsidRPr="00F918A1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ไม้แปรรูป</w:t>
            </w:r>
          </w:p>
        </w:tc>
        <w:tc>
          <w:tcPr>
            <w:tcW w:w="1396" w:type="dxa"/>
            <w:shd w:val="clear" w:color="auto" w:fill="auto"/>
            <w:noWrap/>
            <w:hideMark/>
          </w:tcPr>
          <w:p w:rsidR="007F51CF" w:rsidRPr="00F918A1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1,625.16</w:t>
            </w:r>
          </w:p>
        </w:tc>
        <w:tc>
          <w:tcPr>
            <w:tcW w:w="2693" w:type="dxa"/>
          </w:tcPr>
          <w:p w:rsidR="007F51CF" w:rsidRPr="00C600FF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เรือสำหรับติดตั้งและวางสายเคเบิลใต้น้ำพร้อมอุปกรณ์</w:t>
            </w:r>
          </w:p>
        </w:tc>
        <w:tc>
          <w:tcPr>
            <w:tcW w:w="1560" w:type="dxa"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556.39</w:t>
            </w:r>
          </w:p>
        </w:tc>
      </w:tr>
      <w:tr w:rsidR="007F51CF" w:rsidRPr="00C600FF" w:rsidTr="004E342B">
        <w:trPr>
          <w:trHeight w:val="794"/>
          <w:jc w:val="center"/>
        </w:trPr>
        <w:tc>
          <w:tcPr>
            <w:tcW w:w="724" w:type="dxa"/>
            <w:shd w:val="clear" w:color="000000" w:fill="FFFFFF"/>
            <w:noWrap/>
            <w:hideMark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10" w:type="dxa"/>
            <w:shd w:val="clear" w:color="000000" w:fill="FFFFFF"/>
            <w:noWrap/>
          </w:tcPr>
          <w:p w:rsidR="007F51CF" w:rsidRPr="00F918A1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เรือสำหรับติดตั้งและวางสายเคเบิลใต้น้ำพร้อมอุปกรณ์</w:t>
            </w:r>
          </w:p>
        </w:tc>
        <w:tc>
          <w:tcPr>
            <w:tcW w:w="1396" w:type="dxa"/>
            <w:shd w:val="clear" w:color="000000" w:fill="FFFFFF"/>
            <w:noWrap/>
            <w:hideMark/>
          </w:tcPr>
          <w:p w:rsidR="007F51CF" w:rsidRPr="00F918A1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563.01</w:t>
            </w:r>
          </w:p>
        </w:tc>
        <w:tc>
          <w:tcPr>
            <w:tcW w:w="2693" w:type="dxa"/>
            <w:shd w:val="clear" w:color="000000" w:fill="FFFFFF"/>
          </w:tcPr>
          <w:p w:rsidR="007F51CF" w:rsidRPr="00C600FF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บุหรี่</w:t>
            </w:r>
          </w:p>
        </w:tc>
        <w:tc>
          <w:tcPr>
            <w:tcW w:w="1560" w:type="dxa"/>
            <w:shd w:val="clear" w:color="000000" w:fill="FFFFFF"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208.56</w:t>
            </w:r>
          </w:p>
        </w:tc>
      </w:tr>
      <w:tr w:rsidR="007F51CF" w:rsidRPr="00C600FF" w:rsidTr="004E342B">
        <w:trPr>
          <w:trHeight w:val="454"/>
          <w:jc w:val="center"/>
        </w:trPr>
        <w:tc>
          <w:tcPr>
            <w:tcW w:w="724" w:type="dxa"/>
            <w:shd w:val="clear" w:color="000000" w:fill="FFFFFF"/>
            <w:noWrap/>
            <w:hideMark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10" w:type="dxa"/>
            <w:shd w:val="clear" w:color="auto" w:fill="auto"/>
            <w:noWrap/>
          </w:tcPr>
          <w:p w:rsidR="007F51CF" w:rsidRPr="00F918A1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มะพร้าวผล</w:t>
            </w:r>
          </w:p>
        </w:tc>
        <w:tc>
          <w:tcPr>
            <w:tcW w:w="1396" w:type="dxa"/>
            <w:shd w:val="clear" w:color="000000" w:fill="FFFFFF"/>
            <w:noWrap/>
            <w:hideMark/>
          </w:tcPr>
          <w:p w:rsidR="007F51CF" w:rsidRPr="00F918A1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550.93</w:t>
            </w:r>
          </w:p>
        </w:tc>
        <w:tc>
          <w:tcPr>
            <w:tcW w:w="2693" w:type="dxa"/>
            <w:shd w:val="clear" w:color="000000" w:fill="FFFFFF"/>
          </w:tcPr>
          <w:p w:rsidR="007F51CF" w:rsidRPr="00C600FF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เศษยางจากต้นยาง</w:t>
            </w:r>
          </w:p>
        </w:tc>
        <w:tc>
          <w:tcPr>
            <w:tcW w:w="1560" w:type="dxa"/>
            <w:shd w:val="clear" w:color="000000" w:fill="FFFFFF"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128.65</w:t>
            </w:r>
          </w:p>
        </w:tc>
      </w:tr>
      <w:tr w:rsidR="007F51CF" w:rsidRPr="00C600FF" w:rsidTr="004E342B">
        <w:trPr>
          <w:trHeight w:val="454"/>
          <w:jc w:val="center"/>
        </w:trPr>
        <w:tc>
          <w:tcPr>
            <w:tcW w:w="724" w:type="dxa"/>
            <w:shd w:val="clear" w:color="000000" w:fill="FFFFFF"/>
            <w:noWrap/>
            <w:hideMark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10" w:type="dxa"/>
            <w:shd w:val="clear" w:color="auto" w:fill="auto"/>
            <w:noWrap/>
          </w:tcPr>
          <w:p w:rsidR="007F51CF" w:rsidRPr="00F918A1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ปลาโอ</w:t>
            </w:r>
          </w:p>
        </w:tc>
        <w:tc>
          <w:tcPr>
            <w:tcW w:w="1396" w:type="dxa"/>
            <w:shd w:val="clear" w:color="000000" w:fill="FFFFFF"/>
            <w:noWrap/>
            <w:hideMark/>
          </w:tcPr>
          <w:p w:rsidR="007F51CF" w:rsidRPr="00F918A1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246.14</w:t>
            </w:r>
          </w:p>
        </w:tc>
        <w:tc>
          <w:tcPr>
            <w:tcW w:w="2693" w:type="dxa"/>
            <w:shd w:val="clear" w:color="000000" w:fill="FFFFFF"/>
          </w:tcPr>
          <w:p w:rsidR="007F51CF" w:rsidRPr="00C600FF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แป้งมันสำปะหลัง</w:t>
            </w:r>
          </w:p>
        </w:tc>
        <w:tc>
          <w:tcPr>
            <w:tcW w:w="1560" w:type="dxa"/>
            <w:shd w:val="clear" w:color="000000" w:fill="FFFFFF"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114.76</w:t>
            </w:r>
          </w:p>
        </w:tc>
      </w:tr>
      <w:tr w:rsidR="007F51CF" w:rsidRPr="00C600FF" w:rsidTr="004E342B">
        <w:trPr>
          <w:trHeight w:val="454"/>
          <w:jc w:val="center"/>
        </w:trPr>
        <w:tc>
          <w:tcPr>
            <w:tcW w:w="724" w:type="dxa"/>
            <w:shd w:val="clear" w:color="000000" w:fill="FFFFFF"/>
            <w:noWrap/>
            <w:hideMark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10" w:type="dxa"/>
            <w:shd w:val="clear" w:color="auto" w:fill="auto"/>
            <w:noWrap/>
          </w:tcPr>
          <w:p w:rsidR="007F51CF" w:rsidRPr="00F918A1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หนังโคทั้งตัวหมักเกลือ</w:t>
            </w:r>
          </w:p>
        </w:tc>
        <w:tc>
          <w:tcPr>
            <w:tcW w:w="1396" w:type="dxa"/>
            <w:shd w:val="clear" w:color="000000" w:fill="FFFFFF"/>
            <w:noWrap/>
            <w:hideMark/>
          </w:tcPr>
          <w:p w:rsidR="007F51CF" w:rsidRPr="00F918A1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47.00</w:t>
            </w:r>
          </w:p>
        </w:tc>
        <w:tc>
          <w:tcPr>
            <w:tcW w:w="2693" w:type="dxa"/>
            <w:shd w:val="clear" w:color="000000" w:fill="FFFFFF"/>
          </w:tcPr>
          <w:p w:rsidR="007F51CF" w:rsidRPr="00C600FF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ผลไม้</w:t>
            </w:r>
          </w:p>
        </w:tc>
        <w:tc>
          <w:tcPr>
            <w:tcW w:w="1560" w:type="dxa"/>
            <w:shd w:val="clear" w:color="000000" w:fill="FFFFFF"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62.37</w:t>
            </w:r>
          </w:p>
        </w:tc>
      </w:tr>
      <w:tr w:rsidR="007F51CF" w:rsidRPr="00C600FF" w:rsidTr="004E342B">
        <w:trPr>
          <w:trHeight w:val="454"/>
          <w:jc w:val="center"/>
        </w:trPr>
        <w:tc>
          <w:tcPr>
            <w:tcW w:w="724" w:type="dxa"/>
            <w:shd w:val="clear" w:color="000000" w:fill="FFFFFF"/>
            <w:noWrap/>
            <w:hideMark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610" w:type="dxa"/>
            <w:shd w:val="clear" w:color="auto" w:fill="auto"/>
            <w:noWrap/>
          </w:tcPr>
          <w:p w:rsidR="007F51CF" w:rsidRPr="00F918A1" w:rsidRDefault="007F51CF" w:rsidP="004E34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เคเบิลใยแก้วนำแสง</w:t>
            </w:r>
          </w:p>
        </w:tc>
        <w:tc>
          <w:tcPr>
            <w:tcW w:w="1396" w:type="dxa"/>
            <w:shd w:val="clear" w:color="000000" w:fill="FFFFFF"/>
            <w:noWrap/>
            <w:hideMark/>
          </w:tcPr>
          <w:p w:rsidR="007F51CF" w:rsidRPr="00F918A1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39.74</w:t>
            </w:r>
          </w:p>
        </w:tc>
        <w:tc>
          <w:tcPr>
            <w:tcW w:w="2693" w:type="dxa"/>
            <w:shd w:val="clear" w:color="000000" w:fill="FFFFFF"/>
          </w:tcPr>
          <w:p w:rsidR="007F51CF" w:rsidRPr="00C600FF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ปลาทู</w:t>
            </w:r>
          </w:p>
        </w:tc>
        <w:tc>
          <w:tcPr>
            <w:tcW w:w="1560" w:type="dxa"/>
            <w:shd w:val="clear" w:color="000000" w:fill="FFFFFF"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58.01</w:t>
            </w:r>
          </w:p>
        </w:tc>
      </w:tr>
      <w:tr w:rsidR="007F51CF" w:rsidRPr="00C600FF" w:rsidTr="004E342B">
        <w:trPr>
          <w:trHeight w:val="454"/>
          <w:jc w:val="center"/>
        </w:trPr>
        <w:tc>
          <w:tcPr>
            <w:tcW w:w="724" w:type="dxa"/>
            <w:shd w:val="clear" w:color="000000" w:fill="FFFFFF"/>
            <w:noWrap/>
            <w:hideMark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10" w:type="dxa"/>
            <w:shd w:val="clear" w:color="auto" w:fill="auto"/>
            <w:noWrap/>
          </w:tcPr>
          <w:p w:rsidR="007F51CF" w:rsidRPr="00F918A1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กระดาษอนามัย</w:t>
            </w:r>
          </w:p>
        </w:tc>
        <w:tc>
          <w:tcPr>
            <w:tcW w:w="1396" w:type="dxa"/>
            <w:shd w:val="clear" w:color="000000" w:fill="FFFFFF"/>
            <w:noWrap/>
            <w:hideMark/>
          </w:tcPr>
          <w:p w:rsidR="007F51CF" w:rsidRPr="00F918A1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25.84</w:t>
            </w:r>
          </w:p>
        </w:tc>
        <w:tc>
          <w:tcPr>
            <w:tcW w:w="2693" w:type="dxa"/>
            <w:shd w:val="clear" w:color="000000" w:fill="FFFFFF"/>
          </w:tcPr>
          <w:p w:rsidR="007F51CF" w:rsidRPr="00C600FF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ผ้าผืนทอด้วยใยสังเคราะห์</w:t>
            </w:r>
          </w:p>
        </w:tc>
        <w:tc>
          <w:tcPr>
            <w:tcW w:w="1560" w:type="dxa"/>
            <w:shd w:val="clear" w:color="000000" w:fill="FFFFFF"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45.03</w:t>
            </w:r>
          </w:p>
        </w:tc>
      </w:tr>
      <w:tr w:rsidR="007F51CF" w:rsidRPr="00C600FF" w:rsidTr="004E342B">
        <w:trPr>
          <w:trHeight w:val="454"/>
          <w:jc w:val="center"/>
        </w:trPr>
        <w:tc>
          <w:tcPr>
            <w:tcW w:w="724" w:type="dxa"/>
            <w:shd w:val="clear" w:color="000000" w:fill="FFFFFF"/>
            <w:noWrap/>
            <w:hideMark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610" w:type="dxa"/>
            <w:shd w:val="clear" w:color="auto" w:fill="auto"/>
            <w:noWrap/>
          </w:tcPr>
          <w:p w:rsidR="007F51CF" w:rsidRPr="00F918A1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ขนมปังอบกรอบ/ขนมขบเคี้ยวรสต่างๆ</w:t>
            </w:r>
          </w:p>
        </w:tc>
        <w:tc>
          <w:tcPr>
            <w:tcW w:w="1396" w:type="dxa"/>
            <w:shd w:val="clear" w:color="000000" w:fill="FFFFFF"/>
            <w:noWrap/>
            <w:hideMark/>
          </w:tcPr>
          <w:p w:rsidR="007F51CF" w:rsidRPr="00F918A1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25.22</w:t>
            </w:r>
          </w:p>
        </w:tc>
        <w:tc>
          <w:tcPr>
            <w:tcW w:w="2693" w:type="dxa"/>
            <w:shd w:val="clear" w:color="000000" w:fill="FFFFFF"/>
          </w:tcPr>
          <w:p w:rsidR="007F51CF" w:rsidRPr="00C600FF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เนื้อไก่สดแช่แข็ง</w:t>
            </w:r>
          </w:p>
        </w:tc>
        <w:tc>
          <w:tcPr>
            <w:tcW w:w="1560" w:type="dxa"/>
            <w:shd w:val="clear" w:color="000000" w:fill="FFFFFF"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24.56</w:t>
            </w:r>
          </w:p>
        </w:tc>
      </w:tr>
      <w:tr w:rsidR="007F51CF" w:rsidRPr="00C600FF" w:rsidTr="004E342B">
        <w:trPr>
          <w:trHeight w:val="454"/>
          <w:jc w:val="center"/>
        </w:trPr>
        <w:tc>
          <w:tcPr>
            <w:tcW w:w="724" w:type="dxa"/>
            <w:shd w:val="clear" w:color="000000" w:fill="FFFFFF"/>
            <w:noWrap/>
            <w:hideMark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610" w:type="dxa"/>
            <w:shd w:val="clear" w:color="auto" w:fill="auto"/>
            <w:noWrap/>
          </w:tcPr>
          <w:p w:rsidR="007F51CF" w:rsidRPr="00F918A1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แป้งสาลี</w:t>
            </w:r>
          </w:p>
        </w:tc>
        <w:tc>
          <w:tcPr>
            <w:tcW w:w="1396" w:type="dxa"/>
            <w:shd w:val="clear" w:color="000000" w:fill="FFFFFF"/>
            <w:noWrap/>
            <w:hideMark/>
          </w:tcPr>
          <w:p w:rsidR="007F51CF" w:rsidRPr="00F918A1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15.23</w:t>
            </w:r>
          </w:p>
        </w:tc>
        <w:tc>
          <w:tcPr>
            <w:tcW w:w="2693" w:type="dxa"/>
            <w:shd w:val="clear" w:color="000000" w:fill="FFFFFF"/>
          </w:tcPr>
          <w:p w:rsidR="007F51CF" w:rsidRPr="00C600FF" w:rsidRDefault="007F51CF" w:rsidP="004E34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เครื่องปั๊มน้ำ</w:t>
            </w:r>
          </w:p>
        </w:tc>
        <w:tc>
          <w:tcPr>
            <w:tcW w:w="1560" w:type="dxa"/>
            <w:shd w:val="clear" w:color="000000" w:fill="FFFFFF"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24.26</w:t>
            </w:r>
          </w:p>
        </w:tc>
      </w:tr>
      <w:tr w:rsidR="007F51CF" w:rsidRPr="00C600FF" w:rsidTr="004E342B">
        <w:trPr>
          <w:trHeight w:val="454"/>
          <w:jc w:val="center"/>
        </w:trPr>
        <w:tc>
          <w:tcPr>
            <w:tcW w:w="724" w:type="dxa"/>
            <w:shd w:val="clear" w:color="000000" w:fill="FFFFFF"/>
            <w:noWrap/>
            <w:hideMark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610" w:type="dxa"/>
            <w:shd w:val="clear" w:color="auto" w:fill="auto"/>
            <w:noWrap/>
          </w:tcPr>
          <w:p w:rsidR="007F51CF" w:rsidRPr="00F918A1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เศษกระดาษ</w:t>
            </w:r>
          </w:p>
        </w:tc>
        <w:tc>
          <w:tcPr>
            <w:tcW w:w="1396" w:type="dxa"/>
            <w:shd w:val="clear" w:color="000000" w:fill="FFFFFF"/>
            <w:noWrap/>
            <w:hideMark/>
          </w:tcPr>
          <w:p w:rsidR="007F51CF" w:rsidRPr="00F918A1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11.49</w:t>
            </w:r>
          </w:p>
        </w:tc>
        <w:tc>
          <w:tcPr>
            <w:tcW w:w="2693" w:type="dxa"/>
            <w:shd w:val="clear" w:color="000000" w:fill="FFFFFF"/>
          </w:tcPr>
          <w:p w:rsidR="007F51CF" w:rsidRPr="00C600FF" w:rsidRDefault="007F51CF" w:rsidP="004E34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  <w:cs/>
              </w:rPr>
              <w:t>ผักสด</w:t>
            </w:r>
          </w:p>
        </w:tc>
        <w:tc>
          <w:tcPr>
            <w:tcW w:w="1560" w:type="dxa"/>
            <w:shd w:val="clear" w:color="000000" w:fill="FFFFFF"/>
          </w:tcPr>
          <w:p w:rsidR="007F51CF" w:rsidRPr="00C600FF" w:rsidRDefault="007F51CF" w:rsidP="004E34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00FF">
              <w:rPr>
                <w:rFonts w:ascii="TH SarabunPSK" w:hAnsi="TH SarabunPSK" w:cs="TH SarabunPSK"/>
                <w:sz w:val="32"/>
                <w:szCs w:val="32"/>
              </w:rPr>
              <w:t>21.82</w:t>
            </w:r>
          </w:p>
        </w:tc>
      </w:tr>
    </w:tbl>
    <w:p w:rsidR="008B4294" w:rsidRPr="00C600FF" w:rsidRDefault="008B4294" w:rsidP="00C95179">
      <w:pPr>
        <w:jc w:val="center"/>
        <w:rPr>
          <w:rStyle w:val="af5"/>
          <w:rFonts w:ascii="TH SarabunPSK" w:hAnsi="TH SarabunPSK" w:cs="TH SarabunPSK"/>
          <w:sz w:val="2"/>
          <w:szCs w:val="2"/>
          <w:shd w:val="clear" w:color="auto" w:fill="FFFFFF"/>
        </w:rPr>
      </w:pPr>
    </w:p>
    <w:p w:rsidR="007F51CF" w:rsidRDefault="00A90582" w:rsidP="00583E5F">
      <w:pPr>
        <w:spacing w:after="120"/>
        <w:jc w:val="thaiDistribute"/>
        <w:rPr>
          <w:rFonts w:ascii="TH SarabunPSK" w:eastAsia="Batang" w:hAnsi="TH SarabunPSK" w:cs="TH SarabunPSK"/>
          <w:b/>
          <w:bCs/>
          <w:sz w:val="16"/>
          <w:szCs w:val="16"/>
        </w:rPr>
      </w:pPr>
      <w:r w:rsidRPr="00A90582">
        <w:rPr>
          <w:rStyle w:val="af5"/>
          <w:rFonts w:ascii="TH SarabunPSK" w:hAnsi="TH SarabunPSK" w:cs="TH SarabunPSK"/>
          <w:color w:val="000000"/>
          <w:sz w:val="28"/>
          <w:szCs w:val="28"/>
          <w:shd w:val="clear" w:color="auto" w:fill="FFFFFF"/>
          <w:cs/>
        </w:rPr>
        <w:t xml:space="preserve">ที่มา </w:t>
      </w:r>
      <w:r w:rsidRPr="00A90582">
        <w:rPr>
          <w:rStyle w:val="af5"/>
          <w:rFonts w:ascii="TH SarabunPSK" w:hAnsi="TH SarabunPSK" w:cs="TH SarabunPSK"/>
          <w:color w:val="000000"/>
          <w:sz w:val="28"/>
          <w:szCs w:val="28"/>
          <w:shd w:val="clear" w:color="auto" w:fill="FFFFFF"/>
        </w:rPr>
        <w:t xml:space="preserve">: </w:t>
      </w:r>
      <w:r w:rsidRPr="00A90582">
        <w:rPr>
          <w:rStyle w:val="af5"/>
          <w:rFonts w:ascii="TH SarabunPSK" w:hAnsi="TH SarabunPSK" w:cs="TH SarabunPSK"/>
          <w:b w:val="0"/>
          <w:bCs w:val="0"/>
          <w:color w:val="000000"/>
          <w:sz w:val="28"/>
          <w:szCs w:val="28"/>
          <w:shd w:val="clear" w:color="auto" w:fill="FFFFFF"/>
          <w:cs/>
        </w:rPr>
        <w:t>สำนักงานพาณิชย์จังหวัดนราธิวาส</w:t>
      </w:r>
    </w:p>
    <w:p w:rsidR="00361023" w:rsidRPr="00F918A1" w:rsidRDefault="00BB75F1" w:rsidP="006126BE">
      <w:pPr>
        <w:autoSpaceDE w:val="0"/>
        <w:autoSpaceDN w:val="0"/>
        <w:adjustRightInd w:val="0"/>
        <w:ind w:firstLine="426"/>
        <w:jc w:val="thaiDistribute"/>
        <w:rPr>
          <w:rFonts w:ascii="TH SarabunPSK" w:eastAsia="Batang" w:hAnsi="TH SarabunPSK" w:cs="TH SarabunPSK"/>
          <w:sz w:val="32"/>
          <w:szCs w:val="32"/>
        </w:rPr>
      </w:pPr>
      <w:r>
        <w:rPr>
          <w:rFonts w:ascii="TH SarabunPSK" w:eastAsia="Batang" w:hAnsi="TH SarabunPSK" w:cs="TH SarabunPSK" w:hint="cs"/>
          <w:b/>
          <w:bCs/>
          <w:sz w:val="32"/>
          <w:szCs w:val="32"/>
          <w:cs/>
        </w:rPr>
        <w:t>1.4</w:t>
      </w:r>
      <w:r w:rsidR="00BC544F" w:rsidRPr="00F918A1">
        <w:rPr>
          <w:rFonts w:ascii="TH SarabunPSK" w:eastAsia="Batang" w:hAnsi="TH SarabunPSK" w:cs="TH SarabunPSK"/>
          <w:b/>
          <w:bCs/>
          <w:sz w:val="32"/>
          <w:szCs w:val="32"/>
          <w:cs/>
        </w:rPr>
        <w:t>.</w:t>
      </w:r>
      <w:r w:rsidR="006126BE">
        <w:rPr>
          <w:rFonts w:ascii="TH SarabunPSK" w:eastAsia="Batang" w:hAnsi="TH SarabunPSK" w:cs="TH SarabunPSK" w:hint="cs"/>
          <w:b/>
          <w:bCs/>
          <w:sz w:val="32"/>
          <w:szCs w:val="32"/>
          <w:cs/>
        </w:rPr>
        <w:t>5</w:t>
      </w:r>
      <w:r w:rsidR="000E5E2E">
        <w:rPr>
          <w:rFonts w:ascii="TH SarabunPSK" w:eastAsia="Batang" w:hAnsi="TH SarabunPSK" w:cs="TH SarabunPSK" w:hint="cs"/>
          <w:b/>
          <w:bCs/>
          <w:sz w:val="32"/>
          <w:szCs w:val="32"/>
          <w:cs/>
        </w:rPr>
        <w:t xml:space="preserve"> </w:t>
      </w:r>
      <w:r w:rsidR="00934D02" w:rsidRPr="00F918A1">
        <w:rPr>
          <w:rFonts w:ascii="TH SarabunPSK" w:eastAsia="Batang" w:hAnsi="TH SarabunPSK" w:cs="TH SarabunPSK"/>
          <w:b/>
          <w:bCs/>
          <w:sz w:val="32"/>
          <w:szCs w:val="32"/>
          <w:cs/>
        </w:rPr>
        <w:t>จำ</w:t>
      </w:r>
      <w:r w:rsidR="00361023" w:rsidRPr="00F918A1">
        <w:rPr>
          <w:rFonts w:ascii="TH SarabunPSK" w:eastAsia="Batang" w:hAnsi="TH SarabunPSK" w:cs="TH SarabunPSK"/>
          <w:b/>
          <w:bCs/>
          <w:sz w:val="32"/>
          <w:szCs w:val="32"/>
          <w:cs/>
        </w:rPr>
        <w:t>นวนนักท่องเที่ยว</w:t>
      </w:r>
    </w:p>
    <w:p w:rsidR="00E037F5" w:rsidRPr="00583E5F" w:rsidRDefault="00934D02" w:rsidP="006126BE">
      <w:pPr>
        <w:spacing w:after="120"/>
        <w:ind w:firstLine="993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583E5F">
        <w:rPr>
          <w:rFonts w:ascii="TH SarabunPSK" w:eastAsia="Batang" w:hAnsi="TH SarabunPSK" w:cs="TH SarabunPSK"/>
          <w:sz w:val="32"/>
          <w:szCs w:val="32"/>
          <w:cs/>
        </w:rPr>
        <w:t>จังหวัดนราธิวาสมี</w:t>
      </w:r>
      <w:r w:rsidRPr="00583E5F">
        <w:rPr>
          <w:rFonts w:ascii="TH SarabunPSK" w:hAnsi="TH SarabunPSK" w:cs="TH SarabunPSK"/>
          <w:sz w:val="32"/>
          <w:szCs w:val="32"/>
          <w:cs/>
        </w:rPr>
        <w:t xml:space="preserve">ที่ตั้งทางภูมิศาสตร์ที่เป็นประตูสู่อาเซียนทางใต้ผ่านทิศตะวันออกของมาเลเซีย และติดอ่าวไทย </w:t>
      </w:r>
      <w:r w:rsidR="0042267E" w:rsidRPr="00583E5F">
        <w:rPr>
          <w:rFonts w:ascii="TH SarabunPSK" w:hAnsi="TH SarabunPSK" w:cs="TH SarabunPSK"/>
          <w:sz w:val="32"/>
          <w:szCs w:val="32"/>
          <w:cs/>
        </w:rPr>
        <w:t>ประกอบกับมีทุนมนุษย์และวัฒนธรรม</w:t>
      </w:r>
      <w:r w:rsidRPr="00583E5F">
        <w:rPr>
          <w:rFonts w:ascii="TH SarabunPSK" w:hAnsi="TH SarabunPSK" w:cs="TH SarabunPSK"/>
          <w:sz w:val="32"/>
          <w:szCs w:val="32"/>
          <w:cs/>
        </w:rPr>
        <w:t>ที่มีอัตลักษณ์</w:t>
      </w:r>
      <w:r w:rsidR="0042267E" w:rsidRPr="00583E5F">
        <w:rPr>
          <w:rFonts w:ascii="TH SarabunPSK" w:hAnsi="TH SarabunPSK" w:cs="TH SarabunPSK"/>
          <w:sz w:val="32"/>
          <w:szCs w:val="32"/>
          <w:cs/>
        </w:rPr>
        <w:t xml:space="preserve">ของความเป็นมาลายู </w:t>
      </w:r>
      <w:r w:rsidRPr="00583E5F">
        <w:rPr>
          <w:rFonts w:ascii="TH SarabunPSK" w:hAnsi="TH SarabunPSK" w:cs="TH SarabunPSK"/>
          <w:sz w:val="32"/>
          <w:szCs w:val="32"/>
        </w:rPr>
        <w:t>80%</w:t>
      </w:r>
      <w:r w:rsidRPr="00583E5F">
        <w:rPr>
          <w:rFonts w:ascii="TH SarabunPSK" w:hAnsi="TH SarabunPSK" w:cs="TH SarabunPSK"/>
          <w:sz w:val="32"/>
          <w:szCs w:val="32"/>
          <w:cs/>
        </w:rPr>
        <w:t xml:space="preserve"> เชื่อมโยงกับมาเลเซียและอินโดนีเซีย รวมทั้งมีทุนทางทรัพยากรธรรมชาติที่สมบูรณ์</w:t>
      </w:r>
      <w:r w:rsidR="00E95A13" w:rsidRPr="00583E5F">
        <w:rPr>
          <w:rFonts w:ascii="TH SarabunPSK" w:hAnsi="TH SarabunPSK" w:cs="TH SarabunPSK"/>
          <w:sz w:val="32"/>
          <w:szCs w:val="32"/>
          <w:cs/>
        </w:rPr>
        <w:t xml:space="preserve"> มีแหล่งท่องเที่ยวที่หลากหลาย</w:t>
      </w:r>
      <w:r w:rsidR="006126BE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E95A13" w:rsidRPr="00583E5F">
        <w:rPr>
          <w:rFonts w:ascii="TH SarabunPSK" w:hAnsi="TH SarabunPSK" w:cs="TH SarabunPSK"/>
          <w:sz w:val="32"/>
          <w:szCs w:val="32"/>
          <w:cs/>
        </w:rPr>
        <w:t>ทั้งแหล่งท่องเที่ย</w:t>
      </w:r>
      <w:r w:rsidR="00BB75F1" w:rsidRPr="00583E5F">
        <w:rPr>
          <w:rFonts w:ascii="TH SarabunPSK" w:hAnsi="TH SarabunPSK" w:cs="TH SarabunPSK"/>
          <w:sz w:val="32"/>
          <w:szCs w:val="32"/>
          <w:cs/>
        </w:rPr>
        <w:t xml:space="preserve">วเชิงนิเวศน์ เช่น ป่าฮาลา-บาลา </w:t>
      </w:r>
      <w:r w:rsidR="00E95A13" w:rsidRPr="00583E5F">
        <w:rPr>
          <w:rFonts w:ascii="TH SarabunPSK" w:hAnsi="TH SarabunPSK" w:cs="TH SarabunPSK"/>
          <w:sz w:val="32"/>
          <w:szCs w:val="32"/>
          <w:cs/>
        </w:rPr>
        <w:t>แหล่งท่องเที่ยวเชิงวัฒนธรรม เช่น</w:t>
      </w:r>
      <w:r w:rsidR="006126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5A13" w:rsidRPr="00583E5F">
        <w:rPr>
          <w:rFonts w:ascii="TH SarabunPSK" w:hAnsi="TH SarabunPSK" w:cs="TH SarabunPSK"/>
          <w:sz w:val="32"/>
          <w:szCs w:val="32"/>
          <w:cs/>
        </w:rPr>
        <w:t>มัสยิดตะโละมาเนาะ และแหล่งท่องเที่ยวที่มนุษย์สร้างขึ้น</w:t>
      </w:r>
      <w:r w:rsidR="00E95A13" w:rsidRPr="00583E5F">
        <w:rPr>
          <w:rFonts w:ascii="TH SarabunPSK" w:eastAsia="Batang" w:hAnsi="TH SarabunPSK" w:cs="TH SarabunPSK"/>
          <w:sz w:val="32"/>
          <w:szCs w:val="32"/>
          <w:cs/>
        </w:rPr>
        <w:t xml:space="preserve">เช่น </w:t>
      </w:r>
      <w:r w:rsidR="00F73C67" w:rsidRPr="00583E5F">
        <w:rPr>
          <w:rFonts w:ascii="TH SarabunPSK" w:hAnsi="TH SarabunPSK" w:cs="TH SarabunPSK"/>
          <w:sz w:val="32"/>
          <w:szCs w:val="32"/>
          <w:cs/>
        </w:rPr>
        <w:t>พิพิธภัณฑ์ประวัติศาสตร์</w:t>
      </w:r>
      <w:r w:rsidR="00E95A13" w:rsidRPr="00583E5F">
        <w:rPr>
          <w:rFonts w:ascii="TH SarabunPSK" w:hAnsi="TH SarabunPSK" w:cs="TH SarabunPSK"/>
          <w:sz w:val="32"/>
          <w:szCs w:val="32"/>
          <w:cs/>
        </w:rPr>
        <w:t xml:space="preserve">/อุโมงค์ หมู่บ้านจุฬาภรณ์พัฒนา </w:t>
      </w:r>
      <w:r w:rsidR="00E95A13" w:rsidRPr="00583E5F">
        <w:rPr>
          <w:rFonts w:ascii="TH SarabunPSK" w:hAnsi="TH SarabunPSK" w:cs="TH SarabunPSK"/>
          <w:sz w:val="32"/>
          <w:szCs w:val="32"/>
        </w:rPr>
        <w:t>12</w:t>
      </w:r>
      <w:r w:rsidR="00E95A13" w:rsidRPr="00583E5F">
        <w:rPr>
          <w:rFonts w:ascii="TH SarabunPSK" w:hAnsi="TH SarabunPSK" w:cs="TH SarabunPSK"/>
          <w:sz w:val="32"/>
          <w:szCs w:val="32"/>
          <w:cs/>
        </w:rPr>
        <w:t xml:space="preserve"> และไม้ดอกสุคิริน เป็นต้น จึงทำให้มีนักท่องเที่ยวเข้ามาท่องเที่ยวเป็นจำนวนมาก</w:t>
      </w:r>
      <w:r w:rsidR="00583E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5A13" w:rsidRPr="00583E5F">
        <w:rPr>
          <w:rFonts w:ascii="TH SarabunPSK" w:hAnsi="TH SarabunPSK" w:cs="TH SarabunPSK"/>
          <w:sz w:val="32"/>
          <w:szCs w:val="32"/>
          <w:cs/>
        </w:rPr>
        <w:t>แม้จะเกิดเหตุการณ์ความไม่สงบในพื้นที</w:t>
      </w:r>
      <w:r w:rsidR="00BD6209" w:rsidRPr="00583E5F">
        <w:rPr>
          <w:rFonts w:ascii="TH SarabunPSK" w:hAnsi="TH SarabunPSK" w:cs="TH SarabunPSK"/>
          <w:sz w:val="32"/>
          <w:szCs w:val="32"/>
          <w:cs/>
        </w:rPr>
        <w:t>่</w:t>
      </w:r>
      <w:r w:rsidR="00583E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6209" w:rsidRPr="00583E5F">
        <w:rPr>
          <w:rFonts w:ascii="TH SarabunPSK" w:hAnsi="TH SarabunPSK" w:cs="TH SarabunPSK"/>
          <w:sz w:val="32"/>
          <w:szCs w:val="32"/>
          <w:cs/>
        </w:rPr>
        <w:t>ซึ่งในปี 255</w:t>
      </w:r>
      <w:r w:rsidR="00D71CCA" w:rsidRPr="00583E5F">
        <w:rPr>
          <w:rFonts w:ascii="TH SarabunPSK" w:hAnsi="TH SarabunPSK" w:cs="TH SarabunPSK"/>
          <w:sz w:val="32"/>
          <w:szCs w:val="32"/>
        </w:rPr>
        <w:t>9</w:t>
      </w:r>
      <w:r w:rsidR="00BD6209" w:rsidRPr="00583E5F">
        <w:rPr>
          <w:rFonts w:ascii="TH SarabunPSK" w:hAnsi="TH SarabunPSK" w:cs="TH SarabunPSK"/>
          <w:sz w:val="32"/>
          <w:szCs w:val="32"/>
          <w:cs/>
        </w:rPr>
        <w:t xml:space="preserve"> มีนักท่องเที่ยว</w:t>
      </w:r>
      <w:r w:rsidR="00E66FBB" w:rsidRPr="00583E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5A13" w:rsidRPr="00583E5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D71CCA" w:rsidRPr="00583E5F">
        <w:rPr>
          <w:rFonts w:ascii="TH SarabunPSK" w:hAnsi="TH SarabunPSK" w:cs="TH SarabunPSK"/>
          <w:sz w:val="32"/>
          <w:szCs w:val="32"/>
        </w:rPr>
        <w:t>655,564</w:t>
      </w:r>
      <w:r w:rsidR="00E95A13" w:rsidRPr="00583E5F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="000F444D" w:rsidRPr="00583E5F">
        <w:rPr>
          <w:rFonts w:ascii="TH SarabunPSK" w:eastAsia="Batang" w:hAnsi="TH SarabunPSK" w:cs="TH SarabunPSK" w:hint="cs"/>
          <w:sz w:val="32"/>
          <w:szCs w:val="32"/>
          <w:cs/>
        </w:rPr>
        <w:t>สูงขึ้นจากปีที่ผ่านมา</w:t>
      </w:r>
      <w:r w:rsidR="0087284A">
        <w:rPr>
          <w:rFonts w:ascii="TH SarabunPSK" w:eastAsia="Batang" w:hAnsi="TH SarabunPSK" w:cs="TH SarabunPSK" w:hint="cs"/>
          <w:sz w:val="32"/>
          <w:szCs w:val="32"/>
          <w:cs/>
        </w:rPr>
        <w:t>ที่มีนักท่องเที่ยว</w:t>
      </w:r>
      <w:r w:rsidR="000F444D" w:rsidRPr="00583E5F">
        <w:rPr>
          <w:rFonts w:ascii="TH SarabunPSK" w:eastAsia="Batang" w:hAnsi="TH SarabunPSK" w:cs="TH SarabunPSK" w:hint="cs"/>
          <w:sz w:val="32"/>
          <w:szCs w:val="32"/>
          <w:cs/>
        </w:rPr>
        <w:t xml:space="preserve"> </w:t>
      </w:r>
      <w:r w:rsidR="00A027B4" w:rsidRPr="00583E5F">
        <w:rPr>
          <w:rFonts w:ascii="TH SarabunPSK" w:eastAsia="Batang" w:hAnsi="TH SarabunPSK" w:cs="TH SarabunPSK" w:hint="cs"/>
          <w:sz w:val="32"/>
          <w:szCs w:val="32"/>
          <w:cs/>
        </w:rPr>
        <w:t xml:space="preserve">จำนวน </w:t>
      </w:r>
      <w:r w:rsidR="00A027B4" w:rsidRPr="00583E5F">
        <w:rPr>
          <w:rFonts w:ascii="TH SarabunPSK" w:eastAsia="Batang" w:hAnsi="TH SarabunPSK" w:cs="TH SarabunPSK"/>
          <w:sz w:val="32"/>
          <w:szCs w:val="32"/>
        </w:rPr>
        <w:t xml:space="preserve">635,910 </w:t>
      </w:r>
      <w:r w:rsidR="00A027B4" w:rsidRPr="00583E5F">
        <w:rPr>
          <w:rFonts w:ascii="TH SarabunPSK" w:eastAsia="Batang" w:hAnsi="TH SarabunPSK" w:cs="TH SarabunPSK" w:hint="cs"/>
          <w:sz w:val="32"/>
          <w:szCs w:val="32"/>
          <w:cs/>
        </w:rPr>
        <w:t>คน  คิดเป็น</w:t>
      </w:r>
      <w:r w:rsidR="000F444D" w:rsidRPr="00583E5F">
        <w:rPr>
          <w:rFonts w:ascii="TH SarabunPSK" w:eastAsia="Batang" w:hAnsi="TH SarabunPSK" w:cs="TH SarabunPSK" w:hint="cs"/>
          <w:sz w:val="32"/>
          <w:szCs w:val="32"/>
          <w:cs/>
        </w:rPr>
        <w:t xml:space="preserve">ร้อยละ 3.09 </w:t>
      </w:r>
      <w:r w:rsidR="00E95A13" w:rsidRPr="00583E5F">
        <w:rPr>
          <w:rFonts w:ascii="TH SarabunPSK" w:eastAsia="Batang" w:hAnsi="TH SarabunPSK" w:cs="TH SarabunPSK"/>
          <w:sz w:val="32"/>
          <w:szCs w:val="32"/>
          <w:cs/>
        </w:rPr>
        <w:t>ซึ่งส่วนใหญ่จะเป็น</w:t>
      </w:r>
      <w:r w:rsidR="0036190C" w:rsidRPr="00583E5F">
        <w:rPr>
          <w:rFonts w:ascii="TH SarabunPSK" w:eastAsia="Batang" w:hAnsi="TH SarabunPSK" w:cs="TH SarabunPSK"/>
          <w:sz w:val="32"/>
          <w:szCs w:val="32"/>
          <w:cs/>
        </w:rPr>
        <w:t xml:space="preserve">คนต่างประเทศ เช่น </w:t>
      </w:r>
      <w:r w:rsidR="00E95A13" w:rsidRPr="00583E5F">
        <w:rPr>
          <w:rFonts w:ascii="TH SarabunPSK" w:eastAsia="Batang" w:hAnsi="TH SarabunPSK" w:cs="TH SarabunPSK"/>
          <w:sz w:val="32"/>
          <w:szCs w:val="32"/>
          <w:cs/>
        </w:rPr>
        <w:t>มาเล</w:t>
      </w:r>
      <w:r w:rsidR="00CF0B30" w:rsidRPr="00583E5F">
        <w:rPr>
          <w:rFonts w:ascii="TH SarabunPSK" w:eastAsia="Batang" w:hAnsi="TH SarabunPSK" w:cs="TH SarabunPSK"/>
          <w:sz w:val="32"/>
          <w:szCs w:val="32"/>
          <w:cs/>
        </w:rPr>
        <w:t>เซีย อินโดนีเซีย และสิงคโปร์</w:t>
      </w:r>
      <w:r w:rsidR="00E66FBB" w:rsidRPr="00583E5F">
        <w:rPr>
          <w:rFonts w:ascii="TH SarabunPSK" w:eastAsia="Batang" w:hAnsi="TH SarabunPSK" w:cs="TH SarabunPSK" w:hint="cs"/>
          <w:sz w:val="32"/>
          <w:szCs w:val="32"/>
          <w:cs/>
        </w:rPr>
        <w:t xml:space="preserve"> </w:t>
      </w:r>
      <w:r w:rsidR="0087284A">
        <w:rPr>
          <w:rFonts w:ascii="TH SarabunPSK" w:eastAsia="Batang" w:hAnsi="TH SarabunPSK" w:cs="TH SarabunPSK" w:hint="cs"/>
          <w:sz w:val="32"/>
          <w:szCs w:val="32"/>
          <w:cs/>
        </w:rPr>
        <w:t xml:space="preserve">                         </w:t>
      </w:r>
      <w:r w:rsidR="00D71CCA" w:rsidRPr="00583E5F">
        <w:rPr>
          <w:rFonts w:ascii="TH SarabunPSK" w:eastAsia="Batang" w:hAnsi="TH SarabunPSK" w:cs="TH SarabunPSK"/>
          <w:sz w:val="32"/>
          <w:szCs w:val="32"/>
          <w:cs/>
        </w:rPr>
        <w:t>(ร้อยละ 62.</w:t>
      </w:r>
      <w:r w:rsidR="00D71CCA" w:rsidRPr="00583E5F">
        <w:rPr>
          <w:rFonts w:ascii="TH SarabunPSK" w:eastAsia="Batang" w:hAnsi="TH SarabunPSK" w:cs="TH SarabunPSK"/>
          <w:sz w:val="32"/>
          <w:szCs w:val="32"/>
        </w:rPr>
        <w:t>60</w:t>
      </w:r>
      <w:r w:rsidR="00D71CCA" w:rsidRPr="00583E5F">
        <w:rPr>
          <w:rFonts w:ascii="TH SarabunPSK" w:eastAsia="Batang" w:hAnsi="TH SarabunPSK" w:cs="TH SarabunPSK"/>
          <w:sz w:val="32"/>
          <w:szCs w:val="32"/>
          <w:cs/>
        </w:rPr>
        <w:t>)</w:t>
      </w:r>
      <w:r w:rsidR="00E66FBB" w:rsidRPr="00583E5F">
        <w:rPr>
          <w:rFonts w:ascii="TH SarabunPSK" w:eastAsia="Batang" w:hAnsi="TH SarabunPSK" w:cs="TH SarabunPSK" w:hint="cs"/>
          <w:sz w:val="32"/>
          <w:szCs w:val="32"/>
          <w:cs/>
        </w:rPr>
        <w:t xml:space="preserve"> </w:t>
      </w:r>
      <w:r w:rsidR="00AF56BA" w:rsidRPr="00583E5F">
        <w:rPr>
          <w:rFonts w:ascii="TH SarabunPSK" w:eastAsia="Batang" w:hAnsi="TH SarabunPSK" w:cs="TH SarabunPSK"/>
          <w:sz w:val="32"/>
          <w:szCs w:val="32"/>
          <w:cs/>
        </w:rPr>
        <w:t>มากกว่า</w:t>
      </w:r>
      <w:r w:rsidR="006126BE">
        <w:rPr>
          <w:rFonts w:ascii="TH SarabunPSK" w:eastAsia="Batang" w:hAnsi="TH SarabunPSK" w:cs="TH SarabunPSK" w:hint="cs"/>
          <w:sz w:val="32"/>
          <w:szCs w:val="32"/>
          <w:cs/>
        </w:rPr>
        <w:t xml:space="preserve"> </w:t>
      </w:r>
      <w:r w:rsidR="00AF56BA" w:rsidRPr="00583E5F">
        <w:rPr>
          <w:rFonts w:ascii="TH SarabunPSK" w:eastAsia="Batang" w:hAnsi="TH SarabunPSK" w:cs="TH SarabunPSK"/>
          <w:sz w:val="32"/>
          <w:szCs w:val="32"/>
          <w:cs/>
        </w:rPr>
        <w:t xml:space="preserve">คนไทย (ร้อยละ </w:t>
      </w:r>
      <w:r w:rsidR="00D71CCA" w:rsidRPr="00583E5F">
        <w:rPr>
          <w:rFonts w:ascii="TH SarabunPSK" w:eastAsia="Batang" w:hAnsi="TH SarabunPSK" w:cs="TH SarabunPSK"/>
          <w:sz w:val="32"/>
          <w:szCs w:val="32"/>
        </w:rPr>
        <w:t>37.40</w:t>
      </w:r>
      <w:r w:rsidR="00AF56BA" w:rsidRPr="00583E5F">
        <w:rPr>
          <w:rFonts w:ascii="TH SarabunPSK" w:eastAsia="Batang" w:hAnsi="TH SarabunPSK" w:cs="TH SarabunPSK"/>
          <w:sz w:val="32"/>
          <w:szCs w:val="32"/>
          <w:cs/>
        </w:rPr>
        <w:t>)</w:t>
      </w:r>
    </w:p>
    <w:p w:rsidR="00583E5F" w:rsidRDefault="00583E5F" w:rsidP="00BB75F1">
      <w:pPr>
        <w:tabs>
          <w:tab w:val="left" w:pos="1134"/>
          <w:tab w:val="left" w:pos="1276"/>
        </w:tabs>
        <w:spacing w:after="120"/>
        <w:jc w:val="thaiDistribute"/>
        <w:rPr>
          <w:rFonts w:ascii="TH SarabunPSK" w:eastAsia="Batang" w:hAnsi="TH SarabunPSK" w:cs="TH SarabunPSK"/>
          <w:spacing w:val="-6"/>
          <w:sz w:val="32"/>
          <w:szCs w:val="32"/>
        </w:rPr>
      </w:pPr>
    </w:p>
    <w:p w:rsidR="00583E5F" w:rsidRDefault="00583E5F" w:rsidP="00BB75F1">
      <w:pPr>
        <w:tabs>
          <w:tab w:val="left" w:pos="1134"/>
          <w:tab w:val="left" w:pos="1276"/>
        </w:tabs>
        <w:spacing w:after="120"/>
        <w:jc w:val="thaiDistribute"/>
        <w:rPr>
          <w:rFonts w:ascii="TH SarabunPSK" w:eastAsia="Batang" w:hAnsi="TH SarabunPSK" w:cs="TH SarabunPSK"/>
          <w:spacing w:val="-6"/>
          <w:sz w:val="32"/>
          <w:szCs w:val="32"/>
        </w:rPr>
      </w:pPr>
    </w:p>
    <w:p w:rsidR="00583E5F" w:rsidRDefault="00583E5F" w:rsidP="00BB75F1">
      <w:pPr>
        <w:tabs>
          <w:tab w:val="left" w:pos="1134"/>
          <w:tab w:val="left" w:pos="1276"/>
        </w:tabs>
        <w:spacing w:after="120"/>
        <w:jc w:val="thaiDistribute"/>
        <w:rPr>
          <w:rFonts w:ascii="TH SarabunPSK" w:eastAsia="Batang" w:hAnsi="TH SarabunPSK" w:cs="TH SarabunPSK"/>
          <w:spacing w:val="-6"/>
          <w:sz w:val="32"/>
          <w:szCs w:val="32"/>
        </w:rPr>
      </w:pPr>
    </w:p>
    <w:p w:rsidR="00583E5F" w:rsidRDefault="00583E5F" w:rsidP="00BB75F1">
      <w:pPr>
        <w:tabs>
          <w:tab w:val="left" w:pos="1134"/>
          <w:tab w:val="left" w:pos="1276"/>
        </w:tabs>
        <w:spacing w:after="120"/>
        <w:jc w:val="thaiDistribute"/>
        <w:rPr>
          <w:rFonts w:ascii="TH SarabunPSK" w:eastAsia="Batang" w:hAnsi="TH SarabunPSK" w:cs="TH SarabunPSK"/>
          <w:spacing w:val="-6"/>
          <w:sz w:val="32"/>
          <w:szCs w:val="32"/>
        </w:rPr>
      </w:pPr>
    </w:p>
    <w:p w:rsidR="00583E5F" w:rsidRPr="00E41FD7" w:rsidRDefault="00583E5F" w:rsidP="00BB75F1">
      <w:pPr>
        <w:tabs>
          <w:tab w:val="left" w:pos="1134"/>
          <w:tab w:val="left" w:pos="1276"/>
        </w:tabs>
        <w:spacing w:after="120"/>
        <w:jc w:val="thaiDistribute"/>
        <w:rPr>
          <w:rFonts w:ascii="TH SarabunPSK" w:eastAsia="Batang" w:hAnsi="TH SarabunPSK" w:cs="TH SarabunPSK"/>
          <w:spacing w:val="-6"/>
          <w:sz w:val="32"/>
          <w:szCs w:val="32"/>
        </w:rPr>
      </w:pPr>
    </w:p>
    <w:p w:rsidR="005A1E87" w:rsidRPr="00DC63F9" w:rsidRDefault="000B1716" w:rsidP="00583E5F">
      <w:pPr>
        <w:tabs>
          <w:tab w:val="left" w:pos="1134"/>
        </w:tabs>
        <w:spacing w:after="6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C63F9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 xml:space="preserve">แผนภูมิแสดงจำนวนนักท่องเที่ยวจังหวัดนราธิวาส ปี 2554 </w:t>
      </w:r>
      <w:r w:rsidR="00CC5024" w:rsidRPr="00DC63F9">
        <w:rPr>
          <w:rFonts w:ascii="TH SarabunPSK" w:hAnsi="TH SarabunPSK" w:cs="TH SarabunPSK"/>
          <w:b/>
          <w:bCs/>
          <w:noProof/>
          <w:sz w:val="32"/>
          <w:szCs w:val="32"/>
          <w:cs/>
        </w:rPr>
        <w:t>–</w:t>
      </w:r>
      <w:r w:rsidR="00EB47B3" w:rsidRPr="00DC63F9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255</w:t>
      </w:r>
      <w:r w:rsidR="00EB47B3" w:rsidRPr="00DC63F9">
        <w:rPr>
          <w:rFonts w:ascii="TH SarabunPSK" w:hAnsi="TH SarabunPSK" w:cs="TH SarabunPSK"/>
          <w:b/>
          <w:bCs/>
          <w:noProof/>
          <w:sz w:val="32"/>
          <w:szCs w:val="32"/>
        </w:rPr>
        <w:t>9</w:t>
      </w:r>
    </w:p>
    <w:p w:rsidR="00D10C25" w:rsidRPr="00F918A1" w:rsidRDefault="003906EC" w:rsidP="008039F3">
      <w:pPr>
        <w:tabs>
          <w:tab w:val="left" w:pos="1134"/>
          <w:tab w:val="left" w:pos="1276"/>
        </w:tabs>
        <w:spacing w:after="60"/>
        <w:jc w:val="center"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3906EC">
        <w:rPr>
          <w:rFonts w:ascii="TH SarabunPSK" w:hAnsi="TH SarabunPSK" w:cs="TH SarabunPSK"/>
          <w:b/>
          <w:bCs/>
          <w:noProof/>
          <w:color w:val="7030A0"/>
          <w:sz w:val="32"/>
          <w:szCs w:val="32"/>
        </w:rPr>
        <w:drawing>
          <wp:inline distT="0" distB="0" distL="0" distR="0">
            <wp:extent cx="5534108" cy="2782956"/>
            <wp:effectExtent l="0" t="0" r="9525" b="17780"/>
            <wp:docPr id="17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037F5" w:rsidRDefault="005E57A0" w:rsidP="001B3837">
      <w:pPr>
        <w:spacing w:after="120"/>
        <w:jc w:val="thaiDistribute"/>
        <w:rPr>
          <w:rFonts w:ascii="TH SarabunPSK" w:hAnsi="TH SarabunPSK" w:cs="TH SarabunPSK"/>
          <w:sz w:val="28"/>
          <w:szCs w:val="28"/>
        </w:rPr>
      </w:pPr>
      <w:r w:rsidRPr="00E66FBB">
        <w:rPr>
          <w:rFonts w:ascii="TH SarabunPSK" w:hAnsi="TH SarabunPSK" w:cs="TH SarabunPSK" w:hint="cs"/>
          <w:b/>
          <w:bCs/>
          <w:sz w:val="28"/>
          <w:szCs w:val="28"/>
          <w:cs/>
        </w:rPr>
        <w:t>ที่มา</w:t>
      </w:r>
      <w:r w:rsidRPr="00DC63F9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C63F9">
        <w:rPr>
          <w:rFonts w:ascii="TH SarabunPSK" w:hAnsi="TH SarabunPSK" w:cs="TH SarabunPSK"/>
          <w:sz w:val="28"/>
          <w:szCs w:val="28"/>
        </w:rPr>
        <w:t xml:space="preserve">: </w:t>
      </w:r>
      <w:r w:rsidRPr="00DC63F9">
        <w:rPr>
          <w:rFonts w:ascii="TH SarabunPSK" w:hAnsi="TH SarabunPSK" w:cs="TH SarabunPSK" w:hint="cs"/>
          <w:sz w:val="28"/>
          <w:szCs w:val="28"/>
          <w:cs/>
        </w:rPr>
        <w:t>กระทรวงการท่องเที่ยวและกีฬา</w:t>
      </w:r>
    </w:p>
    <w:p w:rsidR="005F66F2" w:rsidRPr="00F918A1" w:rsidRDefault="00F05BCF" w:rsidP="00373B50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1.4.</w:t>
      </w:r>
      <w:r w:rsidR="00D03A14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6190C" w:rsidRPr="00F918A1">
        <w:rPr>
          <w:rFonts w:ascii="TH SarabunPSK" w:hAnsi="TH SarabunPSK" w:cs="TH SarabunPSK"/>
          <w:b/>
          <w:bCs/>
          <w:sz w:val="32"/>
          <w:szCs w:val="32"/>
          <w:cs/>
        </w:rPr>
        <w:t>รายได้จากการท่องเที่ยว</w:t>
      </w:r>
    </w:p>
    <w:p w:rsidR="005F66F2" w:rsidRPr="00A90582" w:rsidRDefault="0036190C" w:rsidP="00D03A14">
      <w:pPr>
        <w:spacing w:after="120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90582">
        <w:rPr>
          <w:rFonts w:ascii="TH SarabunPSK" w:hAnsi="TH SarabunPSK" w:cs="TH SarabunPSK"/>
          <w:spacing w:val="-6"/>
          <w:sz w:val="32"/>
          <w:szCs w:val="32"/>
          <w:cs/>
        </w:rPr>
        <w:t>จังหวัดนราธิวาสมีรายได้จากการท่องเที่ยวม</w:t>
      </w:r>
      <w:r w:rsidR="00C23990" w:rsidRPr="00A90582">
        <w:rPr>
          <w:rFonts w:ascii="TH SarabunPSK" w:hAnsi="TH SarabunPSK" w:cs="TH SarabunPSK"/>
          <w:spacing w:val="-6"/>
          <w:sz w:val="32"/>
          <w:szCs w:val="32"/>
          <w:cs/>
        </w:rPr>
        <w:t>ีแนวโน้มเพิ่มขึ้นทุกปี ในปี 2559</w:t>
      </w:r>
      <w:r w:rsidRPr="00A90582">
        <w:rPr>
          <w:rFonts w:ascii="TH SarabunPSK" w:hAnsi="TH SarabunPSK" w:cs="TH SarabunPSK"/>
          <w:spacing w:val="-6"/>
          <w:sz w:val="32"/>
          <w:szCs w:val="32"/>
          <w:cs/>
        </w:rPr>
        <w:t xml:space="preserve"> มีรายได้จาก</w:t>
      </w:r>
      <w:r w:rsidR="00A9058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</w:t>
      </w:r>
      <w:r w:rsidR="00BD6209" w:rsidRPr="00A90582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การท่องเที่ยว </w:t>
      </w:r>
      <w:r w:rsidR="00C23990" w:rsidRPr="00A90582">
        <w:rPr>
          <w:rFonts w:ascii="TH SarabunPSK" w:hAnsi="TH SarabunPSK" w:cs="TH SarabunPSK"/>
          <w:spacing w:val="-6"/>
          <w:sz w:val="32"/>
          <w:szCs w:val="32"/>
          <w:cs/>
        </w:rPr>
        <w:t>2,740.18</w:t>
      </w:r>
      <w:r w:rsidR="00BD6209" w:rsidRPr="00A90582">
        <w:rPr>
          <w:rFonts w:ascii="TH SarabunPSK" w:hAnsi="TH SarabunPSK" w:cs="TH SarabunPSK"/>
          <w:spacing w:val="-6"/>
          <w:sz w:val="32"/>
          <w:szCs w:val="32"/>
          <w:cs/>
        </w:rPr>
        <w:t xml:space="preserve"> ล้านบาท เพิ่มขึ้นจากปีที่ผ่านมา</w:t>
      </w:r>
      <w:r w:rsidR="00302F48" w:rsidRPr="00A90582">
        <w:rPr>
          <w:rFonts w:ascii="TH SarabunPSK" w:hAnsi="TH SarabunPSK" w:cs="TH SarabunPSK" w:hint="cs"/>
          <w:spacing w:val="-6"/>
          <w:sz w:val="32"/>
          <w:szCs w:val="32"/>
          <w:cs/>
        </w:rPr>
        <w:t>ที่มีรายได้</w:t>
      </w:r>
      <w:r w:rsidR="001B0E8F" w:rsidRPr="00A9058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1B0E8F" w:rsidRPr="00A90582">
        <w:rPr>
          <w:rFonts w:ascii="TH SarabunPSK" w:hAnsi="TH SarabunPSK" w:cs="TH SarabunPSK"/>
          <w:spacing w:val="-6"/>
          <w:sz w:val="32"/>
          <w:szCs w:val="32"/>
          <w:cs/>
        </w:rPr>
        <w:t>2,528.94</w:t>
      </w:r>
      <w:r w:rsidR="001B0E8F" w:rsidRPr="00A9058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ล้านบาท</w:t>
      </w:r>
      <w:r w:rsidR="00302F48" w:rsidRPr="00A90582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1B0E8F" w:rsidRPr="00A90582">
        <w:rPr>
          <w:rFonts w:ascii="TH SarabunPSK" w:hAnsi="TH SarabunPSK" w:cs="TH SarabunPSK" w:hint="cs"/>
          <w:spacing w:val="-6"/>
          <w:sz w:val="32"/>
          <w:szCs w:val="32"/>
          <w:cs/>
        </w:rPr>
        <w:t>คิดเป็น</w:t>
      </w:r>
      <w:r w:rsidR="00BD6209" w:rsidRPr="00A90582">
        <w:rPr>
          <w:rFonts w:ascii="TH SarabunPSK" w:hAnsi="TH SarabunPSK" w:cs="TH SarabunPSK"/>
          <w:spacing w:val="-6"/>
          <w:sz w:val="32"/>
          <w:szCs w:val="32"/>
          <w:cs/>
        </w:rPr>
        <w:t xml:space="preserve">ร้อยละ </w:t>
      </w:r>
      <w:r w:rsidR="00EB47B3" w:rsidRPr="00A90582">
        <w:rPr>
          <w:rFonts w:ascii="TH SarabunPSK" w:hAnsi="TH SarabunPSK" w:cs="TH SarabunPSK"/>
          <w:spacing w:val="-6"/>
          <w:sz w:val="32"/>
          <w:szCs w:val="32"/>
        </w:rPr>
        <w:t xml:space="preserve">3.30 </w:t>
      </w:r>
      <w:r w:rsidR="00D03A14">
        <w:rPr>
          <w:rFonts w:ascii="TH SarabunPSK" w:hAnsi="TH SarabunPSK" w:cs="TH SarabunPSK"/>
          <w:spacing w:val="-6"/>
          <w:sz w:val="32"/>
          <w:szCs w:val="32"/>
        </w:rPr>
        <w:t xml:space="preserve">               </w:t>
      </w:r>
      <w:r w:rsidR="001B0E8F" w:rsidRPr="00A90582">
        <w:rPr>
          <w:rFonts w:ascii="TH SarabunPSK" w:hAnsi="TH SarabunPSK" w:cs="TH SarabunPSK"/>
          <w:spacing w:val="-6"/>
          <w:sz w:val="32"/>
          <w:szCs w:val="32"/>
          <w:cs/>
        </w:rPr>
        <w:t>เป็นรายได้จากคนต่างประเทศ</w:t>
      </w:r>
      <w:r w:rsidR="00341857" w:rsidRPr="00A90582">
        <w:rPr>
          <w:rFonts w:ascii="TH SarabunPSK" w:hAnsi="TH SarabunPSK" w:cs="TH SarabunPSK"/>
          <w:spacing w:val="-6"/>
          <w:sz w:val="32"/>
          <w:szCs w:val="32"/>
          <w:cs/>
        </w:rPr>
        <w:t xml:space="preserve">ร้อยละ </w:t>
      </w:r>
      <w:r w:rsidR="00B560EC" w:rsidRPr="00A90582">
        <w:rPr>
          <w:rFonts w:ascii="TH SarabunPSK" w:hAnsi="TH SarabunPSK" w:cs="TH SarabunPSK"/>
          <w:spacing w:val="-6"/>
          <w:sz w:val="32"/>
          <w:szCs w:val="32"/>
        </w:rPr>
        <w:t>62.40</w:t>
      </w:r>
      <w:r w:rsidR="00B560EC" w:rsidRPr="00A90582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และจากคนไทย ร้อยละ 32.</w:t>
      </w:r>
      <w:r w:rsidR="00B560EC" w:rsidRPr="00A90582">
        <w:rPr>
          <w:rFonts w:ascii="TH SarabunPSK" w:hAnsi="TH SarabunPSK" w:cs="TH SarabunPSK"/>
          <w:spacing w:val="-6"/>
          <w:sz w:val="32"/>
          <w:szCs w:val="32"/>
        </w:rPr>
        <w:t>60</w:t>
      </w:r>
      <w:r w:rsidR="00B2696C" w:rsidRPr="00A9058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341857" w:rsidRPr="00A90582">
        <w:rPr>
          <w:rFonts w:ascii="TH SarabunPSK" w:hAnsi="TH SarabunPSK" w:cs="TH SarabunPSK"/>
          <w:spacing w:val="-6"/>
          <w:sz w:val="32"/>
          <w:szCs w:val="32"/>
          <w:cs/>
        </w:rPr>
        <w:t>ซึ่งมีรายได้จากการท่องเที่ยวเป็น</w:t>
      </w:r>
      <w:r w:rsidR="00D03A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A90582">
        <w:rPr>
          <w:rFonts w:ascii="TH SarabunPSK" w:hAnsi="TH SarabunPSK" w:cs="TH SarabunPSK"/>
          <w:spacing w:val="-6"/>
          <w:sz w:val="32"/>
          <w:szCs w:val="32"/>
          <w:cs/>
        </w:rPr>
        <w:t>ลำดับที่ 4 ของกลุ่มจังหวัดภาคใต้ชายแดน</w:t>
      </w:r>
      <w:r w:rsidR="00D45BFD" w:rsidRPr="00A9058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และมีอัตราการเข้าพักค้างคืน ร้อยละ 54.13 </w:t>
      </w:r>
      <w:r w:rsidR="00A93904" w:rsidRPr="00A90582">
        <w:rPr>
          <w:rFonts w:ascii="TH SarabunPSK" w:hAnsi="TH SarabunPSK" w:cs="TH SarabunPSK"/>
          <w:spacing w:val="-6"/>
          <w:sz w:val="32"/>
          <w:szCs w:val="32"/>
          <w:cs/>
        </w:rPr>
        <w:t>โดยส่วนใหญ่</w:t>
      </w:r>
      <w:r w:rsidR="00D03A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     </w:t>
      </w:r>
      <w:r w:rsidR="00A93904" w:rsidRPr="00A90582">
        <w:rPr>
          <w:rFonts w:ascii="TH SarabunPSK" w:hAnsi="TH SarabunPSK" w:cs="TH SarabunPSK"/>
          <w:spacing w:val="-6"/>
          <w:sz w:val="32"/>
          <w:szCs w:val="32"/>
          <w:cs/>
        </w:rPr>
        <w:t>เป็นนักท่องเที่ยวชาวมาเลเซีย สิงคโปร์ อินโดนีเซีย อินเดีย และจีน ตามลำดับ</w:t>
      </w:r>
    </w:p>
    <w:p w:rsidR="00B85DB1" w:rsidRPr="00F918A1" w:rsidRDefault="00B85DB1" w:rsidP="00BE0D47">
      <w:pPr>
        <w:tabs>
          <w:tab w:val="left" w:pos="-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918A1">
        <w:rPr>
          <w:rFonts w:ascii="TH SarabunPSK" w:hAnsi="TH SarabunPSK" w:cs="TH SarabunPSK"/>
          <w:b/>
          <w:bCs/>
          <w:sz w:val="32"/>
          <w:szCs w:val="32"/>
        </w:rPr>
        <w:t xml:space="preserve">1.5 </w:t>
      </w:r>
      <w:r w:rsidRPr="00F918A1">
        <w:rPr>
          <w:rFonts w:ascii="TH SarabunPSK" w:hAnsi="TH SarabunPSK" w:cs="TH SarabunPSK"/>
          <w:b/>
          <w:bCs/>
          <w:sz w:val="32"/>
          <w:szCs w:val="32"/>
          <w:cs/>
        </w:rPr>
        <w:t>ลักษณะด้านสังคม</w:t>
      </w:r>
    </w:p>
    <w:p w:rsidR="006E59BD" w:rsidRPr="00F918A1" w:rsidRDefault="00AC2BDD" w:rsidP="00BE0D47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918A1">
        <w:rPr>
          <w:rFonts w:ascii="TH SarabunPSK" w:hAnsi="TH SarabunPSK" w:cs="TH SarabunPSK" w:hint="cs"/>
          <w:sz w:val="32"/>
          <w:szCs w:val="32"/>
          <w:cs/>
        </w:rPr>
        <w:tab/>
      </w:r>
      <w:r w:rsidR="00B71CD9" w:rsidRPr="00F918A1">
        <w:rPr>
          <w:rFonts w:ascii="TH SarabunPSK" w:hAnsi="TH SarabunPSK" w:cs="TH SarabunPSK"/>
          <w:b/>
          <w:bCs/>
          <w:sz w:val="32"/>
          <w:szCs w:val="32"/>
          <w:cs/>
        </w:rPr>
        <w:t xml:space="preserve">1.5.1 </w:t>
      </w:r>
      <w:r w:rsidR="006F2787" w:rsidRPr="00F918A1">
        <w:rPr>
          <w:rFonts w:ascii="TH SarabunPSK" w:hAnsi="TH SarabunPSK" w:cs="TH SarabunPSK"/>
          <w:b/>
          <w:bCs/>
          <w:sz w:val="32"/>
          <w:szCs w:val="32"/>
          <w:cs/>
        </w:rPr>
        <w:t>ข้อมูลความจำเป็นพื้นฐาน ปี 2559</w:t>
      </w:r>
    </w:p>
    <w:p w:rsidR="00B71CD9" w:rsidRPr="00F918A1" w:rsidRDefault="00AC2BDD" w:rsidP="00BE0D47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918A1">
        <w:rPr>
          <w:rFonts w:ascii="TH SarabunPSK" w:hAnsi="TH SarabunPSK" w:cs="TH SarabunPSK"/>
          <w:b/>
          <w:bCs/>
          <w:sz w:val="32"/>
          <w:szCs w:val="32"/>
        </w:rPr>
        <w:tab/>
      </w:r>
      <w:r w:rsidR="00B71CD9" w:rsidRPr="00F918A1">
        <w:rPr>
          <w:rFonts w:ascii="TH SarabunPSK" w:hAnsi="TH SarabunPSK" w:cs="TH SarabunPSK"/>
          <w:b/>
          <w:bCs/>
          <w:sz w:val="32"/>
          <w:szCs w:val="32"/>
          <w:cs/>
        </w:rPr>
        <w:t>1) คุณภาพชีวิตของคนจังหวัดนราธิวาส จำแนกตามตัวชี้วัดข้อมูล จปฐ.</w:t>
      </w:r>
    </w:p>
    <w:p w:rsidR="00D03A14" w:rsidRDefault="0022731B" w:rsidP="00D03A14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50768E">
        <w:rPr>
          <w:rFonts w:ascii="TH SarabunPSK" w:hAnsi="TH SarabunPSK" w:cs="TH SarabunPSK"/>
          <w:spacing w:val="-8"/>
          <w:sz w:val="32"/>
          <w:szCs w:val="32"/>
          <w:cs/>
        </w:rPr>
        <w:t>จังหวัดนราธิวาสมีครัวเรือนที่ได้ดำเนินการสำรวจข้อมูล จปฐ.</w:t>
      </w:r>
      <w:r w:rsidR="00B2696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50768E">
        <w:rPr>
          <w:rFonts w:ascii="TH SarabunPSK" w:hAnsi="TH SarabunPSK" w:cs="TH SarabunPSK"/>
          <w:spacing w:val="-8"/>
          <w:sz w:val="32"/>
          <w:szCs w:val="32"/>
          <w:cs/>
        </w:rPr>
        <w:t xml:space="preserve">ปี </w:t>
      </w:r>
      <w:r w:rsidRPr="0050768E">
        <w:rPr>
          <w:rFonts w:ascii="TH SarabunPSK" w:hAnsi="TH SarabunPSK" w:cs="TH SarabunPSK"/>
          <w:spacing w:val="-8"/>
          <w:sz w:val="32"/>
          <w:szCs w:val="32"/>
        </w:rPr>
        <w:t>255</w:t>
      </w:r>
      <w:r w:rsidRPr="0050768E">
        <w:rPr>
          <w:rFonts w:ascii="TH SarabunPSK" w:hAnsi="TH SarabunPSK" w:cs="TH SarabunPSK"/>
          <w:spacing w:val="-8"/>
          <w:sz w:val="32"/>
          <w:szCs w:val="32"/>
          <w:cs/>
        </w:rPr>
        <w:t>9</w:t>
      </w:r>
      <w:r w:rsidR="00E66FBB" w:rsidRPr="0050768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50768E">
        <w:rPr>
          <w:rFonts w:ascii="TH SarabunPSK" w:hAnsi="TH SarabunPSK" w:cs="TH SarabunPSK"/>
          <w:spacing w:val="-8"/>
          <w:sz w:val="32"/>
          <w:szCs w:val="32"/>
          <w:cs/>
        </w:rPr>
        <w:t xml:space="preserve">จำนวน </w:t>
      </w:r>
      <w:r w:rsidR="00240FA1" w:rsidRPr="0050768E">
        <w:rPr>
          <w:rFonts w:ascii="TH SarabunPSK" w:hAnsi="TH SarabunPSK" w:cs="TH SarabunPSK"/>
          <w:spacing w:val="-8"/>
          <w:sz w:val="32"/>
          <w:szCs w:val="32"/>
          <w:cs/>
        </w:rPr>
        <w:t>143,516</w:t>
      </w:r>
      <w:r w:rsidR="0050768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50768E">
        <w:rPr>
          <w:rFonts w:ascii="TH SarabunPSK" w:hAnsi="TH SarabunPSK" w:cs="TH SarabunPSK"/>
          <w:spacing w:val="-8"/>
          <w:sz w:val="32"/>
          <w:szCs w:val="32"/>
          <w:cs/>
        </w:rPr>
        <w:t>ครัวเรือน</w:t>
      </w:r>
      <w:r w:rsidR="005076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8A1">
        <w:rPr>
          <w:rFonts w:ascii="TH SarabunPSK" w:hAnsi="TH SarabunPSK" w:cs="TH SarabunPSK"/>
          <w:sz w:val="32"/>
          <w:szCs w:val="32"/>
          <w:cs/>
        </w:rPr>
        <w:t xml:space="preserve">ประกอบด้วยประชาชนที่อาศัยอยู่จริง </w:t>
      </w:r>
      <w:r w:rsidR="00240FA1" w:rsidRPr="00F918A1">
        <w:rPr>
          <w:rFonts w:ascii="TH SarabunPSK" w:hAnsi="TH SarabunPSK" w:cs="TH SarabunPSK"/>
          <w:sz w:val="32"/>
          <w:szCs w:val="32"/>
          <w:cs/>
        </w:rPr>
        <w:t>537,588</w:t>
      </w:r>
      <w:r w:rsidRPr="00F918A1">
        <w:rPr>
          <w:rFonts w:ascii="TH SarabunPSK" w:hAnsi="TH SarabunPSK" w:cs="TH SarabunPSK"/>
          <w:sz w:val="32"/>
          <w:szCs w:val="32"/>
          <w:cs/>
        </w:rPr>
        <w:t>คนจำแนกเป็น</w:t>
      </w:r>
      <w:r w:rsidR="00240FA1" w:rsidRPr="00F918A1">
        <w:rPr>
          <w:rFonts w:ascii="TH SarabunPSK" w:hAnsi="TH SarabunPSK" w:cs="TH SarabunPSK"/>
          <w:sz w:val="32"/>
          <w:szCs w:val="32"/>
          <w:cs/>
        </w:rPr>
        <w:t>ชาย 265,942 คน</w:t>
      </w:r>
      <w:r w:rsidRPr="00F918A1">
        <w:rPr>
          <w:rFonts w:ascii="TH SarabunPSK" w:hAnsi="TH SarabunPSK" w:cs="TH SarabunPSK"/>
          <w:sz w:val="32"/>
          <w:szCs w:val="32"/>
          <w:cs/>
        </w:rPr>
        <w:t xml:space="preserve">หญิง </w:t>
      </w:r>
      <w:r w:rsidR="00240FA1" w:rsidRPr="00F918A1">
        <w:rPr>
          <w:rFonts w:ascii="TH SarabunPSK" w:hAnsi="TH SarabunPSK" w:cs="TH SarabunPSK"/>
          <w:sz w:val="32"/>
          <w:szCs w:val="32"/>
          <w:cs/>
        </w:rPr>
        <w:t xml:space="preserve">271,646 </w:t>
      </w:r>
      <w:r w:rsidRPr="00F918A1">
        <w:rPr>
          <w:rFonts w:ascii="TH SarabunPSK" w:hAnsi="TH SarabunPSK" w:cs="TH SarabunPSK"/>
          <w:sz w:val="32"/>
          <w:szCs w:val="32"/>
          <w:cs/>
        </w:rPr>
        <w:t>คน</w:t>
      </w:r>
    </w:p>
    <w:p w:rsidR="00D03A14" w:rsidRDefault="0022731B" w:rsidP="00D03A14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F918A1">
        <w:rPr>
          <w:rFonts w:ascii="TH SarabunPSK" w:hAnsi="TH SarabunPSK" w:cs="TH SarabunPSK"/>
          <w:sz w:val="32"/>
          <w:szCs w:val="32"/>
          <w:cs/>
        </w:rPr>
        <w:t>ในภาพรวมของจังหวัดนราธิวาสเมื่อนำผล</w:t>
      </w:r>
      <w:r w:rsidR="009A2299" w:rsidRPr="00F918A1">
        <w:rPr>
          <w:rFonts w:ascii="TH SarabunPSK" w:hAnsi="TH SarabunPSK" w:cs="TH SarabunPSK"/>
          <w:sz w:val="32"/>
          <w:szCs w:val="32"/>
          <w:cs/>
        </w:rPr>
        <w:t>การจัดเก็บข้อมูล</w:t>
      </w:r>
      <w:r w:rsidR="00A41D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299" w:rsidRPr="00F918A1">
        <w:rPr>
          <w:rFonts w:ascii="TH SarabunPSK" w:hAnsi="TH SarabunPSK" w:cs="TH SarabunPSK"/>
          <w:sz w:val="32"/>
          <w:szCs w:val="32"/>
          <w:cs/>
        </w:rPr>
        <w:t>จปฐ.ปี</w:t>
      </w:r>
      <w:r w:rsidR="00A41D42">
        <w:rPr>
          <w:rFonts w:ascii="TH SarabunPSK" w:hAnsi="TH SarabunPSK" w:cs="TH SarabunPSK"/>
          <w:sz w:val="32"/>
          <w:szCs w:val="32"/>
        </w:rPr>
        <w:t xml:space="preserve"> </w:t>
      </w:r>
      <w:r w:rsidRPr="00F918A1">
        <w:rPr>
          <w:rFonts w:ascii="TH SarabunPSK" w:hAnsi="TH SarabunPSK" w:cs="TH SarabunPSK"/>
          <w:sz w:val="32"/>
          <w:szCs w:val="32"/>
        </w:rPr>
        <w:t>255</w:t>
      </w:r>
      <w:r w:rsidRPr="00F918A1">
        <w:rPr>
          <w:rFonts w:ascii="TH SarabunPSK" w:hAnsi="TH SarabunPSK" w:cs="TH SarabunPSK"/>
          <w:sz w:val="32"/>
          <w:szCs w:val="32"/>
          <w:cs/>
        </w:rPr>
        <w:t>9</w:t>
      </w:r>
      <w:r w:rsidR="00A41D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8A1">
        <w:rPr>
          <w:rFonts w:ascii="TH SarabunPSK" w:hAnsi="TH SarabunPSK" w:cs="TH SarabunPSK"/>
          <w:sz w:val="32"/>
          <w:szCs w:val="32"/>
          <w:cs/>
        </w:rPr>
        <w:t xml:space="preserve">ตัวชี้วัดคุณภาพชีวิต 5 หมวด 30 ตัวชี้วัด ประกอบด้วย หมวด 1 </w:t>
      </w:r>
      <w:r w:rsidR="00BD1D87" w:rsidRPr="00F918A1">
        <w:rPr>
          <w:rFonts w:ascii="TH SarabunPSK" w:hAnsi="TH SarabunPSK" w:cs="TH SarabunPSK"/>
          <w:sz w:val="32"/>
          <w:szCs w:val="32"/>
          <w:cs/>
        </w:rPr>
        <w:t xml:space="preserve">สุขภาพดี (มีสุขภาพและอนามัยดี) </w:t>
      </w:r>
      <w:r w:rsidRPr="00F918A1">
        <w:rPr>
          <w:rFonts w:ascii="TH SarabunPSK" w:hAnsi="TH SarabunPSK" w:cs="TH SarabunPSK"/>
          <w:sz w:val="32"/>
          <w:szCs w:val="32"/>
          <w:cs/>
        </w:rPr>
        <w:t xml:space="preserve">จำนวน 7 ตัวชี้วัด </w:t>
      </w:r>
      <w:r w:rsidR="0050768E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918A1">
        <w:rPr>
          <w:rFonts w:ascii="TH SarabunPSK" w:hAnsi="TH SarabunPSK" w:cs="TH SarabunPSK"/>
          <w:sz w:val="32"/>
          <w:szCs w:val="32"/>
          <w:cs/>
        </w:rPr>
        <w:t>หมวด 2</w:t>
      </w:r>
      <w:r w:rsidR="00A41D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8A1">
        <w:rPr>
          <w:rFonts w:ascii="TH SarabunPSK" w:hAnsi="TH SarabunPSK" w:cs="TH SarabunPSK"/>
          <w:sz w:val="32"/>
          <w:szCs w:val="32"/>
          <w:cs/>
        </w:rPr>
        <w:t>มีบ้านอาศัย (มีบ้านอาศัยและสภาพแวดล</w:t>
      </w:r>
      <w:r w:rsidR="009A2299" w:rsidRPr="00F918A1">
        <w:rPr>
          <w:rFonts w:ascii="TH SarabunPSK" w:hAnsi="TH SarabunPSK" w:cs="TH SarabunPSK"/>
          <w:sz w:val="32"/>
          <w:szCs w:val="32"/>
          <w:cs/>
        </w:rPr>
        <w:t>้อมเหมาะสม) จำนวน 8 ตัวชี้วัดหมวด3</w:t>
      </w:r>
      <w:r w:rsidRPr="00F918A1">
        <w:rPr>
          <w:rFonts w:ascii="TH SarabunPSK" w:hAnsi="TH SarabunPSK" w:cs="TH SarabunPSK"/>
          <w:sz w:val="32"/>
          <w:szCs w:val="32"/>
          <w:cs/>
        </w:rPr>
        <w:t>ฝักใฝ่การศึกษา</w:t>
      </w:r>
      <w:r w:rsidR="00A41D42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918A1">
        <w:rPr>
          <w:rFonts w:ascii="TH SarabunPSK" w:hAnsi="TH SarabunPSK" w:cs="TH SarabunPSK"/>
          <w:sz w:val="32"/>
          <w:szCs w:val="32"/>
          <w:cs/>
        </w:rPr>
        <w:t>(มีการศึกษาที่เหมาะสม</w:t>
      </w:r>
      <w:r w:rsidR="009A2299" w:rsidRPr="00F918A1">
        <w:rPr>
          <w:rFonts w:ascii="TH SarabunPSK" w:hAnsi="TH SarabunPSK" w:cs="TH SarabunPSK"/>
          <w:sz w:val="32"/>
          <w:szCs w:val="32"/>
          <w:cs/>
        </w:rPr>
        <w:t xml:space="preserve">) จำนวน 5 ตัวชี้วัดหมวด 4 </w:t>
      </w:r>
      <w:r w:rsidRPr="00F918A1">
        <w:rPr>
          <w:rFonts w:ascii="TH SarabunPSK" w:hAnsi="TH SarabunPSK" w:cs="TH SarabunPSK"/>
          <w:sz w:val="32"/>
          <w:szCs w:val="32"/>
          <w:cs/>
        </w:rPr>
        <w:t>รายได้ก้าวหน้า (มีงานทำและมีรายได้)</w:t>
      </w:r>
      <w:r w:rsidR="00152F38" w:rsidRPr="00F918A1">
        <w:rPr>
          <w:rFonts w:ascii="TH SarabunPSK" w:hAnsi="TH SarabunPSK" w:cs="TH SarabunPSK"/>
          <w:sz w:val="32"/>
          <w:szCs w:val="32"/>
          <w:cs/>
        </w:rPr>
        <w:t xml:space="preserve"> จำนวน 4 ตัวชี</w:t>
      </w:r>
      <w:r w:rsidR="00F73C67" w:rsidRPr="00F918A1">
        <w:rPr>
          <w:rFonts w:ascii="TH SarabunPSK" w:hAnsi="TH SarabunPSK" w:cs="TH SarabunPSK" w:hint="cs"/>
          <w:sz w:val="32"/>
          <w:szCs w:val="32"/>
          <w:cs/>
        </w:rPr>
        <w:t>้</w:t>
      </w:r>
      <w:r w:rsidR="00152F38" w:rsidRPr="00F918A1">
        <w:rPr>
          <w:rFonts w:ascii="TH SarabunPSK" w:hAnsi="TH SarabunPSK" w:cs="TH SarabunPSK"/>
          <w:sz w:val="32"/>
          <w:szCs w:val="32"/>
          <w:cs/>
        </w:rPr>
        <w:t>วัด หมวด 5 ปลูกฝัง</w:t>
      </w:r>
      <w:r w:rsidRPr="00F918A1">
        <w:rPr>
          <w:rFonts w:ascii="TH SarabunPSK" w:hAnsi="TH SarabunPSK" w:cs="TH SarabunPSK"/>
          <w:sz w:val="32"/>
          <w:szCs w:val="32"/>
          <w:cs/>
        </w:rPr>
        <w:t xml:space="preserve">ค่านิยม (ประพฤติดีและมีคุณธรรม) จำนวน 6 ตัวชี้วัด </w:t>
      </w:r>
      <w:r w:rsidR="00BD1D87" w:rsidRPr="00F918A1">
        <w:rPr>
          <w:rFonts w:ascii="TH SarabunPSK" w:hAnsi="TH SarabunPSK" w:cs="TH SarabunPSK"/>
          <w:sz w:val="32"/>
          <w:szCs w:val="32"/>
          <w:cs/>
        </w:rPr>
        <w:t>สรุปผลการสำรวจได้ดังนี้</w:t>
      </w:r>
    </w:p>
    <w:p w:rsidR="0022731B" w:rsidRPr="00F918A1" w:rsidRDefault="00647C3D" w:rsidP="00D03A14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1.1) </w:t>
      </w:r>
      <w:r w:rsidR="0022731B" w:rsidRPr="00F918A1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ประชาชนมีคุณภาพชีวิตที่ดี</w:t>
      </w:r>
      <w:r w:rsidR="00240FA1" w:rsidRPr="00F918A1">
        <w:rPr>
          <w:rFonts w:ascii="TH SarabunPSK" w:hAnsi="TH SarabunPSK" w:cs="TH SarabunPSK"/>
          <w:b/>
          <w:bCs/>
          <w:sz w:val="32"/>
          <w:szCs w:val="32"/>
          <w:cs/>
        </w:rPr>
        <w:t>ผ่านเกณฑ์</w:t>
      </w:r>
      <w:r w:rsidR="0022731B" w:rsidRPr="00F918A1">
        <w:rPr>
          <w:rFonts w:ascii="TH SarabunPSK" w:hAnsi="TH SarabunPSK" w:cs="TH SarabunPSK"/>
          <w:b/>
          <w:bCs/>
          <w:sz w:val="32"/>
          <w:szCs w:val="32"/>
          <w:cs/>
        </w:rPr>
        <w:t xml:space="preserve"> 10 อันดับแรก</w:t>
      </w:r>
      <w:r w:rsidR="0022731B" w:rsidRPr="00F918A1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22731B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(1)</w:t>
      </w:r>
      <w:r w:rsidR="0022731B" w:rsidRPr="00EB6B97">
        <w:rPr>
          <w:rFonts w:ascii="TH SarabunPSK" w:hAnsi="TH SarabunPSK" w:cs="TH SarabunPSK"/>
          <w:sz w:val="32"/>
          <w:szCs w:val="32"/>
        </w:rPr>
        <w:t xml:space="preserve"> </w:t>
      </w:r>
      <w:r w:rsidR="0022731B" w:rsidRPr="00EB6B97">
        <w:rPr>
          <w:rFonts w:ascii="TH SarabunPSK" w:hAnsi="TH SarabunPSK" w:cs="TH SarabunPSK"/>
          <w:sz w:val="32"/>
          <w:szCs w:val="32"/>
          <w:cs/>
        </w:rPr>
        <w:t>คนพิการ ได้รับการดูแลจากคนในครัวเรือน หมู่บ้าน/ชุมชนภาครัฐ</w:t>
      </w:r>
      <w:r w:rsidR="008B7B0E" w:rsidRPr="00EB6B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711B" w:rsidRPr="00EB6B97">
        <w:rPr>
          <w:rFonts w:ascii="TH SarabunPSK" w:hAnsi="TH SarabunPSK" w:cs="TH SarabunPSK"/>
          <w:sz w:val="32"/>
          <w:szCs w:val="32"/>
          <w:cs/>
        </w:rPr>
        <w:t>(-)</w:t>
      </w:r>
    </w:p>
    <w:p w:rsidR="0022731B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(2)</w:t>
      </w:r>
      <w:r w:rsidR="0022731B" w:rsidRPr="00EB6B97">
        <w:rPr>
          <w:rFonts w:ascii="TH SarabunPSK" w:hAnsi="TH SarabunPSK" w:cs="TH SarabunPSK"/>
          <w:sz w:val="32"/>
          <w:szCs w:val="32"/>
          <w:cs/>
        </w:rPr>
        <w:t xml:space="preserve"> คนสูงอายุได้รับการดูแลจากคนในครัวเรือน หมู่บ้าน/ชุมชนภาครัฐ</w:t>
      </w:r>
      <w:r w:rsidR="008B7B0E" w:rsidRPr="00EB6B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711B" w:rsidRPr="00EB6B97">
        <w:rPr>
          <w:rFonts w:ascii="TH SarabunPSK" w:hAnsi="TH SarabunPSK" w:cs="TH SarabunPSK"/>
          <w:sz w:val="32"/>
          <w:szCs w:val="32"/>
          <w:cs/>
        </w:rPr>
        <w:t>(-)</w:t>
      </w:r>
    </w:p>
    <w:p w:rsidR="0022731B" w:rsidRPr="00647C3D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647C3D">
        <w:rPr>
          <w:rFonts w:ascii="TH SarabunPSK" w:hAnsi="TH SarabunPSK" w:cs="TH SarabunPSK" w:hint="cs"/>
          <w:sz w:val="32"/>
          <w:szCs w:val="32"/>
          <w:cs/>
        </w:rPr>
        <w:t>(3)</w:t>
      </w:r>
      <w:r w:rsidR="0022731B" w:rsidRPr="00647C3D">
        <w:rPr>
          <w:rFonts w:ascii="TH SarabunPSK" w:hAnsi="TH SarabunPSK" w:cs="TH SarabunPSK"/>
          <w:sz w:val="32"/>
          <w:szCs w:val="32"/>
          <w:cs/>
        </w:rPr>
        <w:t xml:space="preserve"> คนอายุ 6 ปีขึ้นไป ปฏิบัติกิจกรรมทางศาสนาอย่างน้อยสัปดาห์ละ 1 ครั้ง</w:t>
      </w:r>
      <w:r w:rsidR="008B7B0E" w:rsidRPr="00647C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39711B" w:rsidRPr="00647C3D">
        <w:rPr>
          <w:rFonts w:ascii="TH SarabunPSK" w:hAnsi="TH SarabunPSK" w:cs="TH SarabunPSK"/>
          <w:sz w:val="32"/>
          <w:szCs w:val="32"/>
          <w:cs/>
        </w:rPr>
        <w:t>(ไม่ผ่านเกณฑ์ 0.06</w:t>
      </w:r>
      <w:r w:rsidR="0039711B" w:rsidRPr="00647C3D">
        <w:rPr>
          <w:rFonts w:ascii="TH SarabunPSK" w:hAnsi="TH SarabunPSK" w:cs="TH SarabunPSK"/>
          <w:sz w:val="32"/>
          <w:szCs w:val="32"/>
        </w:rPr>
        <w:t>%)</w:t>
      </w:r>
    </w:p>
    <w:p w:rsidR="0039711B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(4)</w:t>
      </w:r>
      <w:r w:rsidR="0039711B" w:rsidRPr="00EB6B97">
        <w:rPr>
          <w:rFonts w:ascii="TH SarabunPSK" w:hAnsi="TH SarabunPSK" w:cs="TH SarabunPSK"/>
          <w:sz w:val="32"/>
          <w:szCs w:val="32"/>
        </w:rPr>
        <w:t xml:space="preserve"> </w:t>
      </w:r>
      <w:r w:rsidR="0039711B" w:rsidRPr="00EB6B97">
        <w:rPr>
          <w:rFonts w:ascii="TH SarabunPSK" w:hAnsi="TH SarabunPSK" w:cs="TH SarabunPSK"/>
          <w:sz w:val="32"/>
          <w:szCs w:val="32"/>
          <w:cs/>
        </w:rPr>
        <w:t>ครัวเรือนมี</w:t>
      </w:r>
      <w:r w:rsidR="009A2299" w:rsidRPr="00EB6B97">
        <w:rPr>
          <w:rFonts w:ascii="TH SarabunPSK" w:hAnsi="TH SarabunPSK" w:cs="TH SarabunPSK"/>
          <w:sz w:val="32"/>
          <w:szCs w:val="32"/>
          <w:cs/>
        </w:rPr>
        <w:t xml:space="preserve">ความปลอดภัยในชีวิตและทรัพย์สิน </w:t>
      </w:r>
      <w:r w:rsidR="0039711B" w:rsidRPr="00EB6B97">
        <w:rPr>
          <w:rFonts w:ascii="TH SarabunPSK" w:hAnsi="TH SarabunPSK" w:cs="TH SarabunPSK"/>
          <w:sz w:val="32"/>
          <w:szCs w:val="32"/>
          <w:cs/>
        </w:rPr>
        <w:t>(ไม่ผ่านเกณฑ์ 0.06</w:t>
      </w:r>
      <w:r w:rsidR="0039711B" w:rsidRPr="00EB6B97">
        <w:rPr>
          <w:rFonts w:ascii="TH SarabunPSK" w:hAnsi="TH SarabunPSK" w:cs="TH SarabunPSK"/>
          <w:sz w:val="32"/>
          <w:szCs w:val="32"/>
        </w:rPr>
        <w:t>%)</w:t>
      </w:r>
    </w:p>
    <w:p w:rsidR="0039711B" w:rsidRPr="00225CEA" w:rsidRDefault="00647C3D" w:rsidP="00647C3D">
      <w:pPr>
        <w:ind w:firstLine="1701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225CE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(5) </w:t>
      </w:r>
      <w:r w:rsidR="0039711B" w:rsidRPr="00225CEA">
        <w:rPr>
          <w:rFonts w:ascii="TH SarabunPSK" w:hAnsi="TH SarabunPSK" w:cs="TH SarabunPSK"/>
          <w:spacing w:val="-8"/>
          <w:sz w:val="32"/>
          <w:szCs w:val="32"/>
          <w:cs/>
        </w:rPr>
        <w:t>ครัวเรือนมีความมั่นคงในที่อยู่อาศัย และบ้านมีสภาพคงทนถาวร (ไม่ผ่านเกณฑ์ 0.08</w:t>
      </w:r>
      <w:r w:rsidR="0039711B" w:rsidRPr="00225CEA">
        <w:rPr>
          <w:rFonts w:ascii="TH SarabunPSK" w:hAnsi="TH SarabunPSK" w:cs="TH SarabunPSK"/>
          <w:spacing w:val="-8"/>
          <w:sz w:val="32"/>
          <w:szCs w:val="32"/>
        </w:rPr>
        <w:t>%)</w:t>
      </w:r>
    </w:p>
    <w:p w:rsidR="0039711B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(6)</w:t>
      </w:r>
      <w:r w:rsidR="0039711B" w:rsidRPr="00EB6B97">
        <w:rPr>
          <w:rFonts w:ascii="TH SarabunPSK" w:hAnsi="TH SarabunPSK" w:cs="TH SarabunPSK"/>
          <w:sz w:val="32"/>
          <w:szCs w:val="32"/>
        </w:rPr>
        <w:t xml:space="preserve"> </w:t>
      </w:r>
      <w:r w:rsidR="0039711B" w:rsidRPr="00EB6B97">
        <w:rPr>
          <w:rFonts w:ascii="TH SarabunPSK" w:hAnsi="TH SarabunPSK" w:cs="TH SarabunPSK"/>
          <w:sz w:val="32"/>
          <w:szCs w:val="32"/>
          <w:cs/>
        </w:rPr>
        <w:t>คนอายุ 6 ปีขึ้นไป ออกกำลังกายอยางน้อยสัปดาห์ละ 3 วัน วันละ 30 นาที (ไม่ผ่านเกณฑ์ 0.09</w:t>
      </w:r>
      <w:r w:rsidR="0039711B" w:rsidRPr="00EB6B97">
        <w:rPr>
          <w:rFonts w:ascii="TH SarabunPSK" w:hAnsi="TH SarabunPSK" w:cs="TH SarabunPSK"/>
          <w:sz w:val="32"/>
          <w:szCs w:val="32"/>
        </w:rPr>
        <w:t>%)</w:t>
      </w:r>
    </w:p>
    <w:p w:rsidR="0039711B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(7)</w:t>
      </w:r>
      <w:r w:rsidR="0039711B" w:rsidRPr="00EB6B97">
        <w:rPr>
          <w:rFonts w:ascii="TH SarabunPSK" w:hAnsi="TH SarabunPSK" w:cs="TH SarabunPSK"/>
          <w:sz w:val="32"/>
          <w:szCs w:val="32"/>
        </w:rPr>
        <w:t xml:space="preserve"> </w:t>
      </w:r>
      <w:r w:rsidR="0039711B" w:rsidRPr="00EB6B97">
        <w:rPr>
          <w:rFonts w:ascii="TH SarabunPSK" w:hAnsi="TH SarabunPSK" w:cs="TH SarabunPSK"/>
          <w:sz w:val="32"/>
          <w:szCs w:val="32"/>
          <w:cs/>
        </w:rPr>
        <w:t>เด็กที่จบชั้น ม.3 ได้เรียนต่อชั้น ม.4หรือเทียบเท่า (ไม่ผ่านเกณฑ์ 0.09</w:t>
      </w:r>
      <w:r w:rsidR="0039711B" w:rsidRPr="00EB6B97">
        <w:rPr>
          <w:rFonts w:ascii="TH SarabunPSK" w:hAnsi="TH SarabunPSK" w:cs="TH SarabunPSK"/>
          <w:sz w:val="32"/>
          <w:szCs w:val="32"/>
        </w:rPr>
        <w:t>%)</w:t>
      </w:r>
    </w:p>
    <w:p w:rsidR="0039711B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(8)</w:t>
      </w:r>
      <w:r w:rsidR="0039711B" w:rsidRPr="00EB6B97">
        <w:rPr>
          <w:rFonts w:ascii="TH SarabunPSK" w:hAnsi="TH SarabunPSK" w:cs="TH SarabunPSK"/>
          <w:sz w:val="32"/>
          <w:szCs w:val="32"/>
          <w:cs/>
        </w:rPr>
        <w:t xml:space="preserve"> เด็กอายุ 6-14 ปี ได้รับการศึกษาภาคบังคับ 9 ปี (ไม่ผ่านเกณฑ์ 0.10</w:t>
      </w:r>
      <w:r w:rsidR="0039711B" w:rsidRPr="00EB6B97">
        <w:rPr>
          <w:rFonts w:ascii="TH SarabunPSK" w:hAnsi="TH SarabunPSK" w:cs="TH SarabunPSK"/>
          <w:sz w:val="32"/>
          <w:szCs w:val="32"/>
        </w:rPr>
        <w:t>%)</w:t>
      </w:r>
    </w:p>
    <w:p w:rsidR="00246462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(9)</w:t>
      </w:r>
      <w:r w:rsidR="0039711B" w:rsidRPr="00EB6B97">
        <w:rPr>
          <w:rFonts w:ascii="TH SarabunPSK" w:hAnsi="TH SarabunPSK" w:cs="TH SarabunPSK"/>
          <w:sz w:val="32"/>
          <w:szCs w:val="32"/>
          <w:cs/>
        </w:rPr>
        <w:t xml:space="preserve"> ครัวเรือนไม่ถูกรบกวนจากมลพิษ</w:t>
      </w:r>
      <w:r w:rsidR="00246462" w:rsidRPr="00EB6B97">
        <w:rPr>
          <w:rFonts w:ascii="TH SarabunPSK" w:hAnsi="TH SarabunPSK" w:cs="TH SarabunPSK"/>
          <w:sz w:val="32"/>
          <w:szCs w:val="32"/>
          <w:cs/>
        </w:rPr>
        <w:t>(ไม่ผ่านเกณฑ์ 0.13</w:t>
      </w:r>
      <w:r w:rsidR="00246462" w:rsidRPr="00EB6B97">
        <w:rPr>
          <w:rFonts w:ascii="TH SarabunPSK" w:hAnsi="TH SarabunPSK" w:cs="TH SarabunPSK"/>
          <w:sz w:val="32"/>
          <w:szCs w:val="32"/>
        </w:rPr>
        <w:t>%)</w:t>
      </w:r>
    </w:p>
    <w:p w:rsidR="00BD27B4" w:rsidRPr="00EB6B97" w:rsidRDefault="00647C3D" w:rsidP="00647C3D">
      <w:pPr>
        <w:spacing w:after="12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(10)</w:t>
      </w:r>
      <w:r w:rsidR="00246462" w:rsidRPr="00EB6B97">
        <w:rPr>
          <w:rFonts w:ascii="TH SarabunPSK" w:hAnsi="TH SarabunPSK" w:cs="TH SarabunPSK"/>
          <w:sz w:val="32"/>
          <w:szCs w:val="32"/>
        </w:rPr>
        <w:t xml:space="preserve"> </w:t>
      </w:r>
      <w:r w:rsidR="00246462" w:rsidRPr="00EB6B97">
        <w:rPr>
          <w:rFonts w:ascii="TH SarabunPSK" w:hAnsi="TH SarabunPSK" w:cs="TH SarabunPSK"/>
          <w:sz w:val="32"/>
          <w:szCs w:val="32"/>
          <w:cs/>
        </w:rPr>
        <w:t>ครอบครัวมีความอบอุ่น (ไม่ผ่านเกณฑ์ 0.18</w:t>
      </w:r>
      <w:r w:rsidR="00246462" w:rsidRPr="00EB6B97">
        <w:rPr>
          <w:rFonts w:ascii="TH SarabunPSK" w:hAnsi="TH SarabunPSK" w:cs="TH SarabunPSK"/>
          <w:sz w:val="32"/>
          <w:szCs w:val="32"/>
        </w:rPr>
        <w:t>%)</w:t>
      </w:r>
    </w:p>
    <w:p w:rsidR="00246462" w:rsidRPr="00EB6B97" w:rsidRDefault="00647C3D" w:rsidP="00D03A14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1.2) </w:t>
      </w:r>
      <w:r w:rsidR="00246462" w:rsidRPr="00EB6B97">
        <w:rPr>
          <w:rFonts w:ascii="TH SarabunPSK" w:hAnsi="TH SarabunPSK" w:cs="TH SarabunPSK"/>
          <w:b/>
          <w:bCs/>
          <w:sz w:val="32"/>
          <w:szCs w:val="32"/>
          <w:cs/>
        </w:rPr>
        <w:t>ปัญหา 10 อันดับแรก ที่ยังไม่ผ่านเกณฑ์และควรได้รับการแก้ไข</w:t>
      </w:r>
      <w:r w:rsidR="00246462" w:rsidRPr="00EB6B97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246462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(1)</w:t>
      </w:r>
      <w:r w:rsidR="00246462" w:rsidRPr="00EB6B97">
        <w:rPr>
          <w:rFonts w:ascii="TH SarabunPSK" w:hAnsi="TH SarabunPSK" w:cs="TH SarabunPSK"/>
          <w:sz w:val="32"/>
          <w:szCs w:val="32"/>
          <w:cs/>
        </w:rPr>
        <w:t xml:space="preserve"> เด็กจบการศึกษาบังคับ 9 ปี ที่ไม่ได้เรียนต่อและยังไ</w:t>
      </w:r>
      <w:r>
        <w:rPr>
          <w:rFonts w:ascii="TH SarabunPSK" w:hAnsi="TH SarabunPSK" w:cs="TH SarabunPSK"/>
          <w:sz w:val="32"/>
          <w:szCs w:val="32"/>
          <w:cs/>
        </w:rPr>
        <w:t xml:space="preserve">ม่มีงานทำ ได้รับการฝึกอบรมอาชีพ </w:t>
      </w:r>
      <w:r w:rsidR="00246462" w:rsidRPr="00EB6B97">
        <w:rPr>
          <w:rFonts w:ascii="TH SarabunPSK" w:hAnsi="TH SarabunPSK" w:cs="TH SarabunPSK"/>
          <w:sz w:val="32"/>
          <w:szCs w:val="32"/>
          <w:cs/>
        </w:rPr>
        <w:t>(ไม่ผ่านเกณฑ์ 22.22</w:t>
      </w:r>
      <w:r w:rsidR="00246462" w:rsidRPr="00EB6B97">
        <w:rPr>
          <w:rFonts w:ascii="TH SarabunPSK" w:hAnsi="TH SarabunPSK" w:cs="TH SarabunPSK"/>
          <w:sz w:val="32"/>
          <w:szCs w:val="32"/>
        </w:rPr>
        <w:t>%)</w:t>
      </w:r>
    </w:p>
    <w:p w:rsidR="00246462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(2)</w:t>
      </w:r>
      <w:r w:rsidR="00246462" w:rsidRPr="00EB6B97">
        <w:rPr>
          <w:rFonts w:ascii="TH SarabunPSK" w:hAnsi="TH SarabunPSK" w:cs="TH SarabunPSK"/>
          <w:sz w:val="32"/>
          <w:szCs w:val="32"/>
          <w:cs/>
        </w:rPr>
        <w:t xml:space="preserve"> คนในครัวเรือนไม่สูบบุหรี่ (ไม่ผ่านเกณฑ์ 13.57</w:t>
      </w:r>
      <w:r w:rsidR="00246462" w:rsidRPr="00EB6B97">
        <w:rPr>
          <w:rFonts w:ascii="TH SarabunPSK" w:hAnsi="TH SarabunPSK" w:cs="TH SarabunPSK"/>
          <w:sz w:val="32"/>
          <w:szCs w:val="32"/>
        </w:rPr>
        <w:t>%)</w:t>
      </w:r>
    </w:p>
    <w:p w:rsidR="00246462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(3)</w:t>
      </w:r>
      <w:r w:rsidR="00246462" w:rsidRPr="00EB6B97">
        <w:rPr>
          <w:rFonts w:ascii="TH SarabunPSK" w:hAnsi="TH SarabunPSK" w:cs="TH SarabunPSK"/>
          <w:sz w:val="32"/>
          <w:szCs w:val="32"/>
          <w:cs/>
        </w:rPr>
        <w:t xml:space="preserve"> คนอายุ 35 ปีขึ้นไป ได้รับการตรวจสุขภาพประจำปี เพื่อคัดกรองความเสี่ยงต่อโรค      </w:t>
      </w:r>
      <w:r w:rsidR="00373B50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246462" w:rsidRPr="00EB6B97">
        <w:rPr>
          <w:rFonts w:ascii="TH SarabunPSK" w:hAnsi="TH SarabunPSK" w:cs="TH SarabunPSK"/>
          <w:sz w:val="32"/>
          <w:szCs w:val="32"/>
          <w:cs/>
        </w:rPr>
        <w:t>(ไม่ผ่านเกณฑ์ 2.46</w:t>
      </w:r>
      <w:r w:rsidR="00246462" w:rsidRPr="00EB6B97">
        <w:rPr>
          <w:rFonts w:ascii="TH SarabunPSK" w:hAnsi="TH SarabunPSK" w:cs="TH SarabunPSK"/>
          <w:sz w:val="32"/>
          <w:szCs w:val="32"/>
        </w:rPr>
        <w:t>%)</w:t>
      </w:r>
    </w:p>
    <w:p w:rsidR="00246462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(4)</w:t>
      </w:r>
      <w:r w:rsidR="00246462" w:rsidRPr="00EB6B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2299" w:rsidRPr="00EB6B97">
        <w:rPr>
          <w:rFonts w:ascii="TH SarabunPSK" w:hAnsi="TH SarabunPSK" w:cs="TH SarabunPSK"/>
          <w:sz w:val="32"/>
          <w:szCs w:val="32"/>
          <w:cs/>
        </w:rPr>
        <w:t>เด็กแรกเกิดได้กินน</w:t>
      </w:r>
      <w:r w:rsidR="00246462" w:rsidRPr="00EB6B97">
        <w:rPr>
          <w:rFonts w:ascii="TH SarabunPSK" w:hAnsi="TH SarabunPSK" w:cs="TH SarabunPSK"/>
          <w:sz w:val="32"/>
          <w:szCs w:val="32"/>
          <w:cs/>
        </w:rPr>
        <w:t>มแม่อย่างเดียวอย่างน้อย 6 เดือนแรกติดต่อกัน (ไม่ผ่านเกณฑ์ 1.90</w:t>
      </w:r>
      <w:r w:rsidR="00246462" w:rsidRPr="00EB6B97">
        <w:rPr>
          <w:rFonts w:ascii="TH SarabunPSK" w:hAnsi="TH SarabunPSK" w:cs="TH SarabunPSK"/>
          <w:sz w:val="32"/>
          <w:szCs w:val="32"/>
        </w:rPr>
        <w:t>%)</w:t>
      </w:r>
    </w:p>
    <w:p w:rsidR="00246462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(5)</w:t>
      </w:r>
      <w:r w:rsidR="00246462" w:rsidRPr="00EB6B97">
        <w:rPr>
          <w:rFonts w:ascii="TH SarabunPSK" w:hAnsi="TH SarabunPSK" w:cs="TH SarabunPSK"/>
          <w:sz w:val="32"/>
          <w:szCs w:val="32"/>
          <w:cs/>
        </w:rPr>
        <w:t xml:space="preserve"> คนอายุมากกว่า 60 ปีเต็มขึ้นไป มีอาชีพและมีรายได้ (ไม่ผ่านเกณฑ์ 1.84</w:t>
      </w:r>
      <w:r w:rsidR="00246462" w:rsidRPr="00EB6B97">
        <w:rPr>
          <w:rFonts w:ascii="TH SarabunPSK" w:hAnsi="TH SarabunPSK" w:cs="TH SarabunPSK"/>
          <w:sz w:val="32"/>
          <w:szCs w:val="32"/>
        </w:rPr>
        <w:t>%)</w:t>
      </w:r>
    </w:p>
    <w:p w:rsidR="00246462" w:rsidRPr="00373B50" w:rsidRDefault="00647C3D" w:rsidP="00647C3D">
      <w:pPr>
        <w:ind w:firstLine="1701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(6)</w:t>
      </w:r>
      <w:r w:rsidR="00246462" w:rsidRPr="00373B50">
        <w:rPr>
          <w:rFonts w:ascii="TH SarabunPSK" w:hAnsi="TH SarabunPSK" w:cs="TH SarabunPSK"/>
          <w:spacing w:val="-8"/>
          <w:sz w:val="32"/>
          <w:szCs w:val="32"/>
          <w:cs/>
        </w:rPr>
        <w:t xml:space="preserve"> ครัวเรือนมีการจัดบ้านเรือนเป็นระเบียบเรียบร้อย สะอาด และถูกสุขลักษณะ </w:t>
      </w:r>
      <w:r w:rsidR="00373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</w:t>
      </w:r>
      <w:r w:rsidR="00246462" w:rsidRPr="00373B50">
        <w:rPr>
          <w:rFonts w:ascii="TH SarabunPSK" w:hAnsi="TH SarabunPSK" w:cs="TH SarabunPSK"/>
          <w:spacing w:val="-8"/>
          <w:sz w:val="32"/>
          <w:szCs w:val="32"/>
          <w:cs/>
        </w:rPr>
        <w:t>(ไม่ผ่านเกณฑ์ 1.38</w:t>
      </w:r>
      <w:r w:rsidR="00246462" w:rsidRPr="00373B50">
        <w:rPr>
          <w:rFonts w:ascii="TH SarabunPSK" w:hAnsi="TH SarabunPSK" w:cs="TH SarabunPSK"/>
          <w:spacing w:val="-8"/>
          <w:sz w:val="32"/>
          <w:szCs w:val="32"/>
        </w:rPr>
        <w:t>%)</w:t>
      </w:r>
    </w:p>
    <w:p w:rsidR="00246462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(7)</w:t>
      </w:r>
      <w:r w:rsidR="00246462" w:rsidRPr="00EB6B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47829" w:rsidRPr="00EB6B97">
        <w:rPr>
          <w:rFonts w:ascii="TH SarabunPSK" w:hAnsi="TH SarabunPSK" w:cs="TH SarabunPSK"/>
          <w:sz w:val="32"/>
          <w:szCs w:val="32"/>
          <w:cs/>
        </w:rPr>
        <w:t>คนในครัวเรือนไม่ดื่มสุรา (ยกเว้นการดื่มเป็นครั้งคราว) (ไม่ผ่านเกณฑ์ 1.05</w:t>
      </w:r>
      <w:r w:rsidR="00A47829" w:rsidRPr="00EB6B97">
        <w:rPr>
          <w:rFonts w:ascii="TH SarabunPSK" w:hAnsi="TH SarabunPSK" w:cs="TH SarabunPSK"/>
          <w:sz w:val="32"/>
          <w:szCs w:val="32"/>
        </w:rPr>
        <w:t>%)</w:t>
      </w:r>
    </w:p>
    <w:p w:rsidR="00A47829" w:rsidRPr="00EB6B97" w:rsidRDefault="00647C3D" w:rsidP="00647C3D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(8)</w:t>
      </w:r>
      <w:r w:rsidR="00A47829" w:rsidRPr="00EB6B97">
        <w:rPr>
          <w:rFonts w:ascii="TH SarabunPSK" w:hAnsi="TH SarabunPSK" w:cs="TH SarabunPSK"/>
          <w:sz w:val="32"/>
          <w:szCs w:val="32"/>
          <w:cs/>
        </w:rPr>
        <w:t xml:space="preserve"> คนในครัวเรือนมีการใช้ยาเพื่อบำบัด บรรเทาอาการเจ็บป่วยเบื้องต้นอย่างเหมาะสม      </w:t>
      </w:r>
      <w:r w:rsidR="00373B50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A47829" w:rsidRPr="00EB6B97">
        <w:rPr>
          <w:rFonts w:ascii="TH SarabunPSK" w:hAnsi="TH SarabunPSK" w:cs="TH SarabunPSK"/>
          <w:sz w:val="32"/>
          <w:szCs w:val="32"/>
          <w:cs/>
        </w:rPr>
        <w:t xml:space="preserve"> (ไม่ผ่านเกณฑ์ 0.97</w:t>
      </w:r>
      <w:r w:rsidR="00A47829" w:rsidRPr="00EB6B97">
        <w:rPr>
          <w:rFonts w:ascii="TH SarabunPSK" w:hAnsi="TH SarabunPSK" w:cs="TH SarabunPSK"/>
          <w:sz w:val="32"/>
          <w:szCs w:val="32"/>
        </w:rPr>
        <w:t>%)</w:t>
      </w:r>
    </w:p>
    <w:p w:rsidR="00A47829" w:rsidRPr="00647C3D" w:rsidRDefault="00647C3D" w:rsidP="00647C3D">
      <w:pPr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47C3D">
        <w:rPr>
          <w:rFonts w:ascii="TH SarabunPSK" w:hAnsi="TH SarabunPSK" w:cs="TH SarabunPSK" w:hint="cs"/>
          <w:spacing w:val="-6"/>
          <w:sz w:val="32"/>
          <w:szCs w:val="32"/>
          <w:cs/>
        </w:rPr>
        <w:t>(9)</w:t>
      </w:r>
      <w:r w:rsidR="00A47829" w:rsidRPr="00647C3D">
        <w:rPr>
          <w:rFonts w:ascii="TH SarabunPSK" w:hAnsi="TH SarabunPSK" w:cs="TH SarabunPSK"/>
          <w:spacing w:val="-6"/>
          <w:sz w:val="32"/>
          <w:szCs w:val="32"/>
          <w:cs/>
        </w:rPr>
        <w:t xml:space="preserve"> คนอายุ 15-60 ปี อ่าน เขียนภาษาไทยได้ และคิดเลขอย่างง่ายได้ (ไม่ผ่านเกณฑ์ 0.96</w:t>
      </w:r>
      <w:r w:rsidR="00A47829" w:rsidRPr="00647C3D">
        <w:rPr>
          <w:rFonts w:ascii="TH SarabunPSK" w:hAnsi="TH SarabunPSK" w:cs="TH SarabunPSK"/>
          <w:spacing w:val="-6"/>
          <w:sz w:val="32"/>
          <w:szCs w:val="32"/>
        </w:rPr>
        <w:t>%)</w:t>
      </w:r>
    </w:p>
    <w:p w:rsidR="0039711B" w:rsidRPr="00F918A1" w:rsidRDefault="00647C3D" w:rsidP="00647C3D">
      <w:pPr>
        <w:spacing w:after="120"/>
        <w:ind w:firstLine="170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(10)</w:t>
      </w:r>
      <w:r w:rsidR="00A47829" w:rsidRPr="00EB6B97">
        <w:rPr>
          <w:rFonts w:ascii="TH SarabunPSK" w:hAnsi="TH SarabunPSK" w:cs="TH SarabunPSK"/>
          <w:sz w:val="32"/>
          <w:szCs w:val="32"/>
          <w:cs/>
        </w:rPr>
        <w:t xml:space="preserve"> ครัวเรือนมีการป้องกันอุบัติเหตุอย่างถูกวิธี (ไม่ผ่านเกณฑ์ 0.71</w:t>
      </w:r>
      <w:r w:rsidR="00A47829" w:rsidRPr="00EB6B97">
        <w:rPr>
          <w:rFonts w:ascii="TH SarabunPSK" w:hAnsi="TH SarabunPSK" w:cs="TH SarabunPSK"/>
          <w:sz w:val="32"/>
          <w:szCs w:val="32"/>
        </w:rPr>
        <w:t>%)</w:t>
      </w:r>
    </w:p>
    <w:p w:rsidR="00A47829" w:rsidRPr="0010433D" w:rsidRDefault="0022731B" w:rsidP="00BE0D47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918A1">
        <w:rPr>
          <w:rFonts w:ascii="TH SarabunPSK" w:hAnsi="TH SarabunPSK" w:cs="TH SarabunPSK"/>
          <w:sz w:val="32"/>
          <w:szCs w:val="32"/>
          <w:cs/>
        </w:rPr>
        <w:tab/>
      </w:r>
      <w:r w:rsidR="00B71CD9" w:rsidRPr="0010433D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="00A47829" w:rsidRPr="0010433D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ระดับความสุขเฉลี่ยของคนในจังหวัดนราธิวาส</w:t>
      </w:r>
    </w:p>
    <w:p w:rsidR="00E1229D" w:rsidRDefault="00415E9C" w:rsidP="00D03A14">
      <w:pPr>
        <w:tabs>
          <w:tab w:val="left" w:pos="1418"/>
        </w:tabs>
        <w:spacing w:after="200"/>
        <w:jc w:val="thaiDistribute"/>
        <w:rPr>
          <w:rFonts w:ascii="TH SarabunPSK" w:hAnsi="TH SarabunPSK" w:cs="TH SarabunPSK"/>
          <w:sz w:val="32"/>
          <w:szCs w:val="32"/>
        </w:rPr>
      </w:pPr>
      <w:r w:rsidRPr="0010433D">
        <w:rPr>
          <w:rFonts w:ascii="TH SarabunPSK" w:hAnsi="TH SarabunPSK" w:cs="TH SarabunPSK"/>
          <w:sz w:val="32"/>
          <w:szCs w:val="32"/>
          <w:cs/>
        </w:rPr>
        <w:tab/>
      </w:r>
      <w:r w:rsidR="00F82C67" w:rsidRPr="0010433D">
        <w:rPr>
          <w:rFonts w:ascii="TH SarabunPSK" w:hAnsi="TH SarabunPSK" w:cs="TH SarabunPSK"/>
          <w:sz w:val="32"/>
          <w:szCs w:val="32"/>
          <w:cs/>
        </w:rPr>
        <w:t>ระดับความสุขเฉลี่ยของคนในครัวเรืองจังหวัดนราธิวาส อยู่ที่ 8.07 คะแนน จากคะแนนเต็ม 10 คะแนน โดยอำเภอที่มีความสุขมากที่สุด ได้แก่ อำเภอจะแนะ (8.71</w:t>
      </w:r>
      <w:r w:rsidR="00F82C67" w:rsidRPr="0010433D">
        <w:rPr>
          <w:rFonts w:ascii="TH SarabunPSK" w:hAnsi="TH SarabunPSK" w:cs="TH SarabunPSK"/>
          <w:sz w:val="32"/>
          <w:szCs w:val="32"/>
        </w:rPr>
        <w:t xml:space="preserve">%) </w:t>
      </w:r>
      <w:r w:rsidR="00F82C67" w:rsidRPr="0010433D">
        <w:rPr>
          <w:rFonts w:ascii="TH SarabunPSK" w:hAnsi="TH SarabunPSK" w:cs="TH SarabunPSK"/>
          <w:sz w:val="32"/>
          <w:szCs w:val="32"/>
          <w:cs/>
        </w:rPr>
        <w:t xml:space="preserve"> อำเภอสุคิริน (8.64</w:t>
      </w:r>
      <w:r w:rsidR="00F82C67" w:rsidRPr="0010433D">
        <w:rPr>
          <w:rFonts w:ascii="TH SarabunPSK" w:hAnsi="TH SarabunPSK" w:cs="TH SarabunPSK"/>
          <w:sz w:val="32"/>
          <w:szCs w:val="32"/>
        </w:rPr>
        <w:t xml:space="preserve">%) </w:t>
      </w:r>
      <w:r w:rsidR="00F82C67" w:rsidRPr="0010433D">
        <w:rPr>
          <w:rFonts w:ascii="TH SarabunPSK" w:hAnsi="TH SarabunPSK" w:cs="TH SarabunPSK"/>
          <w:sz w:val="32"/>
          <w:szCs w:val="32"/>
          <w:cs/>
        </w:rPr>
        <w:t>และ</w:t>
      </w:r>
      <w:r w:rsidR="0050768E" w:rsidRPr="0010433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82C67" w:rsidRPr="0010433D">
        <w:rPr>
          <w:rFonts w:ascii="TH SarabunPSK" w:hAnsi="TH SarabunPSK" w:cs="TH SarabunPSK"/>
          <w:sz w:val="32"/>
          <w:szCs w:val="32"/>
          <w:cs/>
        </w:rPr>
        <w:t>อำเภอยี่งอ (8.36</w:t>
      </w:r>
      <w:r w:rsidR="00F82C67" w:rsidRPr="0010433D">
        <w:rPr>
          <w:rFonts w:ascii="TH SarabunPSK" w:hAnsi="TH SarabunPSK" w:cs="TH SarabunPSK"/>
          <w:sz w:val="32"/>
          <w:szCs w:val="32"/>
        </w:rPr>
        <w:t xml:space="preserve">%) </w:t>
      </w:r>
      <w:r w:rsidR="00F82C67" w:rsidRPr="0010433D">
        <w:rPr>
          <w:rFonts w:ascii="TH SarabunPSK" w:hAnsi="TH SarabunPSK" w:cs="TH SarabunPSK"/>
          <w:sz w:val="32"/>
          <w:szCs w:val="32"/>
          <w:cs/>
        </w:rPr>
        <w:t>ส่วนอำเภอที่มีความสุขน้อยที่สุด ได้แก่ อำเภอระแงะ (7.73</w:t>
      </w:r>
      <w:r w:rsidR="00F82C67" w:rsidRPr="0010433D">
        <w:rPr>
          <w:rFonts w:ascii="TH SarabunPSK" w:hAnsi="TH SarabunPSK" w:cs="TH SarabunPSK"/>
          <w:sz w:val="32"/>
          <w:szCs w:val="32"/>
        </w:rPr>
        <w:t xml:space="preserve">%) </w:t>
      </w:r>
      <w:r w:rsidR="00F82C67" w:rsidRPr="0010433D">
        <w:rPr>
          <w:rFonts w:ascii="TH SarabunPSK" w:hAnsi="TH SarabunPSK" w:cs="TH SarabunPSK"/>
          <w:sz w:val="32"/>
          <w:szCs w:val="32"/>
          <w:cs/>
        </w:rPr>
        <w:t>อำเภอสุไหงปาดี (7.73</w:t>
      </w:r>
      <w:r w:rsidR="00F82C67" w:rsidRPr="0010433D">
        <w:rPr>
          <w:rFonts w:ascii="TH SarabunPSK" w:hAnsi="TH SarabunPSK" w:cs="TH SarabunPSK"/>
          <w:sz w:val="32"/>
          <w:szCs w:val="32"/>
        </w:rPr>
        <w:t xml:space="preserve">%) </w:t>
      </w:r>
      <w:r w:rsidR="00F82C67" w:rsidRPr="0010433D">
        <w:rPr>
          <w:rFonts w:ascii="TH SarabunPSK" w:hAnsi="TH SarabunPSK" w:cs="TH SarabunPSK"/>
          <w:sz w:val="32"/>
          <w:szCs w:val="32"/>
          <w:cs/>
        </w:rPr>
        <w:t>และอำเภอเมืองนราธิวาส (7.76</w:t>
      </w:r>
      <w:r w:rsidR="00F82C67" w:rsidRPr="0010433D">
        <w:rPr>
          <w:rFonts w:ascii="TH SarabunPSK" w:hAnsi="TH SarabunPSK" w:cs="TH SarabunPSK"/>
          <w:sz w:val="32"/>
          <w:szCs w:val="32"/>
        </w:rPr>
        <w:t>%)</w:t>
      </w:r>
      <w:r w:rsidR="00CC2962" w:rsidRPr="0010433D">
        <w:rPr>
          <w:rFonts w:ascii="TH SarabunPSK" w:hAnsi="TH SarabunPSK" w:cs="TH SarabunPSK"/>
          <w:sz w:val="32"/>
          <w:szCs w:val="32"/>
        </w:rPr>
        <w:t xml:space="preserve"> </w:t>
      </w:r>
      <w:r w:rsidR="00CC2962" w:rsidRPr="0010433D">
        <w:rPr>
          <w:rFonts w:ascii="TH SarabunPSK" w:hAnsi="TH SarabunPSK" w:cs="TH SarabunPSK" w:hint="cs"/>
          <w:sz w:val="32"/>
          <w:szCs w:val="32"/>
          <w:cs/>
        </w:rPr>
        <w:t>ซึ่งวัดและประเมินผลในระบบข้อมูลความจำเป็นพื้นฐาน โดยมีการวัดระดับความสุขของคนในครัวเรือน</w:t>
      </w:r>
      <w:r w:rsidR="0010433D">
        <w:rPr>
          <w:rFonts w:ascii="TH SarabunPSK" w:hAnsi="TH SarabunPSK" w:cs="TH SarabunPSK" w:hint="cs"/>
          <w:sz w:val="32"/>
          <w:szCs w:val="32"/>
          <w:cs/>
        </w:rPr>
        <w:t>จากการสำรวจของหัวหน้าครัวเรือน</w:t>
      </w:r>
      <w:r w:rsidR="0010433D" w:rsidRPr="0010433D">
        <w:rPr>
          <w:rFonts w:ascii="TH SarabunPSK" w:hAnsi="TH SarabunPSK" w:cs="TH SarabunPSK" w:hint="cs"/>
          <w:sz w:val="32"/>
          <w:szCs w:val="32"/>
          <w:cs/>
        </w:rPr>
        <w:t>และได้นำหลักปรัชญาเศรษฐกิจพอเพียง</w:t>
      </w:r>
      <w:r w:rsidR="0010433D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10433D" w:rsidRPr="0010433D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CC2962" w:rsidRPr="001043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229D" w:rsidRPr="0010433D">
        <w:rPr>
          <w:rFonts w:ascii="TH SarabunPSK" w:hAnsi="TH SarabunPSK" w:cs="TH SarabunPSK" w:hint="cs"/>
          <w:sz w:val="32"/>
          <w:szCs w:val="32"/>
          <w:cs/>
        </w:rPr>
        <w:t>ระดับความสุขดังนี้</w:t>
      </w:r>
    </w:p>
    <w:p w:rsidR="00225CEA" w:rsidRPr="0010433D" w:rsidRDefault="00225CEA" w:rsidP="00D03A14">
      <w:pPr>
        <w:tabs>
          <w:tab w:val="left" w:pos="1418"/>
        </w:tabs>
        <w:spacing w:after="200"/>
        <w:jc w:val="thaiDistribute"/>
        <w:rPr>
          <w:rFonts w:ascii="TH SarabunPSK" w:hAnsi="TH SarabunPSK" w:cs="TH SarabunPSK"/>
          <w:sz w:val="32"/>
          <w:szCs w:val="32"/>
        </w:rPr>
      </w:pPr>
    </w:p>
    <w:p w:rsidR="00E1229D" w:rsidRPr="0010433D" w:rsidRDefault="0010433D" w:rsidP="00E1229D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10433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EB32E8" wp14:editId="5A0C9B03">
                <wp:simplePos x="0" y="0"/>
                <wp:positionH relativeFrom="column">
                  <wp:posOffset>4827270</wp:posOffset>
                </wp:positionH>
                <wp:positionV relativeFrom="paragraph">
                  <wp:posOffset>312116</wp:posOffset>
                </wp:positionV>
                <wp:extent cx="731520" cy="405130"/>
                <wp:effectExtent l="0" t="0" r="0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65" w:rsidRPr="0010433D" w:rsidRDefault="00C84465" w:rsidP="0010433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10433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มากที่สุด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26" style="position:absolute;left:0;text-align:left;margin-left:380.1pt;margin-top:24.6pt;width:57.6pt;height:31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" filled="f" stroked="f" strokeweight="2pt">
                <v:textbox>
                  <w:txbxContent>
                    <w:p w:rsidR="00C84465" w:rsidRPr="0010433D" w:rsidRDefault="00C84465" w:rsidP="0010433D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10433D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มากที่สุด</w:t>
                      </w:r>
                    </w:p>
                  </w:txbxContent>
                </v:textbox>
              </v:rect>
            </w:pict>
          </mc:Fallback>
        </mc:AlternateContent>
      </w:r>
      <w:r w:rsidRPr="0010433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885B4E" wp14:editId="64238132">
                <wp:simplePos x="0" y="0"/>
                <wp:positionH relativeFrom="column">
                  <wp:posOffset>700322</wp:posOffset>
                </wp:positionH>
                <wp:positionV relativeFrom="paragraph">
                  <wp:posOffset>311785</wp:posOffset>
                </wp:positionV>
                <wp:extent cx="787179" cy="405130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79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65" w:rsidRPr="0010433D" w:rsidRDefault="00C84465" w:rsidP="0010433D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0433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น้อยที่สุด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7" style="position:absolute;left:0;text-align:left;margin-left:55.15pt;margin-top:24.55pt;width:62pt;height:3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" filled="f" stroked="f" strokeweight="2pt">
                <v:textbox>
                  <w:txbxContent>
                    <w:p w:rsidR="00C84465" w:rsidRPr="0010433D" w:rsidRDefault="00C84465" w:rsidP="0010433D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10433D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น้อยที่สุด</w:t>
                      </w:r>
                    </w:p>
                  </w:txbxContent>
                </v:textbox>
              </v:rect>
            </w:pict>
          </mc:Fallback>
        </mc:AlternateContent>
      </w:r>
      <w:r w:rsidRPr="0010433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204E67" wp14:editId="0F6CAD32">
                <wp:simplePos x="0" y="0"/>
                <wp:positionH relativeFrom="column">
                  <wp:posOffset>-86222</wp:posOffset>
                </wp:positionH>
                <wp:positionV relativeFrom="paragraph">
                  <wp:posOffset>288428</wp:posOffset>
                </wp:positionV>
                <wp:extent cx="620202" cy="405130"/>
                <wp:effectExtent l="0" t="0" r="0" b="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65" w:rsidRPr="0010433D" w:rsidRDefault="00C84465" w:rsidP="0010433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0433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ไม่มี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28" style="position:absolute;left:0;text-align:left;margin-left:-6.8pt;margin-top:22.7pt;width:48.85pt;height:31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" filled="f" stroked="f" strokeweight="2pt">
                <v:textbox>
                  <w:txbxContent>
                    <w:p w:rsidR="00C84465" w:rsidRPr="0010433D" w:rsidRDefault="00C84465" w:rsidP="0010433D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10433D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ไม่มี</w:t>
                      </w:r>
                    </w:p>
                  </w:txbxContent>
                </v:textbox>
              </v:rect>
            </w:pict>
          </mc:Fallback>
        </mc:AlternateContent>
      </w:r>
      <w:r w:rsidR="00E1229D" w:rsidRPr="0010433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73D2098" wp14:editId="5F18415B">
            <wp:extent cx="360000" cy="360000"/>
            <wp:effectExtent l="0" t="0" r="254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23fb1080fcf419d338dda03daffe511--kids-coloring-pages-adult-colorin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29D" w:rsidRPr="0010433D">
        <w:rPr>
          <w:rFonts w:ascii="TH SarabunPSK" w:hAnsi="TH SarabunPSK" w:cs="TH SarabunPSK"/>
          <w:sz w:val="32"/>
          <w:szCs w:val="32"/>
          <w:u w:val="thick"/>
        </w:rPr>
        <w:t>0</w:t>
      </w:r>
      <w:r w:rsidR="00E1229D" w:rsidRPr="0010433D">
        <w:rPr>
          <w:rFonts w:ascii="TH SarabunPSK" w:hAnsi="TH SarabunPSK" w:cs="TH SarabunPSK"/>
          <w:sz w:val="32"/>
          <w:szCs w:val="32"/>
          <w:u w:val="thick"/>
        </w:rPr>
        <w:tab/>
        <w:t>1</w:t>
      </w:r>
      <w:r w:rsidR="00E1229D" w:rsidRPr="0010433D">
        <w:rPr>
          <w:rFonts w:ascii="TH SarabunPSK" w:hAnsi="TH SarabunPSK" w:cs="TH SarabunPSK"/>
          <w:sz w:val="32"/>
          <w:szCs w:val="32"/>
          <w:u w:val="thick"/>
        </w:rPr>
        <w:tab/>
        <w:t>2</w:t>
      </w:r>
      <w:r w:rsidR="00E1229D" w:rsidRPr="0010433D">
        <w:rPr>
          <w:rFonts w:ascii="TH SarabunPSK" w:hAnsi="TH SarabunPSK" w:cs="TH SarabunPSK"/>
          <w:sz w:val="32"/>
          <w:szCs w:val="32"/>
          <w:u w:val="thick"/>
        </w:rPr>
        <w:tab/>
        <w:t>3</w:t>
      </w:r>
      <w:r w:rsidR="00E1229D" w:rsidRPr="0010433D">
        <w:rPr>
          <w:rFonts w:ascii="TH SarabunPSK" w:hAnsi="TH SarabunPSK" w:cs="TH SarabunPSK"/>
          <w:sz w:val="32"/>
          <w:szCs w:val="32"/>
          <w:u w:val="thick"/>
        </w:rPr>
        <w:tab/>
        <w:t>4</w:t>
      </w:r>
      <w:r w:rsidR="00E1229D" w:rsidRPr="0010433D">
        <w:rPr>
          <w:rFonts w:ascii="TH SarabunPSK" w:hAnsi="TH SarabunPSK" w:cs="TH SarabunPSK"/>
          <w:sz w:val="32"/>
          <w:szCs w:val="32"/>
          <w:u w:val="thick"/>
        </w:rPr>
        <w:tab/>
        <w:t>5</w:t>
      </w:r>
      <w:r w:rsidR="00E1229D" w:rsidRPr="0010433D">
        <w:rPr>
          <w:rFonts w:ascii="TH SarabunPSK" w:hAnsi="TH SarabunPSK" w:cs="TH SarabunPSK"/>
          <w:sz w:val="32"/>
          <w:szCs w:val="32"/>
          <w:u w:val="thick"/>
        </w:rPr>
        <w:tab/>
        <w:t>6</w:t>
      </w:r>
      <w:r w:rsidR="00E1229D" w:rsidRPr="0010433D">
        <w:rPr>
          <w:rFonts w:ascii="TH SarabunPSK" w:hAnsi="TH SarabunPSK" w:cs="TH SarabunPSK"/>
          <w:sz w:val="32"/>
          <w:szCs w:val="32"/>
          <w:u w:val="thick"/>
        </w:rPr>
        <w:tab/>
        <w:t>7</w:t>
      </w:r>
      <w:r w:rsidR="00E1229D" w:rsidRPr="0010433D">
        <w:rPr>
          <w:rFonts w:ascii="TH SarabunPSK" w:hAnsi="TH SarabunPSK" w:cs="TH SarabunPSK"/>
          <w:sz w:val="32"/>
          <w:szCs w:val="32"/>
          <w:u w:val="thick"/>
        </w:rPr>
        <w:tab/>
        <w:t>8</w:t>
      </w:r>
      <w:r w:rsidR="00E1229D" w:rsidRPr="0010433D">
        <w:rPr>
          <w:rFonts w:ascii="TH SarabunPSK" w:hAnsi="TH SarabunPSK" w:cs="TH SarabunPSK"/>
          <w:sz w:val="32"/>
          <w:szCs w:val="32"/>
          <w:u w:val="thick"/>
        </w:rPr>
        <w:tab/>
        <w:t>9</w:t>
      </w:r>
      <w:r w:rsidR="00E1229D" w:rsidRPr="0010433D">
        <w:rPr>
          <w:rFonts w:ascii="TH SarabunPSK" w:hAnsi="TH SarabunPSK" w:cs="TH SarabunPSK"/>
          <w:sz w:val="32"/>
          <w:szCs w:val="32"/>
          <w:u w:val="thick"/>
        </w:rPr>
        <w:tab/>
        <w:t>10</w:t>
      </w:r>
      <w:r w:rsidR="00E1229D" w:rsidRPr="0010433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902D9B" wp14:editId="76325C36">
            <wp:extent cx="360000" cy="360000"/>
            <wp:effectExtent l="0" t="0" r="2540" b="25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ดาวน์โหลด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9D" w:rsidRDefault="00E1229D" w:rsidP="0010433D">
      <w:pPr>
        <w:tabs>
          <w:tab w:val="left" w:pos="1418"/>
        </w:tabs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10433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655219" wp14:editId="1E0B6CE4">
            <wp:extent cx="360000" cy="360000"/>
            <wp:effectExtent l="0" t="0" r="2540" b="254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nnoyed-2026755_64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50" w:rsidRDefault="00373B50" w:rsidP="0010433D">
      <w:pPr>
        <w:tabs>
          <w:tab w:val="left" w:pos="1418"/>
        </w:tabs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p w:rsidR="00647C3D" w:rsidRDefault="00647C3D" w:rsidP="0010433D">
      <w:pPr>
        <w:tabs>
          <w:tab w:val="left" w:pos="1418"/>
        </w:tabs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p w:rsidR="0044621D" w:rsidRPr="00F918A1" w:rsidRDefault="005274F9" w:rsidP="00C95179">
      <w:pPr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918A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 w:rsidR="005F613A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  <w:r w:rsidR="00647C3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A41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18A1">
        <w:rPr>
          <w:rFonts w:ascii="TH SarabunPSK" w:hAnsi="TH SarabunPSK" w:cs="TH SarabunPSK"/>
          <w:b/>
          <w:bCs/>
          <w:sz w:val="32"/>
          <w:szCs w:val="32"/>
        </w:rPr>
        <w:t>:</w:t>
      </w:r>
      <w:r w:rsidR="00A41D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4621D" w:rsidRPr="00F918A1">
        <w:rPr>
          <w:rFonts w:ascii="TH SarabunPSK" w:hAnsi="TH SarabunPSK" w:cs="TH SarabunPSK"/>
          <w:b/>
          <w:bCs/>
          <w:sz w:val="32"/>
          <w:szCs w:val="32"/>
          <w:cs/>
        </w:rPr>
        <w:t>ครัวเรือนยากจน จำแนกเป็นรายอำเภอปี 2560</w:t>
      </w:r>
    </w:p>
    <w:tbl>
      <w:tblPr>
        <w:tblW w:w="10643" w:type="dxa"/>
        <w:jc w:val="center"/>
        <w:tblLook w:val="04A0" w:firstRow="1" w:lastRow="0" w:firstColumn="1" w:lastColumn="0" w:noHBand="0" w:noVBand="1"/>
      </w:tblPr>
      <w:tblGrid>
        <w:gridCol w:w="579"/>
        <w:gridCol w:w="1412"/>
        <w:gridCol w:w="1411"/>
        <w:gridCol w:w="847"/>
        <w:gridCol w:w="1552"/>
        <w:gridCol w:w="1129"/>
        <w:gridCol w:w="1552"/>
        <w:gridCol w:w="847"/>
        <w:gridCol w:w="1314"/>
      </w:tblGrid>
      <w:tr w:rsidR="00C865D0" w:rsidRPr="00F918A1" w:rsidTr="00AF35F2">
        <w:trPr>
          <w:trHeight w:val="20"/>
          <w:tblHeader/>
          <w:jc w:val="center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เขตชนบท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เขตเมือง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FBFBF" w:themeFill="background1" w:themeFillShade="BF"/>
          </w:tcPr>
          <w:p w:rsidR="00C865D0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</w:t>
            </w:r>
          </w:p>
          <w:p w:rsidR="00C865D0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บุคคลเฉลี่ย </w:t>
            </w:r>
          </w:p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(บาท/ปี)</w:t>
            </w:r>
          </w:p>
        </w:tc>
      </w:tr>
      <w:tr w:rsidR="00C865D0" w:rsidRPr="00F918A1" w:rsidTr="00AF35F2">
        <w:trPr>
          <w:trHeight w:val="20"/>
          <w:tblHeader/>
          <w:jc w:val="center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ครัวเรือนทั้งหมด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ตกเกณฑ์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ครัวเรือนทั้งหมด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ตกเกณฑ์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ครัวเรือนทั้งหมด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ตกเกณฑ์</w:t>
            </w:r>
          </w:p>
        </w:tc>
        <w:tc>
          <w:tcPr>
            <w:tcW w:w="13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เมืองนราธิวาส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14,512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5,435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19,947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57,</w:t>
            </w:r>
            <w:r w:rsidR="00645EE0">
              <w:rPr>
                <w:rFonts w:ascii="TH SarabunPSK" w:hAnsi="TH SarabunPSK" w:cs="TH SarabunPSK" w:hint="cs"/>
                <w:sz w:val="32"/>
                <w:szCs w:val="32"/>
                <w:cs/>
              </w:rPr>
              <w:t>843</w:t>
            </w: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ระแงะ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13,365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127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3,171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111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16,536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238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645EE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57,957</w:t>
            </w: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ตากใบ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10,199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3,816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169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14,015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186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645EE0" w:rsidP="00645E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53,603</w:t>
            </w: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รือเสาะ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11,238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2,128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13,366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645EE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52,257</w:t>
            </w: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สุไหงโก-ลก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5,707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7,100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12,807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645EE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48,418</w:t>
            </w: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แว้ง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8,658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2,218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10,876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645EE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48,647</w:t>
            </w: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สุไหงปาดี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8,877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1,431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10,308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645EE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52,446</w:t>
            </w: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บาเจาะ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7,455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2,515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9,970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645EE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47,335</w:t>
            </w: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ยี่งอ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8,354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720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9,074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645EE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47,562</w:t>
            </w: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ศรีสาคร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6,739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1,130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7,869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645EE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44,009</w:t>
            </w: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สุคิริน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5,867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1,220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7,087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645EE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45,396</w:t>
            </w: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เจาะไอร้อง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6,176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6,176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645EE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49,095</w:t>
            </w: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  <w:cs/>
              </w:rPr>
              <w:t>จะแนะ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5,465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5,465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645EE0" w:rsidP="00441E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61,843</w:t>
            </w:r>
          </w:p>
        </w:tc>
      </w:tr>
      <w:tr w:rsidR="00C865D0" w:rsidRPr="00F918A1" w:rsidTr="00C865D0">
        <w:trPr>
          <w:trHeight w:val="20"/>
          <w:jc w:val="center"/>
        </w:trPr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112,612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30,884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143,496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5D0" w:rsidRPr="00F918A1" w:rsidRDefault="00C865D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18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65D0" w:rsidRPr="00F918A1" w:rsidRDefault="00645EE0" w:rsidP="00441E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50,835</w:t>
            </w:r>
          </w:p>
        </w:tc>
      </w:tr>
    </w:tbl>
    <w:p w:rsidR="0006089F" w:rsidRDefault="0044621D" w:rsidP="00BE0D47">
      <w:pPr>
        <w:tabs>
          <w:tab w:val="left" w:pos="1134"/>
          <w:tab w:val="left" w:pos="1560"/>
        </w:tabs>
        <w:spacing w:after="120"/>
        <w:jc w:val="thaiDistribute"/>
        <w:rPr>
          <w:rFonts w:ascii="TH SarabunPSK" w:hAnsi="TH SarabunPSK" w:cs="TH SarabunPSK"/>
          <w:sz w:val="28"/>
          <w:szCs w:val="28"/>
        </w:rPr>
      </w:pPr>
      <w:r w:rsidRPr="00324F90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DC63F9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C63F9">
        <w:rPr>
          <w:rFonts w:ascii="TH SarabunPSK" w:hAnsi="TH SarabunPSK" w:cs="TH SarabunPSK"/>
          <w:sz w:val="28"/>
          <w:szCs w:val="28"/>
        </w:rPr>
        <w:t xml:space="preserve">: </w:t>
      </w:r>
      <w:r w:rsidRPr="00DC63F9">
        <w:rPr>
          <w:rFonts w:ascii="TH SarabunPSK" w:hAnsi="TH SarabunPSK" w:cs="TH SarabunPSK"/>
          <w:sz w:val="28"/>
          <w:szCs w:val="28"/>
          <w:cs/>
        </w:rPr>
        <w:t>สำนักงานพัฒนาชุมชนจังหวัดนราธิวาส</w:t>
      </w:r>
    </w:p>
    <w:p w:rsidR="00C509B3" w:rsidRPr="00D51C85" w:rsidRDefault="00C509B3" w:rsidP="00D51C85">
      <w:pPr>
        <w:tabs>
          <w:tab w:val="left" w:pos="1134"/>
          <w:tab w:val="left" w:pos="1560"/>
        </w:tabs>
        <w:spacing w:after="12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51C85">
        <w:rPr>
          <w:rFonts w:ascii="TH SarabunPSK" w:hAnsi="TH SarabunPSK" w:cs="TH SarabunPSK" w:hint="cs"/>
          <w:sz w:val="32"/>
          <w:szCs w:val="32"/>
          <w:cs/>
        </w:rPr>
        <w:t>จังหวัดนราธ</w:t>
      </w:r>
      <w:r w:rsidRPr="00D51C85">
        <w:rPr>
          <w:rFonts w:ascii="TH SarabunPSK" w:hAnsi="TH SarabunPSK" w:cs="TH SarabunPSK"/>
          <w:sz w:val="32"/>
          <w:szCs w:val="32"/>
          <w:cs/>
        </w:rPr>
        <w:t>ิ</w:t>
      </w:r>
      <w:r w:rsidRPr="00D51C85">
        <w:rPr>
          <w:rFonts w:ascii="TH SarabunPSK" w:hAnsi="TH SarabunPSK" w:cs="TH SarabunPSK" w:hint="cs"/>
          <w:sz w:val="32"/>
          <w:szCs w:val="32"/>
          <w:cs/>
        </w:rPr>
        <w:t>วาส มีครัวเรือนที่ไม่ตกเกณฑ์ จำนวน 3 อำเภอ คือ อำเภอจะแนะ อำเภอเมืองนราธิวาส และอำเภอแว้ง โดยอำเภอจะแนะ เป็นอำเภอที่ม</w:t>
      </w:r>
      <w:r w:rsidR="00D51C85" w:rsidRPr="00D51C85">
        <w:rPr>
          <w:rFonts w:ascii="TH SarabunPSK" w:hAnsi="TH SarabunPSK" w:cs="TH SarabunPSK" w:hint="cs"/>
          <w:sz w:val="32"/>
          <w:szCs w:val="32"/>
          <w:cs/>
        </w:rPr>
        <w:t xml:space="preserve">ีรายได้บุคคลเฉลี่ยมากที่สุด มีรายได้บุคคลเฉลี่ย 61,843 บาท/ปี </w:t>
      </w:r>
      <w:r w:rsidR="00B94CB5">
        <w:rPr>
          <w:rFonts w:ascii="TH SarabunPSK" w:hAnsi="TH SarabunPSK" w:cs="TH SarabunPSK" w:hint="cs"/>
          <w:sz w:val="32"/>
          <w:szCs w:val="32"/>
          <w:cs/>
        </w:rPr>
        <w:t>อาจเป็นสาเหตุหนึ่งที่อำเภอจะแนะเป็นอำเภอที่</w:t>
      </w:r>
      <w:r w:rsidR="00651EF7">
        <w:rPr>
          <w:rFonts w:ascii="TH SarabunPSK" w:hAnsi="TH SarabunPSK" w:cs="TH SarabunPSK" w:hint="cs"/>
          <w:sz w:val="32"/>
          <w:szCs w:val="32"/>
          <w:cs/>
        </w:rPr>
        <w:t>มีความสุขมากที่สุด</w:t>
      </w:r>
      <w:r w:rsidR="00D51C85" w:rsidRPr="00D51C8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51C85">
        <w:rPr>
          <w:rFonts w:ascii="TH SarabunPSK" w:hAnsi="TH SarabunPSK" w:cs="TH SarabunPSK" w:hint="cs"/>
          <w:sz w:val="32"/>
          <w:szCs w:val="32"/>
          <w:cs/>
        </w:rPr>
        <w:t>ครัวเรือนยากจนหรือครัวเรือ</w:t>
      </w:r>
      <w:r w:rsidR="00D51C85" w:rsidRPr="00D51C85">
        <w:rPr>
          <w:rFonts w:ascii="TH SarabunPSK" w:hAnsi="TH SarabunPSK" w:cs="TH SarabunPSK" w:hint="cs"/>
          <w:sz w:val="32"/>
          <w:szCs w:val="32"/>
          <w:cs/>
        </w:rPr>
        <w:t>น</w:t>
      </w:r>
      <w:r w:rsidRPr="00D51C85">
        <w:rPr>
          <w:rFonts w:ascii="TH SarabunPSK" w:hAnsi="TH SarabunPSK" w:cs="TH SarabunPSK" w:hint="cs"/>
          <w:sz w:val="32"/>
          <w:szCs w:val="32"/>
          <w:cs/>
        </w:rPr>
        <w:t xml:space="preserve">ที่ตกเกณฑ์ จำนวน 616 ครัวเรือน โดยอำเภอระแงะเป็นอำเภอที่มีครัวเรือนตกเกณฑ์มากที่สุด คือ อำเภอ จำนวน 238 ครัวเรือน รองลงมา คือ อำเภอตากใบ อำเภอสุคิริน อำเภอยี่งอ อำเภอสุไหงโก-ลก ตามลำดับ </w:t>
      </w:r>
    </w:p>
    <w:p w:rsidR="00274FA8" w:rsidRDefault="00CA468B" w:rsidP="00B8612C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656">
        <w:rPr>
          <w:rFonts w:ascii="TH SarabunPSK" w:hAnsi="TH SarabunPSK" w:cs="TH SarabunPSK"/>
          <w:b/>
          <w:bCs/>
          <w:sz w:val="32"/>
          <w:szCs w:val="32"/>
        </w:rPr>
        <w:t xml:space="preserve">1.5.2 </w:t>
      </w: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t>ด้านสาธาร</w:t>
      </w:r>
      <w:r w:rsidR="00415E9C" w:rsidRPr="00CD2656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t>สุข</w:t>
      </w:r>
    </w:p>
    <w:p w:rsidR="00274FA8" w:rsidRDefault="009B6F74" w:rsidP="00A51611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C0FF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A41D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สถานพยาบาลสาธารณสุขภาครัฐและเอกชน </w:t>
      </w:r>
    </w:p>
    <w:p w:rsidR="00B62EB2" w:rsidRDefault="009B6F74" w:rsidP="00B8612C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t>ภาครัฐ</w:t>
      </w:r>
      <w:r w:rsidR="00A41D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z w:val="32"/>
          <w:szCs w:val="32"/>
          <w:cs/>
        </w:rPr>
        <w:t>จังหวัดนราธิวาส มีโรงพยาบาลทั่วไป</w:t>
      </w:r>
      <w:r w:rsidR="00A41D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z w:val="32"/>
          <w:szCs w:val="32"/>
          <w:cs/>
        </w:rPr>
        <w:t>2 แห่ง คือโรงพยาบาลนราธิวาสราชนครินทร์ และโรงพยาบาลสุไหงโก</w:t>
      </w:r>
      <w:r w:rsidRPr="00CD2656">
        <w:rPr>
          <w:rFonts w:ascii="TH SarabunPSK" w:hAnsi="TH SarabunPSK" w:cs="TH SarabunPSK"/>
          <w:sz w:val="32"/>
          <w:szCs w:val="32"/>
        </w:rPr>
        <w:t>-</w:t>
      </w:r>
      <w:r w:rsidR="00C3571C">
        <w:rPr>
          <w:rFonts w:ascii="TH SarabunPSK" w:hAnsi="TH SarabunPSK" w:cs="TH SarabunPSK"/>
          <w:sz w:val="32"/>
          <w:szCs w:val="32"/>
          <w:cs/>
        </w:rPr>
        <w:t>ลก โรงพยาบาลชุมชน</w:t>
      </w:r>
      <w:r w:rsidR="00A41D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571C">
        <w:rPr>
          <w:rFonts w:ascii="TH SarabunPSK" w:hAnsi="TH SarabunPSK" w:cs="TH SarabunPSK"/>
          <w:sz w:val="32"/>
          <w:szCs w:val="32"/>
          <w:cs/>
        </w:rPr>
        <w:t>ทั้งหมด 1</w:t>
      </w:r>
      <w:r w:rsidR="00C3571C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D2656">
        <w:rPr>
          <w:rFonts w:ascii="TH SarabunPSK" w:hAnsi="TH SarabunPSK" w:cs="TH SarabunPSK"/>
          <w:sz w:val="32"/>
          <w:szCs w:val="32"/>
          <w:cs/>
        </w:rPr>
        <w:t>แห่ง เป็นขนาด 30</w:t>
      </w:r>
      <w:r w:rsidR="00A41D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z w:val="32"/>
          <w:szCs w:val="32"/>
          <w:cs/>
        </w:rPr>
        <w:t>เตียง 8</w:t>
      </w:r>
      <w:r w:rsidR="00A516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z w:val="32"/>
          <w:szCs w:val="32"/>
          <w:cs/>
        </w:rPr>
        <w:t>แห่ง ขนาด 60</w:t>
      </w:r>
      <w:r w:rsidR="00A41D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z w:val="32"/>
          <w:szCs w:val="32"/>
          <w:cs/>
        </w:rPr>
        <w:t>เตียง</w:t>
      </w:r>
      <w:r w:rsidR="00A41D42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D2656">
        <w:rPr>
          <w:rFonts w:ascii="TH SarabunPSK" w:hAnsi="TH SarabunPSK" w:cs="TH SarabunPSK"/>
          <w:sz w:val="32"/>
          <w:szCs w:val="32"/>
          <w:cs/>
        </w:rPr>
        <w:t>3</w:t>
      </w:r>
      <w:r w:rsidR="00E935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z w:val="32"/>
          <w:szCs w:val="32"/>
          <w:cs/>
        </w:rPr>
        <w:t>แห่ง สำหรับโรงพยาบาลส่งเสริมสุขภาพตำบลมีทั้งหมด11</w:t>
      </w:r>
      <w:r w:rsidR="00C3571C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D2656">
        <w:rPr>
          <w:rFonts w:ascii="TH SarabunPSK" w:hAnsi="TH SarabunPSK" w:cs="TH SarabunPSK"/>
          <w:sz w:val="32"/>
          <w:szCs w:val="32"/>
          <w:cs/>
        </w:rPr>
        <w:t xml:space="preserve">แห่ง </w:t>
      </w:r>
    </w:p>
    <w:p w:rsidR="00DD02B9" w:rsidRDefault="00DD02B9" w:rsidP="00B8612C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:rsidR="00DD02B9" w:rsidRDefault="00DD02B9" w:rsidP="00B8612C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:rsidR="00DD02B9" w:rsidRDefault="00DD02B9" w:rsidP="00B8612C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:rsidR="00DD02B9" w:rsidRDefault="00DD02B9" w:rsidP="00B8612C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:rsidR="00DD02B9" w:rsidRDefault="00DD02B9" w:rsidP="00B8612C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:rsidR="009B6F74" w:rsidRDefault="009B6F74" w:rsidP="0050768E">
      <w:pPr>
        <w:spacing w:after="60"/>
        <w:jc w:val="center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5F613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B8612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5F61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="00A41D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z w:val="32"/>
          <w:szCs w:val="32"/>
          <w:cs/>
        </w:rPr>
        <w:t>สถานบริการสาธารณสุขภาครัฐที่จัดบริการด้านสุขภาพในจังหวัดนราธิวาส</w:t>
      </w:r>
    </w:p>
    <w:tbl>
      <w:tblPr>
        <w:tblW w:w="8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120"/>
        <w:gridCol w:w="1176"/>
        <w:gridCol w:w="1384"/>
        <w:gridCol w:w="960"/>
        <w:gridCol w:w="960"/>
        <w:gridCol w:w="960"/>
      </w:tblGrid>
      <w:tr w:rsidR="009B6F74" w:rsidRPr="00CD2656" w:rsidTr="00EC5A7D">
        <w:trPr>
          <w:cantSplit/>
          <w:trHeight w:val="624"/>
          <w:tblHeader/>
          <w:jc w:val="center"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F74" w:rsidRPr="004E5D20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5D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โรงพยาบาล</w:t>
            </w:r>
          </w:p>
        </w:tc>
        <w:tc>
          <w:tcPr>
            <w:tcW w:w="229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F74" w:rsidRPr="004E5D20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5D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จำนวนเตียง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F74" w:rsidRPr="004E5D20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5D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โรงพยาบาลส่งเสริมสุขภาพตำบล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F74" w:rsidRPr="004E5D20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5D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นคม</w:t>
            </w:r>
            <w:r w:rsidRPr="004E5D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F74" w:rsidRPr="004E5D20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5D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ศทบ</w:t>
            </w:r>
            <w:r w:rsidRPr="004E5D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F74" w:rsidRPr="004E5D20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5D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ศสม</w:t>
            </w:r>
            <w:r w:rsidRPr="004E5D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</w:tr>
      <w:tr w:rsidR="009B6F74" w:rsidRPr="00CD2656" w:rsidTr="00EC5A7D">
        <w:trPr>
          <w:cantSplit/>
          <w:trHeight w:val="20"/>
          <w:tblHeader/>
          <w:jc w:val="center"/>
        </w:trPr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F74" w:rsidRPr="00CD2656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:rsidR="009B6F74" w:rsidRPr="004E5D20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5D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ตามกรอบ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</w:tcPr>
          <w:p w:rsidR="009B6F74" w:rsidRPr="004E5D20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5D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เปิดให้</w:t>
            </w:r>
          </w:p>
          <w:p w:rsidR="009B6F74" w:rsidRPr="004E5D20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5D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บริการจริง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F74" w:rsidRPr="00CD2656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F74" w:rsidRPr="00CD2656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F74" w:rsidRPr="00CD2656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F74" w:rsidRPr="00CD2656" w:rsidRDefault="009B6F74" w:rsidP="00E43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6F74" w:rsidRPr="00CD2656" w:rsidTr="00EC5A7D">
        <w:trPr>
          <w:trHeight w:val="20"/>
          <w:jc w:val="center"/>
        </w:trPr>
        <w:tc>
          <w:tcPr>
            <w:tcW w:w="2240" w:type="dxa"/>
          </w:tcPr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นราธิวาสราชนครินทร์</w:t>
            </w:r>
          </w:p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สุไหงโก-ลก</w:t>
            </w:r>
          </w:p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ระแงะ</w:t>
            </w:r>
          </w:p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ตากใบ</w:t>
            </w:r>
          </w:p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รือเสาะ</w:t>
            </w:r>
          </w:p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สุไหงปาดี</w:t>
            </w:r>
          </w:p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แว้ง</w:t>
            </w:r>
          </w:p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บาเจาะ</w:t>
            </w:r>
          </w:p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ยี่งอ</w:t>
            </w:r>
          </w:p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เจาะไอร้อง</w:t>
            </w:r>
          </w:p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ศรีสาคร</w:t>
            </w:r>
          </w:p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จะแนะ</w:t>
            </w:r>
          </w:p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สุคิริน</w:t>
            </w:r>
            <w:r w:rsidRPr="00CD2656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120" w:type="dxa"/>
          </w:tcPr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360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212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76" w:type="dxa"/>
          </w:tcPr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427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208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384" w:type="dxa"/>
            <w:tcBorders>
              <w:top w:val="single" w:sz="4" w:space="0" w:color="auto"/>
            </w:tcBorders>
          </w:tcPr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</w:tcBorders>
          </w:tcPr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</w:tcBorders>
          </w:tcPr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</w:tcBorders>
          </w:tcPr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B6F74" w:rsidRPr="00CD2656" w:rsidTr="00EC5A7D">
        <w:trPr>
          <w:trHeight w:val="20"/>
          <w:jc w:val="center"/>
        </w:trPr>
        <w:tc>
          <w:tcPr>
            <w:tcW w:w="2240" w:type="dxa"/>
          </w:tcPr>
          <w:p w:rsidR="009B6F74" w:rsidRPr="00CD2656" w:rsidRDefault="009B6F74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รวมทั้งจังหวัด</w:t>
            </w:r>
          </w:p>
        </w:tc>
        <w:tc>
          <w:tcPr>
            <w:tcW w:w="1120" w:type="dxa"/>
          </w:tcPr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992</w:t>
            </w:r>
          </w:p>
        </w:tc>
        <w:tc>
          <w:tcPr>
            <w:tcW w:w="1176" w:type="dxa"/>
          </w:tcPr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</w:t>
            </w: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126</w:t>
            </w:r>
          </w:p>
        </w:tc>
        <w:tc>
          <w:tcPr>
            <w:tcW w:w="1384" w:type="dxa"/>
          </w:tcPr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111</w:t>
            </w:r>
          </w:p>
        </w:tc>
        <w:tc>
          <w:tcPr>
            <w:tcW w:w="960" w:type="dxa"/>
          </w:tcPr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60" w:type="dxa"/>
          </w:tcPr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60" w:type="dxa"/>
          </w:tcPr>
          <w:p w:rsidR="009B6F74" w:rsidRPr="00CD2656" w:rsidRDefault="009B6F74" w:rsidP="004E5D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:rsidR="00A57960" w:rsidRPr="00A57960" w:rsidRDefault="009B6F74" w:rsidP="00BE0D47">
      <w:pPr>
        <w:jc w:val="thaiDistribute"/>
        <w:rPr>
          <w:rFonts w:ascii="TH SarabunPSK" w:hAnsi="TH SarabunPSK" w:cs="TH SarabunPSK"/>
          <w:sz w:val="28"/>
          <w:szCs w:val="28"/>
        </w:rPr>
      </w:pPr>
      <w:r w:rsidRPr="00A57960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="00324F90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A57960">
        <w:rPr>
          <w:rFonts w:ascii="TH SarabunPSK" w:hAnsi="TH SarabunPSK" w:cs="TH SarabunPSK"/>
          <w:b/>
          <w:bCs/>
          <w:sz w:val="28"/>
          <w:szCs w:val="28"/>
        </w:rPr>
        <w:t>:</w:t>
      </w:r>
      <w:r w:rsidR="00324F90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A57960">
        <w:rPr>
          <w:rFonts w:ascii="TH SarabunPSK" w:hAnsi="TH SarabunPSK" w:cs="TH SarabunPSK"/>
          <w:sz w:val="28"/>
          <w:szCs w:val="28"/>
          <w:cs/>
        </w:rPr>
        <w:t xml:space="preserve">ข้อมูล จาก </w:t>
      </w:r>
      <w:hyperlink w:history="1">
        <w:r w:rsidR="00274FA8" w:rsidRPr="00A57960">
          <w:rPr>
            <w:rStyle w:val="ad"/>
            <w:rFonts w:ascii="TH SarabunPSK" w:eastAsia="Cordia New" w:hAnsi="TH SarabunPSK" w:cs="TH SarabunPSK"/>
            <w:color w:val="auto"/>
            <w:sz w:val="28"/>
            <w:szCs w:val="28"/>
            <w:u w:val="none"/>
          </w:rPr>
          <w:t>http:</w:t>
        </w:r>
        <w:r w:rsidR="00274FA8" w:rsidRPr="00A57960">
          <w:rPr>
            <w:rStyle w:val="ad"/>
            <w:rFonts w:ascii="TH SarabunPSK" w:eastAsia="Cordia New" w:hAnsi="TH SarabunPSK" w:cs="TH SarabunPSK"/>
            <w:color w:val="auto"/>
            <w:sz w:val="28"/>
            <w:szCs w:val="28"/>
            <w:u w:val="none"/>
            <w:cs/>
          </w:rPr>
          <w:t>//</w:t>
        </w:r>
        <w:r w:rsidR="00274FA8" w:rsidRPr="00A57960">
          <w:rPr>
            <w:rStyle w:val="ad"/>
            <w:rFonts w:ascii="TH SarabunPSK" w:eastAsia="Cordia New" w:hAnsi="TH SarabunPSK" w:cs="TH SarabunPSK"/>
            <w:color w:val="auto"/>
            <w:sz w:val="28"/>
            <w:szCs w:val="28"/>
            <w:u w:val="none"/>
          </w:rPr>
          <w:t xml:space="preserve">hdc.ntwo.moph.go.th </w:t>
        </w:r>
        <w:r w:rsidR="00274FA8" w:rsidRPr="00A57960">
          <w:rPr>
            <w:rStyle w:val="ad"/>
            <w:rFonts w:ascii="TH SarabunPSK" w:eastAsia="Cordia New" w:hAnsi="TH SarabunPSK" w:cs="TH SarabunPSK"/>
            <w:color w:val="auto"/>
            <w:sz w:val="28"/>
            <w:szCs w:val="28"/>
            <w:u w:val="none"/>
            <w:cs/>
          </w:rPr>
          <w:t>ณ</w:t>
        </w:r>
      </w:hyperlink>
      <w:r w:rsidR="00324F90">
        <w:rPr>
          <w:rFonts w:ascii="TH SarabunPSK" w:hAnsi="TH SarabunPSK" w:cs="TH SarabunPSK"/>
          <w:sz w:val="28"/>
          <w:szCs w:val="28"/>
        </w:rPr>
        <w:t xml:space="preserve"> </w:t>
      </w:r>
      <w:r w:rsidRPr="00A57960">
        <w:rPr>
          <w:rFonts w:ascii="TH SarabunPSK" w:hAnsi="TH SarabunPSK" w:cs="TH SarabunPSK"/>
          <w:sz w:val="28"/>
          <w:szCs w:val="28"/>
        </w:rPr>
        <w:t>30</w:t>
      </w:r>
      <w:r w:rsidRPr="00A57960">
        <w:rPr>
          <w:rFonts w:ascii="TH SarabunPSK" w:hAnsi="TH SarabunPSK" w:cs="TH SarabunPSK"/>
          <w:sz w:val="28"/>
          <w:szCs w:val="28"/>
          <w:cs/>
        </w:rPr>
        <w:t xml:space="preserve"> กันยายน </w:t>
      </w:r>
      <w:r w:rsidRPr="00A57960">
        <w:rPr>
          <w:rFonts w:ascii="TH SarabunPSK" w:hAnsi="TH SarabunPSK" w:cs="TH SarabunPSK"/>
          <w:sz w:val="28"/>
          <w:szCs w:val="28"/>
        </w:rPr>
        <w:t xml:space="preserve">2559   </w:t>
      </w:r>
    </w:p>
    <w:p w:rsidR="009B6F74" w:rsidRPr="00A57960" w:rsidRDefault="009B6F74" w:rsidP="00BE0D47">
      <w:pPr>
        <w:jc w:val="thaiDistribute"/>
        <w:rPr>
          <w:rFonts w:ascii="TH SarabunPSK" w:hAnsi="TH SarabunPSK" w:cs="TH SarabunPSK"/>
          <w:sz w:val="28"/>
          <w:szCs w:val="28"/>
        </w:rPr>
      </w:pPr>
      <w:r w:rsidRPr="00A57960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="00964962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A57960">
        <w:rPr>
          <w:rFonts w:ascii="TH SarabunPSK" w:hAnsi="TH SarabunPSK" w:cs="TH SarabunPSK"/>
          <w:b/>
          <w:bCs/>
          <w:sz w:val="28"/>
          <w:szCs w:val="28"/>
        </w:rPr>
        <w:t xml:space="preserve">:  </w:t>
      </w:r>
      <w:r w:rsidRPr="00A57960">
        <w:rPr>
          <w:rFonts w:ascii="TH SarabunPSK" w:hAnsi="TH SarabunPSK" w:cs="TH SarabunPSK"/>
          <w:sz w:val="28"/>
          <w:szCs w:val="28"/>
          <w:cs/>
        </w:rPr>
        <w:t>นคม</w:t>
      </w:r>
      <w:r w:rsidRPr="00A57960">
        <w:rPr>
          <w:rFonts w:ascii="TH SarabunPSK" w:hAnsi="TH SarabunPSK" w:cs="TH SarabunPSK"/>
          <w:sz w:val="28"/>
          <w:szCs w:val="28"/>
        </w:rPr>
        <w:t xml:space="preserve">. </w:t>
      </w:r>
      <w:r w:rsidRPr="00A57960">
        <w:rPr>
          <w:rFonts w:ascii="TH SarabunPSK" w:hAnsi="TH SarabunPSK" w:cs="TH SarabunPSK"/>
          <w:sz w:val="28"/>
          <w:szCs w:val="28"/>
          <w:cs/>
        </w:rPr>
        <w:t>ย่อมาจาก  หน่วยควบคุมโรคติดต่อนำโดยแมลง</w:t>
      </w:r>
    </w:p>
    <w:p w:rsidR="009B6F74" w:rsidRPr="00CD2656" w:rsidRDefault="009B6F74" w:rsidP="00BE0D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sz w:val="32"/>
          <w:szCs w:val="32"/>
        </w:rPr>
        <w:tab/>
      </w:r>
      <w:r w:rsidRPr="00CD2656">
        <w:rPr>
          <w:rFonts w:ascii="TH SarabunPSK" w:hAnsi="TH SarabunPSK" w:cs="TH SarabunPSK"/>
          <w:sz w:val="32"/>
          <w:szCs w:val="32"/>
          <w:cs/>
        </w:rPr>
        <w:t>ศทบ</w:t>
      </w:r>
      <w:r w:rsidRPr="00CD2656">
        <w:rPr>
          <w:rFonts w:ascii="TH SarabunPSK" w:hAnsi="TH SarabunPSK" w:cs="TH SarabunPSK"/>
          <w:sz w:val="32"/>
          <w:szCs w:val="32"/>
        </w:rPr>
        <w:t xml:space="preserve">. </w:t>
      </w:r>
      <w:r w:rsidRPr="00CD2656">
        <w:rPr>
          <w:rFonts w:ascii="TH SarabunPSK" w:hAnsi="TH SarabunPSK" w:cs="TH SarabunPSK"/>
          <w:sz w:val="32"/>
          <w:szCs w:val="32"/>
          <w:cs/>
        </w:rPr>
        <w:t>ย่อมาจาก ศูนย์บริการสาธารณสุขเทศบาล</w:t>
      </w:r>
    </w:p>
    <w:p w:rsidR="00DA762F" w:rsidRDefault="009B6F74" w:rsidP="00FB1095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sz w:val="32"/>
          <w:szCs w:val="32"/>
        </w:rPr>
        <w:tab/>
      </w:r>
      <w:r w:rsidRPr="00CD2656">
        <w:rPr>
          <w:rFonts w:ascii="TH SarabunPSK" w:hAnsi="TH SarabunPSK" w:cs="TH SarabunPSK"/>
          <w:sz w:val="32"/>
          <w:szCs w:val="32"/>
          <w:cs/>
        </w:rPr>
        <w:t>ศสม</w:t>
      </w:r>
      <w:r w:rsidRPr="00CD2656">
        <w:rPr>
          <w:rFonts w:ascii="TH SarabunPSK" w:hAnsi="TH SarabunPSK" w:cs="TH SarabunPSK"/>
          <w:sz w:val="32"/>
          <w:szCs w:val="32"/>
        </w:rPr>
        <w:t xml:space="preserve">. </w:t>
      </w:r>
      <w:r w:rsidRPr="00CD2656">
        <w:rPr>
          <w:rFonts w:ascii="TH SarabunPSK" w:hAnsi="TH SarabunPSK" w:cs="TH SarabunPSK"/>
          <w:sz w:val="32"/>
          <w:szCs w:val="32"/>
          <w:cs/>
        </w:rPr>
        <w:t>ย่อมาจาก  ศูนย์สุขภาพชุมชนเมือง</w:t>
      </w:r>
    </w:p>
    <w:p w:rsidR="00274FA8" w:rsidRDefault="009B6F74" w:rsidP="00B8612C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8612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ภาคเอกชน</w:t>
      </w:r>
      <w:r w:rsidRPr="00CD2656">
        <w:rPr>
          <w:rFonts w:ascii="TH SarabunPSK" w:hAnsi="TH SarabunPSK" w:cs="TH SarabunPSK"/>
          <w:spacing w:val="-6"/>
          <w:sz w:val="32"/>
          <w:szCs w:val="32"/>
          <w:cs/>
        </w:rPr>
        <w:t xml:space="preserve"> จังหวัดนราธิวาส มีสถานพยาบาลสาขาเวชกรรม จำนวน </w:t>
      </w:r>
      <w:r w:rsidRPr="00CD2656">
        <w:rPr>
          <w:rFonts w:ascii="TH SarabunPSK" w:hAnsi="TH SarabunPSK" w:cs="TH SarabunPSK"/>
          <w:spacing w:val="-6"/>
          <w:sz w:val="32"/>
          <w:szCs w:val="32"/>
        </w:rPr>
        <w:t>27</w:t>
      </w:r>
      <w:r w:rsidRPr="00CD2656">
        <w:rPr>
          <w:rFonts w:ascii="TH SarabunPSK" w:hAnsi="TH SarabunPSK" w:cs="TH SarabunPSK"/>
          <w:spacing w:val="-6"/>
          <w:sz w:val="32"/>
          <w:szCs w:val="32"/>
          <w:cs/>
        </w:rPr>
        <w:t xml:space="preserve"> แห่ง สาขาเวชกรรมเฉพาะทาง จำนวน </w:t>
      </w:r>
      <w:r w:rsidRPr="00CD2656">
        <w:rPr>
          <w:rFonts w:ascii="TH SarabunPSK" w:hAnsi="TH SarabunPSK" w:cs="TH SarabunPSK"/>
          <w:spacing w:val="-6"/>
          <w:sz w:val="32"/>
          <w:szCs w:val="32"/>
        </w:rPr>
        <w:t>14</w:t>
      </w:r>
      <w:r w:rsidRPr="00CD2656">
        <w:rPr>
          <w:rFonts w:ascii="TH SarabunPSK" w:hAnsi="TH SarabunPSK" w:cs="TH SarabunPSK"/>
          <w:spacing w:val="-6"/>
          <w:sz w:val="32"/>
          <w:szCs w:val="32"/>
          <w:cs/>
        </w:rPr>
        <w:t xml:space="preserve"> แห่ง สาขาเวชกรรมความงาม จำนวน </w:t>
      </w:r>
      <w:r w:rsidRPr="00CD2656">
        <w:rPr>
          <w:rFonts w:ascii="TH SarabunPSK" w:hAnsi="TH SarabunPSK" w:cs="TH SarabunPSK"/>
          <w:spacing w:val="-6"/>
          <w:sz w:val="32"/>
          <w:szCs w:val="32"/>
        </w:rPr>
        <w:t>5</w:t>
      </w:r>
      <w:r w:rsidR="009B44C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D2656">
        <w:rPr>
          <w:rFonts w:ascii="TH SarabunPSK" w:hAnsi="TH SarabunPSK" w:cs="TH SarabunPSK"/>
          <w:spacing w:val="-6"/>
          <w:sz w:val="32"/>
          <w:szCs w:val="32"/>
          <w:cs/>
        </w:rPr>
        <w:t>แห่ง สาขาทันตกรรม จำนวน 1</w:t>
      </w:r>
      <w:r w:rsidRPr="00CD2656">
        <w:rPr>
          <w:rFonts w:ascii="TH SarabunPSK" w:hAnsi="TH SarabunPSK" w:cs="TH SarabunPSK"/>
          <w:spacing w:val="-6"/>
          <w:sz w:val="32"/>
          <w:szCs w:val="32"/>
        </w:rPr>
        <w:t>9</w:t>
      </w:r>
      <w:r w:rsidR="009B44C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pacing w:val="-6"/>
          <w:sz w:val="32"/>
          <w:szCs w:val="32"/>
          <w:cs/>
        </w:rPr>
        <w:t xml:space="preserve">แห่งสาขาผดุงครรภ์ </w:t>
      </w:r>
      <w:r w:rsidR="009B44C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</w:t>
      </w:r>
      <w:r w:rsidRPr="00CD2656">
        <w:rPr>
          <w:rFonts w:ascii="TH SarabunPSK" w:hAnsi="TH SarabunPSK" w:cs="TH SarabunPSK"/>
          <w:spacing w:val="-6"/>
          <w:sz w:val="32"/>
          <w:szCs w:val="32"/>
          <w:cs/>
        </w:rPr>
        <w:t xml:space="preserve">จำนวน </w:t>
      </w:r>
      <w:r w:rsidRPr="00DA3A0F">
        <w:rPr>
          <w:rFonts w:ascii="TH SarabunPSK" w:hAnsi="TH SarabunPSK" w:cs="TH SarabunPSK"/>
          <w:spacing w:val="-10"/>
          <w:sz w:val="32"/>
          <w:szCs w:val="32"/>
          <w:cs/>
        </w:rPr>
        <w:t>1</w:t>
      </w:r>
      <w:r w:rsidRPr="00DA3A0F">
        <w:rPr>
          <w:rFonts w:ascii="TH SarabunPSK" w:hAnsi="TH SarabunPSK" w:cs="TH SarabunPSK"/>
          <w:spacing w:val="-10"/>
          <w:sz w:val="32"/>
          <w:szCs w:val="32"/>
        </w:rPr>
        <w:t>1</w:t>
      </w:r>
      <w:r w:rsidR="009B44CD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DA3A0F">
        <w:rPr>
          <w:rFonts w:ascii="TH SarabunPSK" w:hAnsi="TH SarabunPSK" w:cs="TH SarabunPSK"/>
          <w:spacing w:val="-10"/>
          <w:sz w:val="32"/>
          <w:szCs w:val="32"/>
          <w:cs/>
        </w:rPr>
        <w:t xml:space="preserve">แห่ง สาขาสหคลินิก จำนวน </w:t>
      </w:r>
      <w:r w:rsidRPr="00DA3A0F">
        <w:rPr>
          <w:rFonts w:ascii="TH SarabunPSK" w:hAnsi="TH SarabunPSK" w:cs="TH SarabunPSK"/>
          <w:spacing w:val="-10"/>
          <w:sz w:val="32"/>
          <w:szCs w:val="32"/>
        </w:rPr>
        <w:t>2</w:t>
      </w:r>
      <w:r w:rsidR="009B44CD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DA3A0F">
        <w:rPr>
          <w:rFonts w:ascii="TH SarabunPSK" w:hAnsi="TH SarabunPSK" w:cs="TH SarabunPSK"/>
          <w:spacing w:val="-10"/>
          <w:sz w:val="32"/>
          <w:szCs w:val="32"/>
          <w:cs/>
        </w:rPr>
        <w:t>แห่ง สาขาเทคนิคการแพทย์ จำนวน 1</w:t>
      </w:r>
      <w:r w:rsidR="009B44C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DA3A0F">
        <w:rPr>
          <w:rFonts w:ascii="TH SarabunPSK" w:hAnsi="TH SarabunPSK" w:cs="TH SarabunPSK"/>
          <w:spacing w:val="-10"/>
          <w:sz w:val="32"/>
          <w:szCs w:val="32"/>
          <w:cs/>
        </w:rPr>
        <w:t xml:space="preserve">แห่ง และสาขาแพทย์แผนไทย จำนวน </w:t>
      </w:r>
      <w:r w:rsidRPr="00DA3A0F">
        <w:rPr>
          <w:rFonts w:ascii="TH SarabunPSK" w:hAnsi="TH SarabunPSK" w:cs="TH SarabunPSK"/>
          <w:spacing w:val="-10"/>
          <w:sz w:val="32"/>
          <w:szCs w:val="32"/>
        </w:rPr>
        <w:t>3</w:t>
      </w:r>
      <w:r w:rsidR="009B44CD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DA3A0F">
        <w:rPr>
          <w:rFonts w:ascii="TH SarabunPSK" w:hAnsi="TH SarabunPSK" w:cs="TH SarabunPSK"/>
          <w:spacing w:val="-10"/>
          <w:sz w:val="32"/>
          <w:szCs w:val="32"/>
          <w:cs/>
        </w:rPr>
        <w:t>แห่ง</w:t>
      </w:r>
      <w:r w:rsidR="009B44C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DA3A0F">
        <w:rPr>
          <w:rFonts w:ascii="TH SarabunPSK" w:hAnsi="TH SarabunPSK" w:cs="TH SarabunPSK"/>
          <w:spacing w:val="-10"/>
          <w:sz w:val="32"/>
          <w:szCs w:val="32"/>
          <w:cs/>
        </w:rPr>
        <w:t xml:space="preserve">รวมสถานพยาบาลเอกชนทั้งสิ้น </w:t>
      </w:r>
      <w:r w:rsidRPr="00DA3A0F">
        <w:rPr>
          <w:rFonts w:ascii="TH SarabunPSK" w:hAnsi="TH SarabunPSK" w:cs="TH SarabunPSK"/>
          <w:spacing w:val="-10"/>
          <w:sz w:val="32"/>
          <w:szCs w:val="32"/>
        </w:rPr>
        <w:t>82</w:t>
      </w:r>
      <w:r w:rsidRPr="00DA3A0F">
        <w:rPr>
          <w:rFonts w:ascii="TH SarabunPSK" w:hAnsi="TH SarabunPSK" w:cs="TH SarabunPSK"/>
          <w:spacing w:val="-10"/>
          <w:sz w:val="32"/>
          <w:szCs w:val="32"/>
          <w:cs/>
        </w:rPr>
        <w:t xml:space="preserve"> แห่ง ร้านขายยาแผนปัจจุบัน จำนวน </w:t>
      </w:r>
      <w:r w:rsidRPr="00DA3A0F">
        <w:rPr>
          <w:rFonts w:ascii="TH SarabunPSK" w:hAnsi="TH SarabunPSK" w:cs="TH SarabunPSK"/>
          <w:spacing w:val="-10"/>
          <w:sz w:val="32"/>
          <w:szCs w:val="32"/>
        </w:rPr>
        <w:t xml:space="preserve">84 </w:t>
      </w:r>
      <w:r w:rsidRPr="00DA3A0F">
        <w:rPr>
          <w:rFonts w:ascii="TH SarabunPSK" w:hAnsi="TH SarabunPSK" w:cs="TH SarabunPSK"/>
          <w:spacing w:val="-10"/>
          <w:sz w:val="32"/>
          <w:szCs w:val="32"/>
          <w:cs/>
        </w:rPr>
        <w:t>แห่งร้านขายยาบรรจุเสร็จ จำนวน 2</w:t>
      </w:r>
      <w:r w:rsidRPr="00DA3A0F">
        <w:rPr>
          <w:rFonts w:ascii="TH SarabunPSK" w:hAnsi="TH SarabunPSK" w:cs="TH SarabunPSK"/>
          <w:spacing w:val="-10"/>
          <w:sz w:val="32"/>
          <w:szCs w:val="32"/>
        </w:rPr>
        <w:t>0</w:t>
      </w:r>
      <w:r w:rsidR="009B44C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DA3A0F">
        <w:rPr>
          <w:rFonts w:ascii="TH SarabunPSK" w:hAnsi="TH SarabunPSK" w:cs="TH SarabunPSK"/>
          <w:spacing w:val="-10"/>
          <w:sz w:val="32"/>
          <w:szCs w:val="32"/>
          <w:cs/>
        </w:rPr>
        <w:t>แห่ง</w:t>
      </w:r>
      <w:r w:rsidR="009B44C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pacing w:val="-6"/>
          <w:sz w:val="32"/>
          <w:szCs w:val="32"/>
          <w:cs/>
        </w:rPr>
        <w:t xml:space="preserve">ร้านขายยาแผนโบราณจำนวน </w:t>
      </w:r>
      <w:r w:rsidRPr="00CD2656">
        <w:rPr>
          <w:rFonts w:ascii="TH SarabunPSK" w:hAnsi="TH SarabunPSK" w:cs="TH SarabunPSK"/>
          <w:spacing w:val="-6"/>
          <w:sz w:val="32"/>
          <w:szCs w:val="32"/>
        </w:rPr>
        <w:t xml:space="preserve">3 </w:t>
      </w:r>
      <w:r w:rsidRPr="00CD2656">
        <w:rPr>
          <w:rFonts w:ascii="TH SarabunPSK" w:hAnsi="TH SarabunPSK" w:cs="TH SarabunPSK"/>
          <w:spacing w:val="-6"/>
          <w:sz w:val="32"/>
          <w:szCs w:val="32"/>
          <w:cs/>
        </w:rPr>
        <w:t>แห่ง</w:t>
      </w:r>
      <w:r w:rsidR="009B44C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pacing w:val="-6"/>
          <w:sz w:val="32"/>
          <w:szCs w:val="32"/>
          <w:cs/>
        </w:rPr>
        <w:t>ร้านขายยาบรรจุเสร็จสำหรับสัตว์ จำนวน 1</w:t>
      </w:r>
      <w:r w:rsidR="009B44C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pacing w:val="-6"/>
          <w:sz w:val="32"/>
          <w:szCs w:val="32"/>
          <w:cs/>
        </w:rPr>
        <w:t xml:space="preserve">แห่ง </w:t>
      </w:r>
      <w:r w:rsidR="009B44C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</w:t>
      </w:r>
      <w:r w:rsidRPr="00CD2656">
        <w:rPr>
          <w:rFonts w:ascii="TH SarabunPSK" w:hAnsi="TH SarabunPSK" w:cs="TH SarabunPSK"/>
          <w:spacing w:val="-6"/>
          <w:sz w:val="32"/>
          <w:szCs w:val="32"/>
          <w:cs/>
        </w:rPr>
        <w:t>รวมร้านขายยาทั้งสิ้น 1</w:t>
      </w:r>
      <w:r w:rsidRPr="00CD2656">
        <w:rPr>
          <w:rFonts w:ascii="TH SarabunPSK" w:hAnsi="TH SarabunPSK" w:cs="TH SarabunPSK"/>
          <w:spacing w:val="-6"/>
          <w:sz w:val="32"/>
          <w:szCs w:val="32"/>
        </w:rPr>
        <w:t>08</w:t>
      </w:r>
      <w:r w:rsidRPr="00CD2656">
        <w:rPr>
          <w:rFonts w:ascii="TH SarabunPSK" w:hAnsi="TH SarabunPSK" w:cs="TH SarabunPSK"/>
          <w:spacing w:val="-6"/>
          <w:sz w:val="32"/>
          <w:szCs w:val="32"/>
          <w:cs/>
        </w:rPr>
        <w:t xml:space="preserve"> แห่ง</w:t>
      </w:r>
    </w:p>
    <w:p w:rsidR="009B6F74" w:rsidRPr="00274FA8" w:rsidRDefault="00274FA8" w:rsidP="00F92D84">
      <w:pPr>
        <w:tabs>
          <w:tab w:val="left" w:pos="993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EC0FF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EC0F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A57960">
        <w:rPr>
          <w:rFonts w:ascii="TH SarabunPSK" w:hAnsi="TH SarabunPSK" w:cs="TH SarabunPSK" w:hint="cs"/>
          <w:b/>
          <w:bCs/>
          <w:sz w:val="32"/>
          <w:szCs w:val="32"/>
          <w:cs/>
        </w:rPr>
        <w:t>บุคลากรด้านสาธารณสุขในภาครัฐและเอกชน</w:t>
      </w:r>
    </w:p>
    <w:p w:rsidR="00A26D1C" w:rsidRDefault="009B6F74" w:rsidP="00A454BF">
      <w:pPr>
        <w:tabs>
          <w:tab w:val="left" w:pos="1276"/>
        </w:tabs>
        <w:spacing w:after="120"/>
        <w:jc w:val="thaiDistribute"/>
        <w:rPr>
          <w:rFonts w:ascii="TH SarabunPSK" w:hAnsi="TH SarabunPSK" w:cs="TH SarabunPSK"/>
          <w:sz w:val="16"/>
          <w:szCs w:val="16"/>
        </w:rPr>
      </w:pPr>
      <w:r w:rsidRPr="00CD2656">
        <w:rPr>
          <w:rFonts w:ascii="TH SarabunPSK" w:hAnsi="TH SarabunPSK" w:cs="TH SarabunPSK"/>
          <w:sz w:val="32"/>
          <w:szCs w:val="32"/>
          <w:cs/>
        </w:rPr>
        <w:tab/>
      </w:r>
      <w:r w:rsidR="009B44CD">
        <w:rPr>
          <w:rFonts w:ascii="TH SarabunPSK" w:hAnsi="TH SarabunPSK" w:cs="TH SarabunPSK"/>
          <w:spacing w:val="-4"/>
          <w:sz w:val="32"/>
          <w:szCs w:val="32"/>
          <w:cs/>
        </w:rPr>
        <w:t>อัตรากำลังด้านสาธารณสุขในภาครัฐ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>จังหวัดนราธิวาส</w:t>
      </w:r>
      <w:r w:rsidR="009B44C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 xml:space="preserve">ปีงบประมาณ </w:t>
      </w:r>
      <w:r w:rsidR="00A57960">
        <w:rPr>
          <w:rFonts w:ascii="TH SarabunPSK" w:hAnsi="TH SarabunPSK" w:cs="TH SarabunPSK" w:hint="cs"/>
          <w:spacing w:val="-4"/>
          <w:sz w:val="32"/>
          <w:szCs w:val="32"/>
          <w:cs/>
        </w:rPr>
        <w:t>พ.ศ.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>255</w:t>
      </w:r>
      <w:r w:rsidRPr="00CD2656">
        <w:rPr>
          <w:rFonts w:ascii="TH SarabunPSK" w:hAnsi="TH SarabunPSK" w:cs="TH SarabunPSK"/>
          <w:spacing w:val="-4"/>
          <w:sz w:val="32"/>
          <w:szCs w:val="32"/>
        </w:rPr>
        <w:t>9</w:t>
      </w:r>
      <w:r w:rsidR="009B44C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960">
        <w:rPr>
          <w:rFonts w:ascii="TH SarabunPSK" w:hAnsi="TH SarabunPSK" w:cs="TH SarabunPSK" w:hint="cs"/>
          <w:spacing w:val="-4"/>
          <w:sz w:val="32"/>
          <w:szCs w:val="32"/>
          <w:cs/>
        </w:rPr>
        <w:t>บุคลากรทางการแพทย์ 1 คนต่อประชากร 3,652 คน ทันตแพทย์ 1 คนต่อประชากร 14,541 คน เภสัชกร 1 คนต่อประชากร 5,731 คน มีสัดส่วนประชากรสูงกว่าภาคใต้</w:t>
      </w:r>
      <w:r w:rsidR="00A57960">
        <w:rPr>
          <w:rFonts w:ascii="TH SarabunPSK" w:hAnsi="TH SarabunPSK" w:cs="TH SarabunPSK" w:hint="cs"/>
          <w:sz w:val="32"/>
          <w:szCs w:val="32"/>
          <w:cs/>
        </w:rPr>
        <w:t>และในประเทศ ส่วนพยาบาลวิชาชีพและพยาบาลเทคนิคมีสัดส่วนต่ำกว่าของประเทศ</w:t>
      </w:r>
    </w:p>
    <w:p w:rsidR="00DD02B9" w:rsidRDefault="00DD02B9" w:rsidP="00A454BF">
      <w:pPr>
        <w:tabs>
          <w:tab w:val="left" w:pos="1276"/>
        </w:tabs>
        <w:spacing w:after="120"/>
        <w:jc w:val="thaiDistribute"/>
        <w:rPr>
          <w:rFonts w:ascii="TH SarabunPSK" w:hAnsi="TH SarabunPSK" w:cs="TH SarabunPSK"/>
          <w:sz w:val="16"/>
          <w:szCs w:val="16"/>
        </w:rPr>
      </w:pPr>
    </w:p>
    <w:p w:rsidR="00DD02B9" w:rsidRDefault="00DD02B9" w:rsidP="00A454BF">
      <w:pPr>
        <w:tabs>
          <w:tab w:val="left" w:pos="1276"/>
        </w:tabs>
        <w:spacing w:after="120"/>
        <w:jc w:val="thaiDistribute"/>
        <w:rPr>
          <w:rFonts w:ascii="TH SarabunPSK" w:hAnsi="TH SarabunPSK" w:cs="TH SarabunPSK"/>
          <w:sz w:val="16"/>
          <w:szCs w:val="16"/>
        </w:rPr>
      </w:pPr>
    </w:p>
    <w:p w:rsidR="00DD02B9" w:rsidRDefault="00DD02B9" w:rsidP="00A454BF">
      <w:pPr>
        <w:tabs>
          <w:tab w:val="left" w:pos="1276"/>
        </w:tabs>
        <w:spacing w:after="120"/>
        <w:jc w:val="thaiDistribute"/>
        <w:rPr>
          <w:rFonts w:ascii="TH SarabunPSK" w:hAnsi="TH SarabunPSK" w:cs="TH SarabunPSK"/>
          <w:sz w:val="16"/>
          <w:szCs w:val="16"/>
        </w:rPr>
      </w:pPr>
    </w:p>
    <w:p w:rsidR="00DD02B9" w:rsidRDefault="00DD02B9" w:rsidP="00A454BF">
      <w:pPr>
        <w:tabs>
          <w:tab w:val="left" w:pos="1276"/>
        </w:tabs>
        <w:spacing w:after="120"/>
        <w:jc w:val="thaiDistribute"/>
        <w:rPr>
          <w:rFonts w:ascii="TH SarabunPSK" w:hAnsi="TH SarabunPSK" w:cs="TH SarabunPSK"/>
          <w:sz w:val="16"/>
          <w:szCs w:val="16"/>
        </w:rPr>
      </w:pPr>
    </w:p>
    <w:p w:rsidR="009B6F74" w:rsidRPr="00CD2656" w:rsidRDefault="009B6F74" w:rsidP="00BE0D47">
      <w:pPr>
        <w:tabs>
          <w:tab w:val="left" w:pos="1080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sz w:val="32"/>
          <w:szCs w:val="32"/>
        </w:rPr>
        <w:lastRenderedPageBreak/>
        <w:tab/>
      </w: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F613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B8612C">
        <w:rPr>
          <w:rFonts w:ascii="TH SarabunPSK" w:hAnsi="TH SarabunPSK" w:cs="TH SarabunPSK"/>
          <w:b/>
          <w:bCs/>
          <w:sz w:val="32"/>
          <w:szCs w:val="32"/>
        </w:rPr>
        <w:t>3</w:t>
      </w:r>
      <w:r w:rsidR="005F61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="009B44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z w:val="32"/>
          <w:szCs w:val="32"/>
          <w:cs/>
        </w:rPr>
        <w:t>อัตราส่วนระหว่างบุคลากรสาธารณสุขภาครัฐต่อประชากรในจังหวัดนราธิวาส</w:t>
      </w:r>
    </w:p>
    <w:tbl>
      <w:tblPr>
        <w:tblW w:w="9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708"/>
        <w:gridCol w:w="733"/>
        <w:gridCol w:w="685"/>
        <w:gridCol w:w="709"/>
        <w:gridCol w:w="708"/>
        <w:gridCol w:w="709"/>
        <w:gridCol w:w="425"/>
        <w:gridCol w:w="426"/>
        <w:gridCol w:w="425"/>
        <w:gridCol w:w="567"/>
        <w:gridCol w:w="709"/>
        <w:gridCol w:w="1134"/>
      </w:tblGrid>
      <w:tr w:rsidR="009B6F74" w:rsidRPr="00E43213" w:rsidTr="00A430CA">
        <w:trPr>
          <w:cantSplit/>
          <w:trHeight w:val="394"/>
          <w:tblHeader/>
          <w:jc w:val="center"/>
        </w:trPr>
        <w:tc>
          <w:tcPr>
            <w:tcW w:w="1135" w:type="dxa"/>
            <w:vMerge w:val="restart"/>
            <w:shd w:val="clear" w:color="auto" w:fill="D9D9D9" w:themeFill="background1" w:themeFillShade="D9"/>
            <w:vAlign w:val="center"/>
          </w:tcPr>
          <w:p w:rsidR="009B6F74" w:rsidRPr="00E43213" w:rsidRDefault="009B6F74" w:rsidP="00F363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321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บุคลากร</w:t>
            </w:r>
          </w:p>
        </w:tc>
        <w:tc>
          <w:tcPr>
            <w:tcW w:w="3543" w:type="dxa"/>
            <w:gridSpan w:val="5"/>
            <w:shd w:val="clear" w:color="auto" w:fill="D9D9D9" w:themeFill="background1" w:themeFillShade="D9"/>
            <w:vAlign w:val="center"/>
          </w:tcPr>
          <w:p w:rsidR="009B6F74" w:rsidRPr="00E43213" w:rsidRDefault="009B6F74" w:rsidP="005F2B02">
            <w:pPr>
              <w:pStyle w:val="2"/>
              <w:ind w:firstLine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4321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กระทรวงสาธารณสุข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6F74" w:rsidRPr="00E43213" w:rsidRDefault="009B6F74" w:rsidP="005F2B02">
            <w:pPr>
              <w:jc w:val="center"/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  <w:cs/>
              </w:rPr>
            </w:pPr>
            <w:r w:rsidRPr="00E43213"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  <w:cs/>
              </w:rPr>
              <w:t>อื่นๆ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9B6F74" w:rsidRPr="00E43213" w:rsidRDefault="009B6F74" w:rsidP="005F2B02">
            <w:pPr>
              <w:ind w:left="113" w:right="176"/>
              <w:jc w:val="center"/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</w:rPr>
            </w:pPr>
            <w:r w:rsidRPr="00E43213"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  <w:cs/>
              </w:rPr>
              <w:t>รวม</w:t>
            </w:r>
          </w:p>
          <w:p w:rsidR="009B6F74" w:rsidRPr="00E43213" w:rsidRDefault="009B6F74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</w:rPr>
            </w:pPr>
            <w:r w:rsidRPr="00E43213"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9B6F74" w:rsidRPr="00E43213" w:rsidRDefault="009B6F74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</w:rPr>
            </w:pPr>
            <w:r w:rsidRPr="00E43213"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  <w:cs/>
              </w:rPr>
              <w:t>อัตราส่วน</w:t>
            </w:r>
          </w:p>
          <w:p w:rsidR="009B6F74" w:rsidRPr="00E43213" w:rsidRDefault="009B6F74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</w:rPr>
            </w:pPr>
            <w:r w:rsidRPr="00E43213"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  <w:cs/>
              </w:rPr>
              <w:t>1</w:t>
            </w:r>
            <w:r w:rsidRPr="00E43213"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</w:rPr>
              <w:t xml:space="preserve"> : </w:t>
            </w:r>
            <w:r w:rsidRPr="00E43213">
              <w:rPr>
                <w:rFonts w:ascii="TH SarabunPSK" w:hAnsi="TH SarabunPSK" w:cs="TH SarabunPSK"/>
                <w:b/>
                <w:bCs/>
                <w:spacing w:val="6"/>
                <w:sz w:val="28"/>
                <w:szCs w:val="28"/>
                <w:cs/>
              </w:rPr>
              <w:t>ประชากร</w:t>
            </w:r>
          </w:p>
        </w:tc>
      </w:tr>
      <w:tr w:rsidR="00A430CA" w:rsidRPr="00E43213" w:rsidTr="00A430CA">
        <w:trPr>
          <w:cantSplit/>
          <w:trHeight w:val="1545"/>
          <w:tblHeader/>
          <w:jc w:val="center"/>
        </w:trPr>
        <w:tc>
          <w:tcPr>
            <w:tcW w:w="1135" w:type="dxa"/>
            <w:vMerge/>
            <w:tcBorders>
              <w:bottom w:val="nil"/>
            </w:tcBorders>
            <w:vAlign w:val="center"/>
          </w:tcPr>
          <w:p w:rsidR="009B6F74" w:rsidRPr="00E43213" w:rsidRDefault="009B6F74" w:rsidP="00F363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9B6F74" w:rsidRPr="00E43213" w:rsidRDefault="00A57960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4321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สาธารณสุขจังหวัด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9B6F74" w:rsidRPr="00E43213" w:rsidRDefault="00A57960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4321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สาธารณสุขอำเภอ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9B6F74" w:rsidRPr="00E43213" w:rsidRDefault="00A57960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4321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โรงพยาบาลทั่วไป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9B6F74" w:rsidRPr="00E43213" w:rsidRDefault="00A57960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321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โรงพยาบาลชุมชน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9B6F74" w:rsidRPr="00E43213" w:rsidRDefault="009B6F74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321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A430CA" w:rsidRPr="00E43213" w:rsidRDefault="009B6F74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321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คณะ</w:t>
            </w:r>
          </w:p>
          <w:p w:rsidR="009B6F74" w:rsidRPr="00E43213" w:rsidRDefault="009B6F74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321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พยาบาลศาสตร์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9B6F74" w:rsidRPr="00E43213" w:rsidRDefault="009B6F74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4321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</w:t>
            </w:r>
            <w:r w:rsidR="00A430CA" w:rsidRPr="00E4321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</w:t>
            </w:r>
            <w:r w:rsidR="00A430CA" w:rsidRPr="00E4321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="00A430CA" w:rsidRPr="00E4321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นราธิวาส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9B6F74" w:rsidRPr="00E43213" w:rsidRDefault="00EC0FF1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321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</w:t>
            </w:r>
            <w:r w:rsidRPr="00E4321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ม.</w:t>
            </w:r>
            <w:r w:rsidR="009B6F74" w:rsidRPr="00E4321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สุไหงโก</w:t>
            </w:r>
            <w:r w:rsidR="009B6F74" w:rsidRPr="00E4321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  <w:r w:rsidR="009B6F74" w:rsidRPr="00E4321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ลก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9B6F74" w:rsidRPr="00E43213" w:rsidRDefault="009B6F74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4321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เรือนจำ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9B6F74" w:rsidRPr="00E43213" w:rsidRDefault="009B6F74" w:rsidP="005F2B0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4321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เอกชน</w:t>
            </w:r>
          </w:p>
        </w:tc>
        <w:tc>
          <w:tcPr>
            <w:tcW w:w="709" w:type="dxa"/>
            <w:vMerge/>
            <w:tcBorders>
              <w:bottom w:val="nil"/>
            </w:tcBorders>
            <w:vAlign w:val="center"/>
          </w:tcPr>
          <w:p w:rsidR="009B6F74" w:rsidRPr="00E43213" w:rsidRDefault="009B6F74" w:rsidP="005F2B0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vAlign w:val="center"/>
          </w:tcPr>
          <w:p w:rsidR="009B6F74" w:rsidRPr="00E43213" w:rsidRDefault="009B6F74" w:rsidP="005F2B0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30CA" w:rsidRPr="00A57960" w:rsidTr="00A430CA">
        <w:trPr>
          <w:trHeight w:val="475"/>
          <w:jc w:val="center"/>
        </w:trPr>
        <w:tc>
          <w:tcPr>
            <w:tcW w:w="1135" w:type="dxa"/>
            <w:tcBorders>
              <w:bottom w:val="nil"/>
            </w:tcBorders>
          </w:tcPr>
          <w:p w:rsidR="009B6F74" w:rsidRPr="00A57960" w:rsidRDefault="009B6F74" w:rsidP="00F363B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  <w:cs/>
              </w:rPr>
              <w:t>แพทย์</w:t>
            </w:r>
          </w:p>
        </w:tc>
        <w:tc>
          <w:tcPr>
            <w:tcW w:w="708" w:type="dxa"/>
            <w:tcBorders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33" w:type="dxa"/>
            <w:tcBorders>
              <w:top w:val="single" w:sz="4" w:space="0" w:color="auto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111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205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215</w:t>
            </w:r>
          </w:p>
        </w:tc>
        <w:tc>
          <w:tcPr>
            <w:tcW w:w="1134" w:type="dxa"/>
            <w:tcBorders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 : 3,652</w:t>
            </w:r>
          </w:p>
        </w:tc>
      </w:tr>
      <w:tr w:rsidR="00A430CA" w:rsidRPr="00A57960" w:rsidTr="00441EA9">
        <w:trPr>
          <w:trHeight w:val="510"/>
          <w:jc w:val="center"/>
        </w:trPr>
        <w:tc>
          <w:tcPr>
            <w:tcW w:w="1135" w:type="dxa"/>
            <w:tcBorders>
              <w:top w:val="nil"/>
              <w:bottom w:val="nil"/>
            </w:tcBorders>
          </w:tcPr>
          <w:p w:rsidR="009B6F74" w:rsidRPr="00A57960" w:rsidRDefault="009B6F74" w:rsidP="00F363B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  <w:cs/>
              </w:rPr>
              <w:t>ทันตแพทย์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685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43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 : 14,541</w:t>
            </w:r>
          </w:p>
        </w:tc>
      </w:tr>
      <w:tr w:rsidR="00A430CA" w:rsidRPr="00A57960" w:rsidTr="00F92D84">
        <w:trPr>
          <w:trHeight w:val="506"/>
          <w:jc w:val="center"/>
        </w:trPr>
        <w:tc>
          <w:tcPr>
            <w:tcW w:w="1135" w:type="dxa"/>
            <w:tcBorders>
              <w:top w:val="nil"/>
              <w:bottom w:val="nil"/>
            </w:tcBorders>
          </w:tcPr>
          <w:p w:rsidR="009B6F74" w:rsidRPr="00A57960" w:rsidRDefault="009B6F74" w:rsidP="00F363B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  <w:cs/>
              </w:rPr>
              <w:t>เภสัชกร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685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46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53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105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137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 : 5,731</w:t>
            </w:r>
          </w:p>
        </w:tc>
      </w:tr>
      <w:tr w:rsidR="00A430CA" w:rsidRPr="00A57960" w:rsidTr="00F92D84">
        <w:trPr>
          <w:trHeight w:val="514"/>
          <w:jc w:val="center"/>
        </w:trPr>
        <w:tc>
          <w:tcPr>
            <w:tcW w:w="1135" w:type="dxa"/>
            <w:tcBorders>
              <w:top w:val="nil"/>
              <w:bottom w:val="single" w:sz="4" w:space="0" w:color="auto"/>
            </w:tcBorders>
          </w:tcPr>
          <w:p w:rsidR="009B6F74" w:rsidRPr="00A57960" w:rsidRDefault="009B6F74" w:rsidP="00F363B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  <w:cs/>
              </w:rPr>
              <w:t>พยาบาลวิชาชีพ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305</w:t>
            </w:r>
          </w:p>
        </w:tc>
        <w:tc>
          <w:tcPr>
            <w:tcW w:w="685" w:type="dxa"/>
            <w:tcBorders>
              <w:top w:val="nil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789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1,090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2,187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top w:val="nil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2,224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 : 353</w:t>
            </w:r>
          </w:p>
        </w:tc>
      </w:tr>
      <w:tr w:rsidR="00A430CA" w:rsidRPr="00A57960" w:rsidTr="00F92D84">
        <w:trPr>
          <w:trHeight w:val="509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9B6F74" w:rsidRPr="00A57960" w:rsidRDefault="009B6F74" w:rsidP="00F363B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  <w:cs/>
              </w:rPr>
              <w:t>พยาบาลเทคนิค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 : 56,085</w:t>
            </w:r>
          </w:p>
        </w:tc>
      </w:tr>
      <w:tr w:rsidR="00A430CA" w:rsidRPr="00A57960" w:rsidTr="00F363BB">
        <w:trPr>
          <w:trHeight w:val="505"/>
          <w:jc w:val="center"/>
        </w:trPr>
        <w:tc>
          <w:tcPr>
            <w:tcW w:w="1135" w:type="dxa"/>
            <w:tcBorders>
              <w:top w:val="single" w:sz="4" w:space="0" w:color="auto"/>
            </w:tcBorders>
          </w:tcPr>
          <w:p w:rsidR="009B6F74" w:rsidRPr="00A57960" w:rsidRDefault="009B6F74" w:rsidP="00F363B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  <w:cs/>
              </w:rPr>
              <w:t>อื่นๆ (นวก./จนท./จพ.)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177</w:t>
            </w:r>
          </w:p>
        </w:tc>
        <w:tc>
          <w:tcPr>
            <w:tcW w:w="733" w:type="dxa"/>
            <w:tcBorders>
              <w:top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396</w:t>
            </w:r>
          </w:p>
        </w:tc>
        <w:tc>
          <w:tcPr>
            <w:tcW w:w="685" w:type="dxa"/>
            <w:tcBorders>
              <w:top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850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3,026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4,449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4,457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B6F74" w:rsidRPr="00A57960" w:rsidRDefault="009B6F74" w:rsidP="005F2B0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sz w:val="28"/>
                <w:szCs w:val="28"/>
              </w:rPr>
              <w:t>1 : 176</w:t>
            </w:r>
          </w:p>
        </w:tc>
      </w:tr>
      <w:tr w:rsidR="00A430CA" w:rsidRPr="00A57960" w:rsidTr="00D642FB">
        <w:trPr>
          <w:trHeight w:val="423"/>
          <w:jc w:val="center"/>
        </w:trPr>
        <w:tc>
          <w:tcPr>
            <w:tcW w:w="1135" w:type="dxa"/>
            <w:vAlign w:val="center"/>
          </w:tcPr>
          <w:p w:rsidR="009B6F74" w:rsidRPr="00A57960" w:rsidRDefault="009B6F74" w:rsidP="00D642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รวมทั้งจังหวัด</w:t>
            </w:r>
          </w:p>
        </w:tc>
        <w:tc>
          <w:tcPr>
            <w:tcW w:w="708" w:type="dxa"/>
            <w:vAlign w:val="center"/>
          </w:tcPr>
          <w:p w:rsidR="009B6F74" w:rsidRPr="00A57960" w:rsidRDefault="009B6F74" w:rsidP="00D642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189</w:t>
            </w:r>
          </w:p>
        </w:tc>
        <w:tc>
          <w:tcPr>
            <w:tcW w:w="733" w:type="dxa"/>
            <w:vAlign w:val="center"/>
          </w:tcPr>
          <w:p w:rsidR="009B6F74" w:rsidRPr="00A57960" w:rsidRDefault="009B6F74" w:rsidP="00D642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701</w:t>
            </w:r>
          </w:p>
        </w:tc>
        <w:tc>
          <w:tcPr>
            <w:tcW w:w="685" w:type="dxa"/>
            <w:vAlign w:val="center"/>
          </w:tcPr>
          <w:p w:rsidR="009B6F74" w:rsidRPr="00A57960" w:rsidRDefault="009B6F74" w:rsidP="00D642FB">
            <w:pPr>
              <w:ind w:left="-132" w:right="-10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1,804</w:t>
            </w:r>
          </w:p>
        </w:tc>
        <w:tc>
          <w:tcPr>
            <w:tcW w:w="709" w:type="dxa"/>
            <w:vAlign w:val="center"/>
          </w:tcPr>
          <w:p w:rsidR="009B6F74" w:rsidRPr="00A57960" w:rsidRDefault="009B6F74" w:rsidP="00D642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4,307</w:t>
            </w:r>
          </w:p>
        </w:tc>
        <w:tc>
          <w:tcPr>
            <w:tcW w:w="708" w:type="dxa"/>
            <w:vAlign w:val="center"/>
          </w:tcPr>
          <w:p w:rsidR="009B6F74" w:rsidRPr="00A57960" w:rsidRDefault="009B6F74" w:rsidP="00D642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7,001</w:t>
            </w:r>
          </w:p>
        </w:tc>
        <w:tc>
          <w:tcPr>
            <w:tcW w:w="709" w:type="dxa"/>
            <w:vAlign w:val="center"/>
          </w:tcPr>
          <w:p w:rsidR="009B6F74" w:rsidRPr="00A57960" w:rsidRDefault="009B6F74" w:rsidP="00D642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425" w:type="dxa"/>
            <w:vAlign w:val="center"/>
          </w:tcPr>
          <w:p w:rsidR="009B6F74" w:rsidRPr="00A57960" w:rsidRDefault="009B6F74" w:rsidP="00D642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26" w:type="dxa"/>
            <w:vAlign w:val="center"/>
          </w:tcPr>
          <w:p w:rsidR="009B6F74" w:rsidRPr="00A57960" w:rsidRDefault="009B6F74" w:rsidP="00D642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5" w:type="dxa"/>
            <w:vAlign w:val="center"/>
          </w:tcPr>
          <w:p w:rsidR="009B6F74" w:rsidRPr="00A57960" w:rsidRDefault="009B6F74" w:rsidP="00D642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:rsidR="009B6F74" w:rsidRPr="00A57960" w:rsidRDefault="009B6F74" w:rsidP="00D642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579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53</w:t>
            </w:r>
          </w:p>
        </w:tc>
        <w:tc>
          <w:tcPr>
            <w:tcW w:w="709" w:type="dxa"/>
            <w:vAlign w:val="center"/>
          </w:tcPr>
          <w:p w:rsidR="009B6F74" w:rsidRPr="00A57960" w:rsidRDefault="009B6F74" w:rsidP="00D642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7,101</w:t>
            </w:r>
          </w:p>
        </w:tc>
        <w:tc>
          <w:tcPr>
            <w:tcW w:w="1134" w:type="dxa"/>
            <w:vAlign w:val="center"/>
          </w:tcPr>
          <w:p w:rsidR="009B6F74" w:rsidRPr="00A57960" w:rsidRDefault="009B6F74" w:rsidP="00D642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79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 : 111</w:t>
            </w:r>
          </w:p>
        </w:tc>
      </w:tr>
    </w:tbl>
    <w:p w:rsidR="009B6F74" w:rsidRPr="00A226D1" w:rsidRDefault="009B6F74" w:rsidP="00BE0D47">
      <w:pPr>
        <w:spacing w:after="1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A226D1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="00583E5F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A226D1">
        <w:rPr>
          <w:rFonts w:ascii="TH SarabunPSK" w:hAnsi="TH SarabunPSK" w:cs="TH SarabunPSK"/>
          <w:b/>
          <w:bCs/>
          <w:sz w:val="28"/>
          <w:szCs w:val="28"/>
        </w:rPr>
        <w:t>:</w:t>
      </w:r>
      <w:r w:rsidR="00583E5F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A226D1">
        <w:rPr>
          <w:rFonts w:ascii="TH SarabunPSK" w:hAnsi="TH SarabunPSK" w:cs="TH SarabunPSK"/>
          <w:sz w:val="28"/>
          <w:szCs w:val="28"/>
          <w:cs/>
        </w:rPr>
        <w:t>โปรแกรมบริหารงานบุคคล (</w:t>
      </w:r>
      <w:r w:rsidRPr="00A226D1">
        <w:rPr>
          <w:rFonts w:ascii="TH SarabunPSK" w:hAnsi="TH SarabunPSK" w:cs="TH SarabunPSK"/>
          <w:sz w:val="28"/>
          <w:szCs w:val="28"/>
        </w:rPr>
        <w:t>PIS</w:t>
      </w:r>
      <w:r w:rsidRPr="00A226D1">
        <w:rPr>
          <w:rFonts w:ascii="TH SarabunPSK" w:hAnsi="TH SarabunPSK" w:cs="TH SarabunPSK"/>
          <w:sz w:val="28"/>
          <w:szCs w:val="28"/>
          <w:cs/>
        </w:rPr>
        <w:t>) ปี 255</w:t>
      </w:r>
      <w:r w:rsidRPr="00A226D1">
        <w:rPr>
          <w:rFonts w:ascii="TH SarabunPSK" w:hAnsi="TH SarabunPSK" w:cs="TH SarabunPSK"/>
          <w:sz w:val="28"/>
          <w:szCs w:val="28"/>
        </w:rPr>
        <w:t>9</w:t>
      </w:r>
      <w:r w:rsidRPr="00A226D1">
        <w:rPr>
          <w:rFonts w:ascii="TH SarabunPSK" w:hAnsi="TH SarabunPSK" w:cs="TH SarabunPSK"/>
          <w:sz w:val="28"/>
          <w:szCs w:val="28"/>
          <w:cs/>
        </w:rPr>
        <w:t>, สำนักงานสาธารณสุขจังหวัดนราธิวาส</w:t>
      </w:r>
    </w:p>
    <w:p w:rsidR="00457E99" w:rsidRPr="00CD2656" w:rsidRDefault="00A226D1" w:rsidP="00BE0D47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D01874">
        <w:rPr>
          <w:rFonts w:ascii="TH SarabunPSK" w:hAnsi="TH SarabunPSK" w:cs="TH SarabunPSK"/>
          <w:b/>
          <w:bCs/>
          <w:sz w:val="32"/>
          <w:szCs w:val="32"/>
        </w:rPr>
        <w:t>)</w:t>
      </w:r>
      <w:r w:rsidR="00324F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7E99" w:rsidRPr="00CD2656">
        <w:rPr>
          <w:rFonts w:ascii="TH SarabunPSK" w:hAnsi="TH SarabunPSK" w:cs="TH SarabunPSK"/>
          <w:b/>
          <w:bCs/>
          <w:sz w:val="32"/>
          <w:szCs w:val="32"/>
          <w:cs/>
        </w:rPr>
        <w:t>ข้อมูลสถิติชีพและสถานะสุขภาพ</w:t>
      </w:r>
    </w:p>
    <w:p w:rsidR="00D01874" w:rsidRPr="006E3F7E" w:rsidRDefault="00A226D1" w:rsidP="00B8612C">
      <w:pPr>
        <w:ind w:firstLine="127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3</w:t>
      </w:r>
      <w:r w:rsidR="00457E99" w:rsidRPr="006E3F7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.1</w:t>
      </w:r>
      <w:r w:rsidR="00D01874" w:rsidRPr="006E3F7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)</w:t>
      </w:r>
      <w:r w:rsidR="00457E99" w:rsidRPr="006E3F7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สถิติชีพ</w:t>
      </w:r>
      <w:r w:rsidR="00457E99" w:rsidRPr="006E3F7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457E99" w:rsidRPr="006E3F7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457E99" w:rsidRPr="006E3F7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457E99" w:rsidRPr="006E3F7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457E99" w:rsidRPr="006E3F7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457E99" w:rsidRPr="006E3F7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457E99" w:rsidRPr="006E3F7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457E99" w:rsidRPr="006E3F7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</w:p>
    <w:p w:rsidR="00457E99" w:rsidRPr="00CD2656" w:rsidRDefault="00457E99" w:rsidP="00B8612C">
      <w:pPr>
        <w:spacing w:after="120"/>
        <w:ind w:firstLine="1701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742F42">
        <w:rPr>
          <w:rFonts w:ascii="TH SarabunPSK" w:hAnsi="TH SarabunPSK" w:cs="TH SarabunPSK"/>
          <w:spacing w:val="-8"/>
          <w:sz w:val="32"/>
          <w:szCs w:val="32"/>
          <w:cs/>
        </w:rPr>
        <w:t>ในปี 255</w:t>
      </w:r>
      <w:r w:rsidRPr="00742F42">
        <w:rPr>
          <w:rFonts w:ascii="TH SarabunPSK" w:hAnsi="TH SarabunPSK" w:cs="TH SarabunPSK"/>
          <w:spacing w:val="-8"/>
          <w:sz w:val="32"/>
          <w:szCs w:val="32"/>
        </w:rPr>
        <w:t>9</w:t>
      </w:r>
      <w:r w:rsidRPr="00742F42">
        <w:rPr>
          <w:rFonts w:ascii="TH SarabunPSK" w:hAnsi="TH SarabunPSK" w:cs="TH SarabunPSK"/>
          <w:spacing w:val="-8"/>
          <w:sz w:val="32"/>
          <w:szCs w:val="32"/>
          <w:cs/>
        </w:rPr>
        <w:t xml:space="preserve"> มีเด็กเกิดใหม่ จำนวน 1</w:t>
      </w:r>
      <w:r w:rsidRPr="00742F42">
        <w:rPr>
          <w:rFonts w:ascii="TH SarabunPSK" w:hAnsi="TH SarabunPSK" w:cs="TH SarabunPSK"/>
          <w:spacing w:val="-8"/>
          <w:sz w:val="32"/>
          <w:szCs w:val="32"/>
        </w:rPr>
        <w:t>1</w:t>
      </w:r>
      <w:r w:rsidRPr="00742F42">
        <w:rPr>
          <w:rFonts w:ascii="TH SarabunPSK" w:hAnsi="TH SarabunPSK" w:cs="TH SarabunPSK"/>
          <w:spacing w:val="-8"/>
          <w:sz w:val="32"/>
          <w:szCs w:val="32"/>
          <w:cs/>
        </w:rPr>
        <w:t>,</w:t>
      </w:r>
      <w:r w:rsidRPr="00742F42">
        <w:rPr>
          <w:rFonts w:ascii="TH SarabunPSK" w:hAnsi="TH SarabunPSK" w:cs="TH SarabunPSK"/>
          <w:spacing w:val="-8"/>
          <w:sz w:val="32"/>
          <w:szCs w:val="32"/>
        </w:rPr>
        <w:t>158</w:t>
      </w:r>
      <w:r w:rsidRPr="00742F42">
        <w:rPr>
          <w:rFonts w:ascii="TH SarabunPSK" w:hAnsi="TH SarabunPSK" w:cs="TH SarabunPSK"/>
          <w:spacing w:val="-8"/>
          <w:sz w:val="32"/>
          <w:szCs w:val="32"/>
          <w:cs/>
        </w:rPr>
        <w:t xml:space="preserve"> คน คิดเป็นอัตราการเกิดต่อประชากรหนึ่งพันคน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 xml:space="preserve"> เท่ากับ 1</w:t>
      </w:r>
      <w:r w:rsidRPr="00CD2656">
        <w:rPr>
          <w:rFonts w:ascii="TH SarabunPSK" w:hAnsi="TH SarabunPSK" w:cs="TH SarabunPSK"/>
          <w:spacing w:val="-4"/>
          <w:sz w:val="32"/>
          <w:szCs w:val="32"/>
        </w:rPr>
        <w:t>4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CD2656">
        <w:rPr>
          <w:rFonts w:ascii="TH SarabunPSK" w:hAnsi="TH SarabunPSK" w:cs="TH SarabunPSK"/>
          <w:spacing w:val="-4"/>
          <w:sz w:val="32"/>
          <w:szCs w:val="32"/>
        </w:rPr>
        <w:t>2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>1 และมีจำนวน</w:t>
      </w:r>
      <w:r w:rsidR="00B72D24">
        <w:rPr>
          <w:rFonts w:ascii="TH SarabunPSK" w:hAnsi="TH SarabunPSK" w:cs="TH SarabunPSK" w:hint="cs"/>
          <w:spacing w:val="-4"/>
          <w:sz w:val="32"/>
          <w:szCs w:val="32"/>
          <w:cs/>
        </w:rPr>
        <w:t>เด็ก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>ตาย 4,</w:t>
      </w:r>
      <w:r w:rsidRPr="00CD2656">
        <w:rPr>
          <w:rFonts w:ascii="TH SarabunPSK" w:hAnsi="TH SarabunPSK" w:cs="TH SarabunPSK"/>
          <w:spacing w:val="-4"/>
          <w:sz w:val="32"/>
          <w:szCs w:val="32"/>
        </w:rPr>
        <w:t>265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 xml:space="preserve"> คน คิดเป็นอ</w:t>
      </w:r>
      <w:r w:rsidR="00161651">
        <w:rPr>
          <w:rFonts w:ascii="TH SarabunPSK" w:hAnsi="TH SarabunPSK" w:cs="TH SarabunPSK"/>
          <w:spacing w:val="-4"/>
          <w:sz w:val="32"/>
          <w:szCs w:val="32"/>
          <w:cs/>
        </w:rPr>
        <w:t xml:space="preserve">ัตราการตายต่อประชากรหนึ่งพันคน 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>เท่ากับ 5.</w:t>
      </w:r>
      <w:r w:rsidRPr="00CD2656">
        <w:rPr>
          <w:rFonts w:ascii="TH SarabunPSK" w:hAnsi="TH SarabunPSK" w:cs="TH SarabunPSK"/>
          <w:spacing w:val="-4"/>
          <w:sz w:val="32"/>
          <w:szCs w:val="32"/>
        </w:rPr>
        <w:t xml:space="preserve">43 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>จำนวนการเพิ่มประชากร ปี 255</w:t>
      </w:r>
      <w:r w:rsidRPr="00CD2656">
        <w:rPr>
          <w:rFonts w:ascii="TH SarabunPSK" w:hAnsi="TH SarabunPSK" w:cs="TH SarabunPSK"/>
          <w:spacing w:val="-4"/>
          <w:sz w:val="32"/>
          <w:szCs w:val="32"/>
        </w:rPr>
        <w:t>9</w:t>
      </w:r>
      <w:r w:rsidR="00B72D2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เท่ากับ</w:t>
      </w:r>
      <w:r w:rsidR="0016165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pacing w:val="-4"/>
          <w:sz w:val="32"/>
          <w:szCs w:val="32"/>
        </w:rPr>
        <w:t>6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>,</w:t>
      </w:r>
      <w:r w:rsidRPr="00CD2656">
        <w:rPr>
          <w:rFonts w:ascii="TH SarabunPSK" w:hAnsi="TH SarabunPSK" w:cs="TH SarabunPSK"/>
          <w:spacing w:val="-4"/>
          <w:sz w:val="32"/>
          <w:szCs w:val="32"/>
        </w:rPr>
        <w:t xml:space="preserve">893 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 xml:space="preserve">คน คิดเป็นร้อยละ </w:t>
      </w:r>
      <w:r w:rsidRPr="00CD2656">
        <w:rPr>
          <w:rFonts w:ascii="TH SarabunPSK" w:hAnsi="TH SarabunPSK" w:cs="TH SarabunPSK"/>
          <w:spacing w:val="-4"/>
          <w:sz w:val="32"/>
          <w:szCs w:val="32"/>
        </w:rPr>
        <w:t>0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CD2656">
        <w:rPr>
          <w:rFonts w:ascii="TH SarabunPSK" w:hAnsi="TH SarabunPSK" w:cs="TH SarabunPSK"/>
          <w:spacing w:val="-4"/>
          <w:sz w:val="32"/>
          <w:szCs w:val="32"/>
        </w:rPr>
        <w:t>88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 xml:space="preserve"> เมื่อพิจารณาอัตราการเกิด</w:t>
      </w:r>
      <w:r w:rsidR="00583E5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>พบว่า</w:t>
      </w:r>
      <w:r w:rsidR="00583E5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</w:t>
      </w:r>
      <w:r w:rsidRPr="00997AB4">
        <w:rPr>
          <w:rFonts w:ascii="TH SarabunPSK" w:hAnsi="TH SarabunPSK" w:cs="TH SarabunPSK"/>
          <w:spacing w:val="-8"/>
          <w:sz w:val="32"/>
          <w:szCs w:val="32"/>
          <w:cs/>
        </w:rPr>
        <w:t>สูงที่สุด คือ อำเภอเมือง</w:t>
      </w:r>
      <w:r w:rsidR="00B72D24">
        <w:rPr>
          <w:rFonts w:ascii="TH SarabunPSK" w:hAnsi="TH SarabunPSK" w:cs="TH SarabunPSK" w:hint="cs"/>
          <w:spacing w:val="-8"/>
          <w:sz w:val="32"/>
          <w:szCs w:val="32"/>
          <w:cs/>
        </w:rPr>
        <w:t>นราธิวาส</w:t>
      </w:r>
      <w:r w:rsidRPr="00997AB4">
        <w:rPr>
          <w:rFonts w:ascii="TH SarabunPSK" w:hAnsi="TH SarabunPSK" w:cs="TH SarabunPSK"/>
          <w:spacing w:val="-8"/>
          <w:sz w:val="32"/>
          <w:szCs w:val="32"/>
          <w:cs/>
        </w:rPr>
        <w:t xml:space="preserve"> ซึ่งมีอัตราการเกิดเท่ากับ </w:t>
      </w:r>
      <w:r w:rsidRPr="00997AB4">
        <w:rPr>
          <w:rFonts w:ascii="TH SarabunPSK" w:hAnsi="TH SarabunPSK" w:cs="TH SarabunPSK"/>
          <w:spacing w:val="-8"/>
          <w:sz w:val="32"/>
          <w:szCs w:val="32"/>
        </w:rPr>
        <w:t>31.75</w:t>
      </w:r>
      <w:r w:rsidRPr="00997AB4">
        <w:rPr>
          <w:rFonts w:ascii="TH SarabunPSK" w:hAnsi="TH SarabunPSK" w:cs="TH SarabunPSK"/>
          <w:spacing w:val="-8"/>
          <w:sz w:val="32"/>
          <w:szCs w:val="32"/>
          <w:cs/>
        </w:rPr>
        <w:t xml:space="preserve"> ต่อประชากร 1 พันคน และรองลงมา คือ อำเภอ</w:t>
      </w:r>
      <w:r w:rsidR="0050768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</w:t>
      </w:r>
      <w:r w:rsidRPr="00A454BF">
        <w:rPr>
          <w:rFonts w:ascii="TH SarabunPSK" w:hAnsi="TH SarabunPSK" w:cs="TH SarabunPSK"/>
          <w:spacing w:val="-8"/>
          <w:sz w:val="32"/>
          <w:szCs w:val="32"/>
          <w:cs/>
        </w:rPr>
        <w:t>สุไหงโก</w:t>
      </w:r>
      <w:r w:rsidRPr="00A454BF">
        <w:rPr>
          <w:rFonts w:ascii="TH SarabunPSK" w:hAnsi="TH SarabunPSK" w:cs="TH SarabunPSK"/>
          <w:spacing w:val="-8"/>
          <w:sz w:val="32"/>
          <w:szCs w:val="32"/>
        </w:rPr>
        <w:t>-</w:t>
      </w:r>
      <w:r w:rsidRPr="00A454BF">
        <w:rPr>
          <w:rFonts w:ascii="TH SarabunPSK" w:hAnsi="TH SarabunPSK" w:cs="TH SarabunPSK"/>
          <w:spacing w:val="-8"/>
          <w:sz w:val="32"/>
          <w:szCs w:val="32"/>
          <w:cs/>
        </w:rPr>
        <w:t xml:space="preserve">ลก ซึ่งมีอัตราการเกิดเท่ากับ </w:t>
      </w:r>
      <w:r w:rsidRPr="00A454BF">
        <w:rPr>
          <w:rFonts w:ascii="TH SarabunPSK" w:hAnsi="TH SarabunPSK" w:cs="TH SarabunPSK"/>
          <w:spacing w:val="-8"/>
          <w:sz w:val="32"/>
          <w:szCs w:val="32"/>
        </w:rPr>
        <w:t>23.23</w:t>
      </w:r>
      <w:r w:rsidRPr="00A454BF">
        <w:rPr>
          <w:rFonts w:ascii="TH SarabunPSK" w:hAnsi="TH SarabunPSK" w:cs="TH SarabunPSK"/>
          <w:spacing w:val="-8"/>
          <w:sz w:val="32"/>
          <w:szCs w:val="32"/>
          <w:cs/>
        </w:rPr>
        <w:t xml:space="preserve"> ต่อประชากร 1 พันคน  ส่วนอัตราการตายใน เด็ก 0-5 ปี คิดเป็น</w:t>
      </w:r>
      <w:r w:rsidR="00583E5F">
        <w:rPr>
          <w:rFonts w:ascii="TH SarabunPSK" w:hAnsi="TH SarabunPSK" w:cs="TH SarabunPSK" w:hint="cs"/>
          <w:spacing w:val="-8"/>
          <w:sz w:val="32"/>
          <w:szCs w:val="32"/>
          <w:cs/>
        </w:rPr>
        <w:t>ร้อยละ</w:t>
      </w:r>
      <w:r w:rsidR="0050768E" w:rsidRPr="00A454B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454BF">
        <w:rPr>
          <w:rFonts w:ascii="TH SarabunPSK" w:hAnsi="TH SarabunPSK" w:cs="TH SarabunPSK"/>
          <w:spacing w:val="-8"/>
          <w:sz w:val="32"/>
          <w:szCs w:val="32"/>
        </w:rPr>
        <w:t>0.25</w:t>
      </w:r>
      <w:r w:rsidRPr="00CD2656">
        <w:rPr>
          <w:rFonts w:ascii="TH SarabunPSK" w:hAnsi="TH SarabunPSK" w:cs="TH SarabunPSK"/>
          <w:spacing w:val="-4"/>
          <w:sz w:val="32"/>
          <w:szCs w:val="32"/>
          <w:cs/>
        </w:rPr>
        <w:t xml:space="preserve"> ต่อพันการเกิดมีชีพ </w:t>
      </w:r>
      <w:r w:rsidR="00B72D24">
        <w:rPr>
          <w:rFonts w:ascii="TH SarabunPSK" w:hAnsi="TH SarabunPSK" w:cs="TH SarabunPSK" w:hint="cs"/>
          <w:spacing w:val="-4"/>
          <w:sz w:val="32"/>
          <w:szCs w:val="32"/>
          <w:cs/>
        </w:rPr>
        <w:t>ซึ่งเป็นอำเภอที่มีประชากรเป็นอันดับที่ 1 และ อันดับที่ 3 ของจังหวัดนราธิวาส</w:t>
      </w:r>
    </w:p>
    <w:p w:rsidR="00457E99" w:rsidRDefault="00457E99" w:rsidP="0050768E">
      <w:pPr>
        <w:spacing w:after="60"/>
        <w:jc w:val="thaiDistribute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="00C9517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F613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B8612C">
        <w:rPr>
          <w:rFonts w:ascii="TH SarabunPSK" w:hAnsi="TH SarabunPSK" w:cs="TH SarabunPSK"/>
          <w:b/>
          <w:bCs/>
          <w:sz w:val="32"/>
          <w:szCs w:val="32"/>
        </w:rPr>
        <w:t>4</w:t>
      </w:r>
      <w:r w:rsidR="005F61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CD2656">
        <w:rPr>
          <w:rFonts w:ascii="TH SarabunPSK" w:hAnsi="TH SarabunPSK" w:cs="TH SarabunPSK"/>
          <w:sz w:val="32"/>
          <w:szCs w:val="32"/>
          <w:cs/>
        </w:rPr>
        <w:t xml:space="preserve"> จำนวนและอัตราการเกิด การตาย การเพิ่มและอัตราตายในเด็ก 0-5 ปี  ปี พ.ศ. 255</w:t>
      </w:r>
      <w:r w:rsidRPr="00CD2656">
        <w:rPr>
          <w:rFonts w:ascii="TH SarabunPSK" w:hAnsi="TH SarabunPSK" w:cs="TH SarabunPSK"/>
          <w:sz w:val="32"/>
          <w:szCs w:val="32"/>
        </w:rPr>
        <w:t>9</w:t>
      </w:r>
    </w:p>
    <w:tbl>
      <w:tblPr>
        <w:tblW w:w="918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4"/>
        <w:gridCol w:w="1673"/>
        <w:gridCol w:w="982"/>
        <w:gridCol w:w="832"/>
        <w:gridCol w:w="928"/>
        <w:gridCol w:w="867"/>
        <w:gridCol w:w="893"/>
        <w:gridCol w:w="734"/>
        <w:gridCol w:w="942"/>
        <w:gridCol w:w="851"/>
      </w:tblGrid>
      <w:tr w:rsidR="00786F7A" w:rsidRPr="00583E5F" w:rsidTr="00F92D84">
        <w:trPr>
          <w:cantSplit/>
          <w:trHeight w:val="454"/>
          <w:tblHeader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การเกิด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การตาย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การเพิ่ม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0-5 </w:t>
            </w: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ตาย</w:t>
            </w:r>
          </w:p>
        </w:tc>
      </w:tr>
      <w:tr w:rsidR="00786F7A" w:rsidRPr="00583E5F" w:rsidTr="00F92D84">
        <w:trPr>
          <w:cantSplit/>
          <w:trHeight w:val="454"/>
          <w:tblHeader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</w:t>
            </w:r>
          </w:p>
        </w:tc>
      </w:tr>
      <w:tr w:rsidR="00786F7A" w:rsidRPr="00583E5F" w:rsidTr="00F92D84">
        <w:trPr>
          <w:trHeight w:val="45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เมืองนราธิวาส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3,911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31.75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653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5.30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3,258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2.64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0.21</w:t>
            </w:r>
          </w:p>
        </w:tc>
      </w:tr>
      <w:tr w:rsidR="00786F7A" w:rsidRPr="00583E5F" w:rsidTr="00F92D84">
        <w:trPr>
          <w:trHeight w:val="45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ระแงะ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814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8.92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512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5.61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302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0.33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0.24</w:t>
            </w:r>
          </w:p>
        </w:tc>
      </w:tr>
      <w:tr w:rsidR="00786F7A" w:rsidRPr="00583E5F" w:rsidTr="00F92D84">
        <w:trPr>
          <w:trHeight w:val="45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สุไหงโก</w:t>
            </w:r>
            <w:r w:rsidRPr="00583E5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ลก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1,805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23.23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391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5.03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1,414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1.82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0.19</w:t>
            </w:r>
          </w:p>
        </w:tc>
      </w:tr>
      <w:tr w:rsidR="00786F7A" w:rsidRPr="00583E5F" w:rsidTr="00F92D84">
        <w:trPr>
          <w:trHeight w:val="45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ตากใบ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722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10.10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421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5.89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301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0.42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0.17</w:t>
            </w:r>
          </w:p>
        </w:tc>
      </w:tr>
      <w:tr w:rsidR="00786F7A" w:rsidRPr="00583E5F" w:rsidTr="00F92D84">
        <w:trPr>
          <w:trHeight w:val="45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รือเสาะ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743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10.44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378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5.31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365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0.51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0.35</w:t>
            </w:r>
          </w:p>
        </w:tc>
      </w:tr>
      <w:tr w:rsidR="00786F7A" w:rsidRPr="00583E5F" w:rsidTr="00F92D84">
        <w:trPr>
          <w:trHeight w:val="45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6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สุไหงปาดี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433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7.75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296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5.30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137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0.25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</w:tc>
      </w:tr>
      <w:tr w:rsidR="00786F7A" w:rsidRPr="00583E5F" w:rsidTr="00F92D84">
        <w:trPr>
          <w:trHeight w:val="45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แว้ง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348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6.55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252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4.74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96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0.18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0.08</w:t>
            </w:r>
          </w:p>
        </w:tc>
      </w:tr>
      <w:tr w:rsidR="00786F7A" w:rsidRPr="00583E5F" w:rsidTr="00F92D84">
        <w:trPr>
          <w:trHeight w:val="45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บาเจาะ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576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10.80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325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6.10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251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0.47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0.39</w:t>
            </w:r>
          </w:p>
        </w:tc>
      </w:tr>
      <w:tr w:rsidR="00786F7A" w:rsidRPr="00583E5F" w:rsidTr="00F92D84">
        <w:trPr>
          <w:trHeight w:val="45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ยี่งอ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298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6.55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310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6.82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-12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-0.03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0.24</w:t>
            </w:r>
          </w:p>
        </w:tc>
      </w:tr>
      <w:tr w:rsidR="00786F7A" w:rsidRPr="00583E5F" w:rsidTr="00F92D84">
        <w:trPr>
          <w:trHeight w:val="45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เจาะไอร้อง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316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7.90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232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5.80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0.13</w:t>
            </w:r>
          </w:p>
        </w:tc>
      </w:tr>
      <w:tr w:rsidR="00786F7A" w:rsidRPr="00583E5F" w:rsidTr="00F92D84">
        <w:trPr>
          <w:trHeight w:val="45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ศรีสาคร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449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11.23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188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4.70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261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0.43</w:t>
            </w:r>
          </w:p>
        </w:tc>
      </w:tr>
      <w:tr w:rsidR="00786F7A" w:rsidRPr="00583E5F" w:rsidTr="00F92D84">
        <w:trPr>
          <w:trHeight w:val="45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จะแนะ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507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13.44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192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5.09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315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0.72</w:t>
            </w:r>
          </w:p>
        </w:tc>
      </w:tr>
      <w:tr w:rsidR="00786F7A" w:rsidRPr="00583E5F" w:rsidTr="00F92D84">
        <w:trPr>
          <w:trHeight w:val="454"/>
        </w:trPr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  <w:cs/>
              </w:rPr>
              <w:t>สุคิริน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236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9.13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115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4.45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121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0.47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sz w:val="32"/>
                <w:szCs w:val="32"/>
              </w:rPr>
              <w:t>0.12</w:t>
            </w:r>
          </w:p>
        </w:tc>
      </w:tr>
      <w:tr w:rsidR="00786F7A" w:rsidRPr="00583E5F" w:rsidTr="00F92D84">
        <w:trPr>
          <w:trHeight w:val="454"/>
        </w:trPr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D642F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รวมทั้งจังหวัด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11,158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14.21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4,265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5.43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6,893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0.88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F7A" w:rsidRPr="00583E5F" w:rsidRDefault="00786F7A" w:rsidP="00EC5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E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0.25</w:t>
            </w:r>
          </w:p>
        </w:tc>
      </w:tr>
    </w:tbl>
    <w:p w:rsidR="00457E99" w:rsidRPr="00786F7A" w:rsidRDefault="00457E99" w:rsidP="00F363BB">
      <w:pPr>
        <w:jc w:val="thaiDistribute"/>
        <w:rPr>
          <w:rFonts w:ascii="TH SarabunPSK" w:hAnsi="TH SarabunPSK" w:cs="TH SarabunPSK"/>
          <w:sz w:val="28"/>
          <w:szCs w:val="28"/>
        </w:rPr>
      </w:pPr>
      <w:r w:rsidRPr="00786F7A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="00C95179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786F7A">
        <w:rPr>
          <w:rFonts w:ascii="TH SarabunPSK" w:hAnsi="TH SarabunPSK" w:cs="TH SarabunPSK"/>
          <w:sz w:val="28"/>
          <w:szCs w:val="28"/>
        </w:rPr>
        <w:t xml:space="preserve">: </w:t>
      </w:r>
      <w:r w:rsidRPr="00786F7A">
        <w:rPr>
          <w:rFonts w:ascii="TH SarabunPSK" w:hAnsi="TH SarabunPSK" w:cs="TH SarabunPSK"/>
          <w:sz w:val="28"/>
          <w:szCs w:val="28"/>
          <w:cs/>
        </w:rPr>
        <w:t xml:space="preserve">รายงานการตาย </w:t>
      </w:r>
      <w:r w:rsidRPr="00786F7A">
        <w:rPr>
          <w:rFonts w:ascii="TH SarabunPSK" w:hAnsi="TH SarabunPSK" w:cs="TH SarabunPSK"/>
          <w:sz w:val="28"/>
          <w:szCs w:val="28"/>
        </w:rPr>
        <w:t>(</w:t>
      </w:r>
      <w:r w:rsidRPr="00786F7A">
        <w:rPr>
          <w:rFonts w:ascii="TH SarabunPSK" w:hAnsi="TH SarabunPSK" w:cs="TH SarabunPSK"/>
          <w:sz w:val="28"/>
          <w:szCs w:val="28"/>
          <w:cs/>
        </w:rPr>
        <w:t xml:space="preserve">แบบ </w:t>
      </w:r>
      <w:r w:rsidRPr="00786F7A">
        <w:rPr>
          <w:rFonts w:ascii="TH SarabunPSK" w:hAnsi="TH SarabunPSK" w:cs="TH SarabunPSK"/>
          <w:sz w:val="28"/>
          <w:szCs w:val="28"/>
        </w:rPr>
        <w:t xml:space="preserve">1202 </w:t>
      </w:r>
      <w:r w:rsidRPr="00786F7A">
        <w:rPr>
          <w:rFonts w:ascii="TH SarabunPSK" w:hAnsi="TH SarabunPSK" w:cs="TH SarabunPSK"/>
          <w:sz w:val="28"/>
          <w:szCs w:val="28"/>
          <w:cs/>
        </w:rPr>
        <w:t>รง</w:t>
      </w:r>
      <w:r w:rsidRPr="00786F7A">
        <w:rPr>
          <w:rFonts w:ascii="TH SarabunPSK" w:hAnsi="TH SarabunPSK" w:cs="TH SarabunPSK"/>
          <w:sz w:val="28"/>
          <w:szCs w:val="28"/>
        </w:rPr>
        <w:t xml:space="preserve">.517/2) </w:t>
      </w:r>
      <w:r w:rsidRPr="00786F7A">
        <w:rPr>
          <w:rFonts w:ascii="TH SarabunPSK" w:hAnsi="TH SarabunPSK" w:cs="TH SarabunPSK"/>
          <w:sz w:val="28"/>
          <w:szCs w:val="28"/>
          <w:cs/>
        </w:rPr>
        <w:t xml:space="preserve">และ รายงานการคลอด </w:t>
      </w:r>
      <w:r w:rsidRPr="00786F7A">
        <w:rPr>
          <w:rFonts w:ascii="TH SarabunPSK" w:hAnsi="TH SarabunPSK" w:cs="TH SarabunPSK"/>
          <w:sz w:val="28"/>
          <w:szCs w:val="28"/>
        </w:rPr>
        <w:t xml:space="preserve">( </w:t>
      </w:r>
      <w:r w:rsidRPr="00786F7A">
        <w:rPr>
          <w:rFonts w:ascii="TH SarabunPSK" w:hAnsi="TH SarabunPSK" w:cs="TH SarabunPSK"/>
          <w:sz w:val="28"/>
          <w:szCs w:val="28"/>
          <w:cs/>
        </w:rPr>
        <w:t>แบบ ก</w:t>
      </w:r>
      <w:r w:rsidRPr="00786F7A">
        <w:rPr>
          <w:rFonts w:ascii="TH SarabunPSK" w:hAnsi="TH SarabunPSK" w:cs="TH SarabunPSK"/>
          <w:sz w:val="28"/>
          <w:szCs w:val="28"/>
        </w:rPr>
        <w:t xml:space="preserve">-2)  </w:t>
      </w:r>
      <w:r w:rsidRPr="00786F7A">
        <w:rPr>
          <w:rFonts w:ascii="TH SarabunPSK" w:hAnsi="TH SarabunPSK" w:cs="TH SarabunPSK"/>
          <w:sz w:val="28"/>
          <w:szCs w:val="28"/>
          <w:cs/>
        </w:rPr>
        <w:t>ปี พ.ศ. 255</w:t>
      </w:r>
      <w:r w:rsidRPr="00786F7A">
        <w:rPr>
          <w:rFonts w:ascii="TH SarabunPSK" w:hAnsi="TH SarabunPSK" w:cs="TH SarabunPSK"/>
          <w:sz w:val="28"/>
          <w:szCs w:val="28"/>
        </w:rPr>
        <w:t>9</w:t>
      </w:r>
    </w:p>
    <w:p w:rsidR="00D01874" w:rsidRDefault="00457E99" w:rsidP="00150810">
      <w:pPr>
        <w:tabs>
          <w:tab w:val="left" w:pos="1134"/>
          <w:tab w:val="left" w:pos="425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="00324F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b/>
          <w:bCs/>
          <w:sz w:val="32"/>
          <w:szCs w:val="32"/>
        </w:rPr>
        <w:t>:</w:t>
      </w:r>
      <w:r w:rsidR="00324F9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50810">
        <w:rPr>
          <w:rFonts w:ascii="TH SarabunPSK" w:hAnsi="TH SarabunPSK" w:cs="TH SarabunPSK"/>
          <w:sz w:val="32"/>
          <w:szCs w:val="32"/>
        </w:rPr>
        <w:tab/>
      </w:r>
      <w:r w:rsidRPr="00CD2656">
        <w:rPr>
          <w:rFonts w:ascii="TH SarabunPSK" w:hAnsi="TH SarabunPSK" w:cs="TH SarabunPSK"/>
          <w:sz w:val="32"/>
          <w:szCs w:val="32"/>
        </w:rPr>
        <w:t xml:space="preserve">1. </w:t>
      </w:r>
      <w:r w:rsidRPr="00CD2656">
        <w:rPr>
          <w:rFonts w:ascii="TH SarabunPSK" w:hAnsi="TH SarabunPSK" w:cs="TH SarabunPSK"/>
          <w:sz w:val="32"/>
          <w:szCs w:val="32"/>
          <w:cs/>
        </w:rPr>
        <w:t>อัตราเกิด   อัตรา</w:t>
      </w:r>
      <w:r w:rsidR="00D01874">
        <w:rPr>
          <w:rFonts w:ascii="TH SarabunPSK" w:hAnsi="TH SarabunPSK" w:cs="TH SarabunPSK"/>
          <w:sz w:val="32"/>
          <w:szCs w:val="32"/>
          <w:cs/>
        </w:rPr>
        <w:t>ตาย</w:t>
      </w:r>
      <w:r w:rsidR="00D01874">
        <w:rPr>
          <w:rFonts w:ascii="TH SarabunPSK" w:hAnsi="TH SarabunPSK" w:cs="TH SarabunPSK"/>
          <w:sz w:val="32"/>
          <w:szCs w:val="32"/>
          <w:cs/>
        </w:rPr>
        <w:tab/>
      </w:r>
      <w:r w:rsidRPr="00CD2656">
        <w:rPr>
          <w:rFonts w:ascii="TH SarabunPSK" w:hAnsi="TH SarabunPSK" w:cs="TH SarabunPSK"/>
          <w:sz w:val="32"/>
          <w:szCs w:val="32"/>
        </w:rPr>
        <w:t xml:space="preserve">=  </w:t>
      </w:r>
      <w:r w:rsidRPr="00CD2656">
        <w:rPr>
          <w:rFonts w:ascii="TH SarabunPSK" w:hAnsi="TH SarabunPSK" w:cs="TH SarabunPSK"/>
          <w:sz w:val="32"/>
          <w:szCs w:val="32"/>
          <w:cs/>
        </w:rPr>
        <w:t>อัตราต่อพันของประชากรกลางปี</w:t>
      </w:r>
    </w:p>
    <w:p w:rsidR="00D01874" w:rsidRDefault="00457E99" w:rsidP="00BE0D47">
      <w:pPr>
        <w:tabs>
          <w:tab w:val="left" w:pos="4253"/>
        </w:tabs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sz w:val="32"/>
          <w:szCs w:val="32"/>
        </w:rPr>
        <w:t xml:space="preserve">2. </w:t>
      </w:r>
      <w:r w:rsidR="00D01874">
        <w:rPr>
          <w:rFonts w:ascii="TH SarabunPSK" w:hAnsi="TH SarabunPSK" w:cs="TH SarabunPSK"/>
          <w:sz w:val="32"/>
          <w:szCs w:val="32"/>
          <w:cs/>
        </w:rPr>
        <w:t>อัตราเพิ่ม</w:t>
      </w:r>
      <w:r w:rsidR="00D01874">
        <w:rPr>
          <w:rFonts w:ascii="TH SarabunPSK" w:hAnsi="TH SarabunPSK" w:cs="TH SarabunPSK"/>
          <w:sz w:val="32"/>
          <w:szCs w:val="32"/>
          <w:cs/>
        </w:rPr>
        <w:tab/>
      </w:r>
      <w:r w:rsidRPr="00CD2656">
        <w:rPr>
          <w:rFonts w:ascii="TH SarabunPSK" w:hAnsi="TH SarabunPSK" w:cs="TH SarabunPSK"/>
          <w:sz w:val="32"/>
          <w:szCs w:val="32"/>
        </w:rPr>
        <w:t xml:space="preserve">=  </w:t>
      </w:r>
      <w:r w:rsidRPr="00CD2656">
        <w:rPr>
          <w:rFonts w:ascii="TH SarabunPSK" w:hAnsi="TH SarabunPSK" w:cs="TH SarabunPSK"/>
          <w:sz w:val="32"/>
          <w:szCs w:val="32"/>
          <w:cs/>
        </w:rPr>
        <w:t>อัตราร้อยละของประชากรกลางปี</w:t>
      </w:r>
    </w:p>
    <w:p w:rsidR="00457E99" w:rsidRDefault="00457E99" w:rsidP="00583E5F">
      <w:pPr>
        <w:tabs>
          <w:tab w:val="left" w:pos="4253"/>
        </w:tabs>
        <w:spacing w:after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sz w:val="32"/>
          <w:szCs w:val="32"/>
        </w:rPr>
        <w:t xml:space="preserve">3. </w:t>
      </w:r>
      <w:r w:rsidRPr="00CD2656">
        <w:rPr>
          <w:rFonts w:ascii="TH SarabunPSK" w:hAnsi="TH SarabunPSK" w:cs="TH SarabunPSK"/>
          <w:sz w:val="32"/>
          <w:szCs w:val="32"/>
          <w:cs/>
        </w:rPr>
        <w:t xml:space="preserve">อัตราตายในเด็ก </w:t>
      </w:r>
      <w:r w:rsidRPr="00CD2656">
        <w:rPr>
          <w:rFonts w:ascii="TH SarabunPSK" w:hAnsi="TH SarabunPSK" w:cs="TH SarabunPSK"/>
          <w:sz w:val="32"/>
          <w:szCs w:val="32"/>
        </w:rPr>
        <w:t xml:space="preserve">0-5 </w:t>
      </w:r>
      <w:r w:rsidR="00D01874">
        <w:rPr>
          <w:rFonts w:ascii="TH SarabunPSK" w:hAnsi="TH SarabunPSK" w:cs="TH SarabunPSK"/>
          <w:sz w:val="32"/>
          <w:szCs w:val="32"/>
          <w:cs/>
        </w:rPr>
        <w:t>ปี</w:t>
      </w:r>
      <w:r w:rsidR="00D01874">
        <w:rPr>
          <w:rFonts w:ascii="TH SarabunPSK" w:hAnsi="TH SarabunPSK" w:cs="TH SarabunPSK" w:hint="cs"/>
          <w:sz w:val="32"/>
          <w:szCs w:val="32"/>
          <w:cs/>
        </w:rPr>
        <w:tab/>
      </w:r>
      <w:r w:rsidRPr="00CD2656">
        <w:rPr>
          <w:rFonts w:ascii="TH SarabunPSK" w:hAnsi="TH SarabunPSK" w:cs="TH SarabunPSK"/>
          <w:sz w:val="32"/>
          <w:szCs w:val="32"/>
        </w:rPr>
        <w:t xml:space="preserve">=  </w:t>
      </w:r>
      <w:r w:rsidRPr="00CD2656">
        <w:rPr>
          <w:rFonts w:ascii="TH SarabunPSK" w:hAnsi="TH SarabunPSK" w:cs="TH SarabunPSK"/>
          <w:sz w:val="32"/>
          <w:szCs w:val="32"/>
          <w:cs/>
        </w:rPr>
        <w:t>อัตราต่อพันของการเกิดมีชีพ</w:t>
      </w:r>
    </w:p>
    <w:p w:rsidR="00F918A1" w:rsidRPr="005F2B02" w:rsidRDefault="00457E99" w:rsidP="00C95179">
      <w:pPr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F2B02">
        <w:rPr>
          <w:rFonts w:ascii="TH SarabunPSK" w:hAnsi="TH SarabunPSK" w:cs="TH SarabunPSK"/>
          <w:b/>
          <w:bCs/>
          <w:sz w:val="32"/>
          <w:szCs w:val="32"/>
          <w:cs/>
        </w:rPr>
        <w:t>แผนภูมิแสดงอัตราเกิด อัตราตาย และอัตราเพิ่ม จังหวัดนราธิวาส  ปี 255</w:t>
      </w:r>
      <w:r w:rsidRPr="005F2B0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5F2B02">
        <w:rPr>
          <w:rFonts w:ascii="TH SarabunPSK" w:hAnsi="TH SarabunPSK" w:cs="TH SarabunPSK"/>
          <w:b/>
          <w:bCs/>
          <w:sz w:val="32"/>
          <w:szCs w:val="32"/>
          <w:cs/>
        </w:rPr>
        <w:t>-255</w:t>
      </w:r>
      <w:r w:rsidRPr="005F2B02">
        <w:rPr>
          <w:rFonts w:ascii="TH SarabunPSK" w:hAnsi="TH SarabunPSK" w:cs="TH SarabunPSK"/>
          <w:b/>
          <w:bCs/>
          <w:sz w:val="32"/>
          <w:szCs w:val="32"/>
        </w:rPr>
        <w:t>9</w:t>
      </w:r>
    </w:p>
    <w:p w:rsidR="00223581" w:rsidRDefault="00B30CFC" w:rsidP="005F2B02">
      <w:pPr>
        <w:jc w:val="center"/>
        <w:rPr>
          <w:rFonts w:ascii="TH SarabunPSK" w:hAnsi="TH SarabunPSK" w:cs="TH SarabunPSK"/>
          <w:sz w:val="32"/>
          <w:szCs w:val="32"/>
        </w:rPr>
      </w:pPr>
      <w:r w:rsidRPr="00B30C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DE9A71" wp14:editId="5FD7E61F">
            <wp:extent cx="5565913" cy="3053301"/>
            <wp:effectExtent l="0" t="0" r="15875" b="13970"/>
            <wp:docPr id="1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83E5F" w:rsidRDefault="00457E99" w:rsidP="00BE0D47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83E5F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="00150810" w:rsidRPr="00583E5F">
        <w:rPr>
          <w:rFonts w:ascii="TH SarabunPSK" w:hAnsi="TH SarabunPSK" w:cs="TH SarabunPSK"/>
          <w:sz w:val="28"/>
          <w:szCs w:val="28"/>
        </w:rPr>
        <w:t xml:space="preserve"> </w:t>
      </w:r>
      <w:r w:rsidRPr="00583E5F">
        <w:rPr>
          <w:rFonts w:ascii="TH SarabunPSK" w:hAnsi="TH SarabunPSK" w:cs="TH SarabunPSK"/>
          <w:sz w:val="28"/>
          <w:szCs w:val="28"/>
        </w:rPr>
        <w:t>:</w:t>
      </w:r>
      <w:r w:rsidR="00150810" w:rsidRPr="00583E5F">
        <w:rPr>
          <w:rFonts w:ascii="TH SarabunPSK" w:hAnsi="TH SarabunPSK" w:cs="TH SarabunPSK"/>
          <w:sz w:val="28"/>
          <w:szCs w:val="28"/>
        </w:rPr>
        <w:t xml:space="preserve"> </w:t>
      </w:r>
      <w:r w:rsidRPr="00583E5F">
        <w:rPr>
          <w:rFonts w:ascii="TH SarabunPSK" w:hAnsi="TH SarabunPSK" w:cs="TH SarabunPSK"/>
          <w:sz w:val="28"/>
          <w:szCs w:val="28"/>
          <w:cs/>
        </w:rPr>
        <w:t xml:space="preserve">รายงานการตาย </w:t>
      </w:r>
      <w:r w:rsidRPr="00583E5F">
        <w:rPr>
          <w:rFonts w:ascii="TH SarabunPSK" w:hAnsi="TH SarabunPSK" w:cs="TH SarabunPSK"/>
          <w:sz w:val="28"/>
          <w:szCs w:val="28"/>
        </w:rPr>
        <w:t>(</w:t>
      </w:r>
      <w:r w:rsidRPr="00583E5F">
        <w:rPr>
          <w:rFonts w:ascii="TH SarabunPSK" w:hAnsi="TH SarabunPSK" w:cs="TH SarabunPSK"/>
          <w:sz w:val="28"/>
          <w:szCs w:val="28"/>
          <w:cs/>
        </w:rPr>
        <w:t xml:space="preserve">แบบ </w:t>
      </w:r>
      <w:r w:rsidRPr="00583E5F">
        <w:rPr>
          <w:rFonts w:ascii="TH SarabunPSK" w:hAnsi="TH SarabunPSK" w:cs="TH SarabunPSK"/>
          <w:sz w:val="28"/>
          <w:szCs w:val="28"/>
        </w:rPr>
        <w:t xml:space="preserve">1202 </w:t>
      </w:r>
      <w:r w:rsidRPr="00583E5F">
        <w:rPr>
          <w:rFonts w:ascii="TH SarabunPSK" w:hAnsi="TH SarabunPSK" w:cs="TH SarabunPSK"/>
          <w:sz w:val="28"/>
          <w:szCs w:val="28"/>
          <w:cs/>
        </w:rPr>
        <w:t>รง</w:t>
      </w:r>
      <w:r w:rsidRPr="00583E5F">
        <w:rPr>
          <w:rFonts w:ascii="TH SarabunPSK" w:hAnsi="TH SarabunPSK" w:cs="TH SarabunPSK"/>
          <w:sz w:val="28"/>
          <w:szCs w:val="28"/>
        </w:rPr>
        <w:t xml:space="preserve">. 517/2) </w:t>
      </w:r>
      <w:r w:rsidRPr="00583E5F">
        <w:rPr>
          <w:rFonts w:ascii="TH SarabunPSK" w:hAnsi="TH SarabunPSK" w:cs="TH SarabunPSK"/>
          <w:sz w:val="28"/>
          <w:szCs w:val="28"/>
          <w:cs/>
        </w:rPr>
        <w:t xml:space="preserve">และรายงานการคลอด </w:t>
      </w:r>
      <w:r w:rsidRPr="00583E5F">
        <w:rPr>
          <w:rFonts w:ascii="TH SarabunPSK" w:hAnsi="TH SarabunPSK" w:cs="TH SarabunPSK"/>
          <w:sz w:val="28"/>
          <w:szCs w:val="28"/>
        </w:rPr>
        <w:t>(</w:t>
      </w:r>
      <w:r w:rsidRPr="00583E5F">
        <w:rPr>
          <w:rFonts w:ascii="TH SarabunPSK" w:hAnsi="TH SarabunPSK" w:cs="TH SarabunPSK"/>
          <w:sz w:val="28"/>
          <w:szCs w:val="28"/>
          <w:cs/>
        </w:rPr>
        <w:t>แบบ ก</w:t>
      </w:r>
      <w:r w:rsidRPr="00583E5F">
        <w:rPr>
          <w:rFonts w:ascii="TH SarabunPSK" w:hAnsi="TH SarabunPSK" w:cs="TH SarabunPSK"/>
          <w:sz w:val="28"/>
          <w:szCs w:val="28"/>
        </w:rPr>
        <w:t xml:space="preserve">- 2)  </w:t>
      </w:r>
      <w:r w:rsidRPr="00583E5F">
        <w:rPr>
          <w:rFonts w:ascii="TH SarabunPSK" w:hAnsi="TH SarabunPSK" w:cs="TH SarabunPSK"/>
          <w:sz w:val="28"/>
          <w:szCs w:val="28"/>
          <w:cs/>
        </w:rPr>
        <w:t>ปี 255</w:t>
      </w:r>
      <w:r w:rsidRPr="00583E5F">
        <w:rPr>
          <w:rFonts w:ascii="TH SarabunPSK" w:hAnsi="TH SarabunPSK" w:cs="TH SarabunPSK"/>
          <w:sz w:val="28"/>
          <w:szCs w:val="28"/>
        </w:rPr>
        <w:t>5</w:t>
      </w:r>
      <w:r w:rsidRPr="00583E5F">
        <w:rPr>
          <w:rFonts w:ascii="TH SarabunPSK" w:hAnsi="TH SarabunPSK" w:cs="TH SarabunPSK"/>
          <w:sz w:val="28"/>
          <w:szCs w:val="28"/>
          <w:cs/>
        </w:rPr>
        <w:t>-255</w:t>
      </w:r>
      <w:r w:rsidRPr="00583E5F">
        <w:rPr>
          <w:rFonts w:ascii="TH SarabunPSK" w:hAnsi="TH SarabunPSK" w:cs="TH SarabunPSK"/>
          <w:sz w:val="28"/>
          <w:szCs w:val="28"/>
        </w:rPr>
        <w:t>9</w:t>
      </w:r>
    </w:p>
    <w:p w:rsidR="00DD02B9" w:rsidRDefault="00DD02B9" w:rsidP="00BE0D47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:rsidR="00DD02B9" w:rsidRDefault="00DD02B9" w:rsidP="00BE0D47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:rsidR="00DD02B9" w:rsidRDefault="00DD02B9" w:rsidP="00BE0D47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:rsidR="009C7ED4" w:rsidRDefault="009C7ED4" w:rsidP="009C7ED4">
      <w:pPr>
        <w:tabs>
          <w:tab w:val="left" w:pos="990"/>
        </w:tabs>
        <w:spacing w:after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5F9E">
        <w:rPr>
          <w:rFonts w:ascii="TH SarabunPSK" w:hAnsi="TH SarabunPSK" w:cs="TH SarabunPSK" w:hint="cs"/>
          <w:sz w:val="32"/>
          <w:szCs w:val="32"/>
          <w:cs/>
        </w:rPr>
        <w:lastRenderedPageBreak/>
        <w:t>อีกปัญหาทางด้านสาธารณสุขที่สำคัญ คือ</w:t>
      </w:r>
      <w:r w:rsidR="00F363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7390">
        <w:rPr>
          <w:rFonts w:ascii="TH SarabunPSK" w:hAnsi="TH SarabunPSK" w:cs="TH SarabunPSK" w:hint="cs"/>
          <w:b/>
          <w:bCs/>
          <w:sz w:val="32"/>
          <w:szCs w:val="32"/>
          <w:cs/>
        </w:rPr>
        <w:t>อัตราการตายทารกต่อการเกิดมีชีพพันคน</w:t>
      </w:r>
    </w:p>
    <w:p w:rsidR="00D642FB" w:rsidRDefault="00D642FB" w:rsidP="00D642FB">
      <w:pPr>
        <w:tabs>
          <w:tab w:val="left" w:pos="990"/>
        </w:tabs>
        <w:spacing w:after="6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802588" cy="2536466"/>
            <wp:effectExtent l="0" t="0" r="17145" b="16510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C7ED4" w:rsidRDefault="009C7ED4" w:rsidP="00D642FB">
      <w:pPr>
        <w:spacing w:after="120"/>
        <w:rPr>
          <w:rFonts w:ascii="TH SarabunPSK" w:hAnsi="TH SarabunPSK" w:cs="TH SarabunPSK"/>
          <w:sz w:val="28"/>
          <w:szCs w:val="28"/>
        </w:rPr>
      </w:pPr>
      <w:r w:rsidRPr="00F80FFA">
        <w:rPr>
          <w:rFonts w:ascii="TH SarabunPSK" w:hAnsi="TH SarabunPSK" w:cs="TH SarabunPSK"/>
          <w:b/>
          <w:bCs/>
          <w:sz w:val="28"/>
          <w:szCs w:val="28"/>
          <w:cs/>
        </w:rPr>
        <w:t xml:space="preserve">ที่มา </w:t>
      </w:r>
      <w:r w:rsidRPr="00F80FFA">
        <w:rPr>
          <w:rFonts w:ascii="TH SarabunPSK" w:hAnsi="TH SarabunPSK" w:cs="TH SarabunPSK"/>
          <w:b/>
          <w:bCs/>
          <w:sz w:val="28"/>
          <w:szCs w:val="28"/>
        </w:rPr>
        <w:t>: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F80FFA">
        <w:rPr>
          <w:rFonts w:ascii="TH SarabunPSK" w:hAnsi="TH SarabunPSK" w:cs="TH SarabunPSK"/>
          <w:sz w:val="28"/>
          <w:szCs w:val="28"/>
          <w:cs/>
        </w:rPr>
        <w:t>สำนักงานสาธารณสุขจังหวัดนราธิวาส</w:t>
      </w:r>
    </w:p>
    <w:p w:rsidR="009C7ED4" w:rsidRPr="00583E5F" w:rsidRDefault="009C7ED4" w:rsidP="00E03B8C">
      <w:pPr>
        <w:tabs>
          <w:tab w:val="left" w:pos="1134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4568BA">
        <w:rPr>
          <w:rFonts w:ascii="TH SarabunPSK" w:hAnsi="TH SarabunPSK" w:cs="TH SarabunPSK" w:hint="cs"/>
          <w:color w:val="C00000"/>
          <w:sz w:val="32"/>
          <w:szCs w:val="32"/>
          <w:cs/>
        </w:rPr>
        <w:tab/>
      </w:r>
      <w:r w:rsidRPr="00583E5F">
        <w:rPr>
          <w:rFonts w:ascii="TH SarabunPSK" w:hAnsi="TH SarabunPSK" w:cs="TH SarabunPSK" w:hint="cs"/>
          <w:sz w:val="32"/>
          <w:szCs w:val="32"/>
          <w:cs/>
        </w:rPr>
        <w:t>ทารกตายแรกเกิด เป็นปัญหาที่สำคัญของจังหวัดนราธิวาส โดย</w:t>
      </w:r>
      <w:r w:rsidR="00583E5F">
        <w:rPr>
          <w:rFonts w:ascii="TH SarabunPSK" w:hAnsi="TH SarabunPSK" w:cs="TH SarabunPSK" w:hint="cs"/>
          <w:sz w:val="32"/>
          <w:szCs w:val="32"/>
          <w:cs/>
        </w:rPr>
        <w:t>ในปีงบประมาณ พ.ศ.</w:t>
      </w:r>
      <w:r w:rsidRPr="00583E5F">
        <w:rPr>
          <w:rFonts w:ascii="TH SarabunPSK" w:hAnsi="TH SarabunPSK" w:cs="TH SarabunPSK"/>
          <w:sz w:val="32"/>
          <w:szCs w:val="32"/>
        </w:rPr>
        <w:t xml:space="preserve">2559 </w:t>
      </w:r>
      <w:r w:rsidR="00583E5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83E5F">
        <w:rPr>
          <w:rFonts w:ascii="TH SarabunPSK" w:hAnsi="TH SarabunPSK" w:cs="TH SarabunPSK" w:hint="cs"/>
          <w:sz w:val="32"/>
          <w:szCs w:val="32"/>
          <w:cs/>
        </w:rPr>
        <w:t>อัตราการตาย</w:t>
      </w:r>
      <w:r w:rsidRPr="00583E5F">
        <w:rPr>
          <w:rFonts w:ascii="TH SarabunPSK" w:hAnsi="TH SarabunPSK" w:cs="TH SarabunPSK"/>
          <w:sz w:val="32"/>
          <w:szCs w:val="32"/>
          <w:cs/>
        </w:rPr>
        <w:t>ทารกต่อการเกิดมีชีพพันคน</w:t>
      </w:r>
      <w:r w:rsidRPr="00583E5F">
        <w:rPr>
          <w:rFonts w:ascii="TH SarabunPSK" w:hAnsi="TH SarabunPSK" w:cs="TH SarabunPSK" w:hint="cs"/>
          <w:sz w:val="32"/>
          <w:szCs w:val="32"/>
          <w:cs/>
        </w:rPr>
        <w:t xml:space="preserve"> เท่ากับ </w:t>
      </w:r>
      <w:r w:rsidRPr="00583E5F">
        <w:rPr>
          <w:rFonts w:ascii="TH SarabunPSK" w:hAnsi="TH SarabunPSK" w:cs="TH SarabunPSK"/>
          <w:sz w:val="32"/>
          <w:szCs w:val="32"/>
        </w:rPr>
        <w:t xml:space="preserve">10.91 </w:t>
      </w:r>
      <w:r w:rsidRPr="00583E5F">
        <w:rPr>
          <w:rFonts w:ascii="TH SarabunPSK" w:hAnsi="TH SarabunPSK" w:cs="TH SarabunPSK" w:hint="cs"/>
          <w:sz w:val="32"/>
          <w:szCs w:val="32"/>
          <w:cs/>
        </w:rPr>
        <w:t xml:space="preserve">ลดลงจากปีที่ผ่านมาที่มีอัตราทารกตาย เท่ากับ </w:t>
      </w:r>
      <w:r w:rsidRPr="00583E5F">
        <w:rPr>
          <w:rFonts w:ascii="TH SarabunPSK" w:hAnsi="TH SarabunPSK" w:cs="TH SarabunPSK"/>
          <w:sz w:val="32"/>
          <w:szCs w:val="32"/>
        </w:rPr>
        <w:t xml:space="preserve">12.55 </w:t>
      </w:r>
      <w:r w:rsidRPr="00583E5F">
        <w:rPr>
          <w:rFonts w:ascii="TH SarabunPSK" w:hAnsi="TH SarabunPSK" w:cs="TH SarabunPSK" w:hint="cs"/>
          <w:sz w:val="32"/>
          <w:szCs w:val="32"/>
          <w:cs/>
        </w:rPr>
        <w:t xml:space="preserve">สาเหตุการตายเกิดจากการคลอดก่อนกำหนดความพิการแต่กำเนิด ภาวะขาดออกซิเจนขณะคลอด </w:t>
      </w:r>
      <w:r w:rsidR="00A454BF" w:rsidRPr="00583E5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83E5F">
        <w:rPr>
          <w:rFonts w:ascii="TH SarabunPSK" w:hAnsi="TH SarabunPSK" w:cs="TH SarabunPSK" w:hint="cs"/>
          <w:sz w:val="32"/>
          <w:szCs w:val="32"/>
          <w:cs/>
        </w:rPr>
        <w:t>โรคปอดบวมภาวะสำลักขี้เถ้าในเด็กแรกเกิด และภาวะติดเชื้อตามลำดับ อันเนื่องจากความไม่พร้อมทางวัยวุฒิของมารดาที่ตั้งครรภ์ก่อนวัยอันสมควร ซึ่งส่วนใหญ่เป็นวัยรุ่นเป็นวัยที่ยังไม่พร้อมจะมีบุตร จึงไม่ได้ใส่ใจกับ</w:t>
      </w:r>
      <w:r w:rsidR="00A454BF" w:rsidRPr="00583E5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83E5F">
        <w:rPr>
          <w:rFonts w:ascii="TH SarabunPSK" w:hAnsi="TH SarabunPSK" w:cs="TH SarabunPSK" w:hint="cs"/>
          <w:sz w:val="32"/>
          <w:szCs w:val="32"/>
          <w:cs/>
        </w:rPr>
        <w:t>การปฏิบัติตัวที่ถูกต้องในระหว่างการตั้งครรภ์</w:t>
      </w:r>
    </w:p>
    <w:p w:rsidR="006E3F7E" w:rsidRPr="00583E5F" w:rsidRDefault="00971CB0" w:rsidP="009D1DD5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583E5F">
        <w:rPr>
          <w:rFonts w:ascii="TH SarabunPSK" w:hAnsi="TH SarabunPSK" w:cs="TH SarabunPSK"/>
          <w:b/>
          <w:bCs/>
          <w:sz w:val="32"/>
          <w:szCs w:val="32"/>
        </w:rPr>
        <w:t>3</w:t>
      </w:r>
      <w:r w:rsidR="00457E99" w:rsidRPr="00583E5F">
        <w:rPr>
          <w:rFonts w:ascii="TH SarabunPSK" w:hAnsi="TH SarabunPSK" w:cs="TH SarabunPSK"/>
          <w:b/>
          <w:bCs/>
          <w:sz w:val="32"/>
          <w:szCs w:val="32"/>
        </w:rPr>
        <w:t>.2</w:t>
      </w:r>
      <w:r w:rsidR="006E3F7E" w:rsidRPr="00583E5F">
        <w:rPr>
          <w:rFonts w:ascii="TH SarabunPSK" w:hAnsi="TH SarabunPSK" w:cs="TH SarabunPSK"/>
          <w:b/>
          <w:bCs/>
          <w:sz w:val="32"/>
          <w:szCs w:val="32"/>
        </w:rPr>
        <w:t>)</w:t>
      </w:r>
      <w:r w:rsidR="00324F90" w:rsidRPr="00583E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7E99" w:rsidRPr="00583E5F">
        <w:rPr>
          <w:rFonts w:ascii="TH SarabunPSK" w:hAnsi="TH SarabunPSK" w:cs="TH SarabunPSK"/>
          <w:b/>
          <w:bCs/>
          <w:sz w:val="32"/>
          <w:szCs w:val="32"/>
          <w:cs/>
        </w:rPr>
        <w:t>สถานะสุขภาพ</w:t>
      </w:r>
    </w:p>
    <w:p w:rsidR="00E728C3" w:rsidRPr="00583E5F" w:rsidRDefault="00E728C3" w:rsidP="009D1DD5">
      <w:pPr>
        <w:spacing w:after="120"/>
        <w:ind w:firstLine="170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3E5F">
        <w:rPr>
          <w:rFonts w:ascii="TH SarabunPSK" w:hAnsi="TH SarabunPSK" w:cs="TH SarabunPSK"/>
          <w:sz w:val="32"/>
          <w:szCs w:val="32"/>
          <w:cs/>
        </w:rPr>
        <w:t>สถานะสุขภาพของประชาชนจังหวัดนราธิวาส ในปี 255</w:t>
      </w:r>
      <w:r w:rsidRPr="00583E5F">
        <w:rPr>
          <w:rFonts w:ascii="TH SarabunPSK" w:hAnsi="TH SarabunPSK" w:cs="TH SarabunPSK" w:hint="cs"/>
          <w:sz w:val="32"/>
          <w:szCs w:val="32"/>
          <w:cs/>
        </w:rPr>
        <w:t xml:space="preserve">9 สาเหตุการตายที่สำคัญ ได้แก่ </w:t>
      </w:r>
      <w:r w:rsidRPr="00583E5F">
        <w:rPr>
          <w:rFonts w:ascii="TH SarabunPSK" w:hAnsi="TH SarabunPSK" w:cs="TH SarabunPSK"/>
          <w:sz w:val="32"/>
          <w:szCs w:val="32"/>
          <w:cs/>
        </w:rPr>
        <w:t>โรคความดันโลหิตสูง</w:t>
      </w:r>
      <w:r w:rsidRPr="00583E5F">
        <w:rPr>
          <w:rFonts w:ascii="TH SarabunPSK" w:hAnsi="TH SarabunPSK" w:cs="TH SarabunPSK"/>
          <w:sz w:val="32"/>
          <w:szCs w:val="32"/>
        </w:rPr>
        <w:t xml:space="preserve">, </w:t>
      </w:r>
      <w:r w:rsidRPr="00583E5F">
        <w:rPr>
          <w:rFonts w:ascii="TH SarabunPSK" w:hAnsi="TH SarabunPSK" w:cs="TH SarabunPSK"/>
          <w:sz w:val="32"/>
          <w:szCs w:val="32"/>
          <w:cs/>
        </w:rPr>
        <w:t>โรคมะเร็งทุกชนิด</w:t>
      </w:r>
      <w:r w:rsidRPr="00583E5F">
        <w:rPr>
          <w:rFonts w:ascii="TH SarabunPSK" w:hAnsi="TH SarabunPSK" w:cs="TH SarabunPSK"/>
          <w:sz w:val="32"/>
          <w:szCs w:val="32"/>
        </w:rPr>
        <w:t xml:space="preserve">, </w:t>
      </w:r>
      <w:r w:rsidRPr="00583E5F">
        <w:rPr>
          <w:rFonts w:ascii="TH SarabunPSK" w:hAnsi="TH SarabunPSK" w:cs="TH SarabunPSK"/>
          <w:sz w:val="32"/>
          <w:szCs w:val="32"/>
          <w:cs/>
        </w:rPr>
        <w:t>โรคของหลอดเลือดสมอง</w:t>
      </w:r>
      <w:r w:rsidRPr="00583E5F">
        <w:rPr>
          <w:rFonts w:ascii="TH SarabunPSK" w:hAnsi="TH SarabunPSK" w:cs="TH SarabunPSK"/>
          <w:sz w:val="32"/>
          <w:szCs w:val="32"/>
        </w:rPr>
        <w:t xml:space="preserve">, </w:t>
      </w:r>
      <w:r w:rsidRPr="00583E5F">
        <w:rPr>
          <w:rFonts w:ascii="TH SarabunPSK" w:hAnsi="TH SarabunPSK" w:cs="TH SarabunPSK" w:hint="cs"/>
          <w:sz w:val="32"/>
          <w:szCs w:val="32"/>
          <w:cs/>
        </w:rPr>
        <w:t>ติดเชื้อแบคทีเรีย และโร</w:t>
      </w:r>
      <w:r w:rsidRPr="00583E5F">
        <w:rPr>
          <w:rFonts w:ascii="TH SarabunPSK" w:hAnsi="TH SarabunPSK" w:cs="TH SarabunPSK"/>
          <w:sz w:val="32"/>
          <w:szCs w:val="32"/>
          <w:cs/>
        </w:rPr>
        <w:t>ค</w:t>
      </w:r>
      <w:r w:rsidRPr="00583E5F">
        <w:rPr>
          <w:rFonts w:ascii="TH SarabunPSK" w:hAnsi="TH SarabunPSK" w:cs="TH SarabunPSK" w:hint="cs"/>
          <w:sz w:val="32"/>
          <w:szCs w:val="32"/>
          <w:cs/>
        </w:rPr>
        <w:t>หัวใจ</w:t>
      </w:r>
      <w:r w:rsidR="00E03B8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583E5F">
        <w:rPr>
          <w:rFonts w:ascii="TH SarabunPSK" w:hAnsi="TH SarabunPSK" w:cs="TH SarabunPSK" w:hint="cs"/>
          <w:sz w:val="32"/>
          <w:szCs w:val="32"/>
          <w:cs/>
        </w:rPr>
        <w:t>ขาดเลือดโดย</w:t>
      </w:r>
      <w:r w:rsidRPr="00583E5F">
        <w:rPr>
          <w:rFonts w:ascii="TH SarabunPSK" w:hAnsi="TH SarabunPSK" w:cs="TH SarabunPSK"/>
          <w:sz w:val="32"/>
          <w:szCs w:val="32"/>
          <w:cs/>
        </w:rPr>
        <w:t>โรคความดันโลหิตสูง</w:t>
      </w:r>
      <w:r w:rsidRPr="00583E5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83E5F">
        <w:rPr>
          <w:rFonts w:ascii="TH SarabunPSK" w:hAnsi="TH SarabunPSK" w:cs="TH SarabunPSK"/>
          <w:sz w:val="32"/>
          <w:szCs w:val="32"/>
          <w:cs/>
        </w:rPr>
        <w:t>โรคมะเร็งทุกชนิด</w:t>
      </w:r>
      <w:r w:rsidRPr="00583E5F">
        <w:rPr>
          <w:rFonts w:ascii="TH SarabunPSK" w:hAnsi="TH SarabunPSK" w:cs="TH SarabunPSK" w:hint="cs"/>
          <w:sz w:val="32"/>
          <w:szCs w:val="32"/>
          <w:cs/>
        </w:rPr>
        <w:t xml:space="preserve">มีอัตราตายสูงที่สุด จำนวน 326 คน (คิดเป็นอัตราตาย 41.52 ต่อประชากรแสนคน) </w:t>
      </w:r>
      <w:r w:rsidRPr="00583E5F">
        <w:rPr>
          <w:rFonts w:ascii="TH SarabunPSK" w:hAnsi="TH SarabunPSK" w:cs="TH SarabunPSK"/>
          <w:sz w:val="32"/>
          <w:szCs w:val="32"/>
          <w:cs/>
        </w:rPr>
        <w:t>สาเหตุจากพฤติกรรมความเสี่ยงต่อสุขภาพ เช่น การกินอาหารไม่ถูกหลักโภชนาการการสูบบุหรี่ ขาดการออกกำลังกาย และความเครียด เป็นต้น จึงต้องรณรงค์และให้ความรู้</w:t>
      </w:r>
      <w:r w:rsidR="00E03B8C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583E5F">
        <w:rPr>
          <w:rFonts w:ascii="TH SarabunPSK" w:hAnsi="TH SarabunPSK" w:cs="TH SarabunPSK"/>
          <w:sz w:val="32"/>
          <w:szCs w:val="32"/>
          <w:cs/>
        </w:rPr>
        <w:t>แก่ประชาชนลดการใช้พฤติกรรมเสี่ยงต่อสุขภาพ</w:t>
      </w:r>
    </w:p>
    <w:p w:rsidR="00E728C3" w:rsidRPr="00CD2656" w:rsidRDefault="00E728C3" w:rsidP="00E03B8C">
      <w:pPr>
        <w:tabs>
          <w:tab w:val="left" w:pos="1985"/>
        </w:tabs>
        <w:spacing w:after="60"/>
        <w:jc w:val="center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9D1DD5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z w:val="32"/>
          <w:szCs w:val="32"/>
          <w:cs/>
        </w:rPr>
        <w:t xml:space="preserve">สาเหตุการตาย </w:t>
      </w:r>
      <w:r w:rsidRPr="00CD2656">
        <w:rPr>
          <w:rFonts w:ascii="TH SarabunPSK" w:hAnsi="TH SarabunPSK" w:cs="TH SarabunPSK"/>
          <w:sz w:val="32"/>
          <w:szCs w:val="32"/>
        </w:rPr>
        <w:t xml:space="preserve">10 </w:t>
      </w:r>
      <w:r w:rsidRPr="00CD2656">
        <w:rPr>
          <w:rFonts w:ascii="TH SarabunPSK" w:hAnsi="TH SarabunPSK" w:cs="TH SarabunPSK"/>
          <w:sz w:val="32"/>
          <w:szCs w:val="32"/>
          <w:cs/>
        </w:rPr>
        <w:t xml:space="preserve">อันดับแรก ปี </w:t>
      </w:r>
      <w:r w:rsidRPr="00CD2656">
        <w:rPr>
          <w:rFonts w:ascii="TH SarabunPSK" w:hAnsi="TH SarabunPSK" w:cs="TH SarabunPSK"/>
          <w:sz w:val="32"/>
          <w:szCs w:val="32"/>
        </w:rPr>
        <w:t xml:space="preserve">2559 </w:t>
      </w:r>
      <w:r w:rsidRPr="00CD2656">
        <w:rPr>
          <w:rFonts w:ascii="TH SarabunPSK" w:hAnsi="TH SarabunPSK" w:cs="TH SarabunPSK"/>
          <w:sz w:val="32"/>
          <w:szCs w:val="32"/>
          <w:cs/>
        </w:rPr>
        <w:t>จังหวัดนราธิวาส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4536"/>
        <w:gridCol w:w="1134"/>
        <w:gridCol w:w="2126"/>
      </w:tblGrid>
      <w:tr w:rsidR="00E728C3" w:rsidRPr="008B435F" w:rsidTr="00F92D84">
        <w:trPr>
          <w:cantSplit/>
          <w:trHeight w:val="397"/>
          <w:tblHeader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728C3" w:rsidRPr="008B435F" w:rsidRDefault="00E728C3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43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E728C3" w:rsidRPr="008B435F" w:rsidRDefault="00E728C3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43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สาเหตุการตาย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E728C3" w:rsidRPr="008B435F" w:rsidRDefault="00E728C3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43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E728C3" w:rsidRPr="008B435F" w:rsidRDefault="00E728C3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43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B43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คน)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E728C3" w:rsidRPr="008B435F" w:rsidRDefault="00E728C3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43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อัตราต่อประชากรแสนคน</w:t>
            </w:r>
          </w:p>
        </w:tc>
      </w:tr>
      <w:tr w:rsidR="00E728C3" w:rsidRPr="00CD2656" w:rsidTr="00F92D84">
        <w:trPr>
          <w:trHeight w:val="397"/>
        </w:trPr>
        <w:tc>
          <w:tcPr>
            <w:tcW w:w="851" w:type="dxa"/>
            <w:vAlign w:val="center"/>
          </w:tcPr>
          <w:p w:rsidR="00E728C3" w:rsidRPr="00CD2656" w:rsidRDefault="00E728C3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36" w:type="dxa"/>
            <w:vAlign w:val="center"/>
          </w:tcPr>
          <w:p w:rsidR="00E728C3" w:rsidRPr="00CD2656" w:rsidRDefault="00E728C3" w:rsidP="0050052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I10-I15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ความดันโลหิตสูง</w:t>
            </w:r>
          </w:p>
        </w:tc>
        <w:tc>
          <w:tcPr>
            <w:tcW w:w="1134" w:type="dxa"/>
            <w:vAlign w:val="center"/>
          </w:tcPr>
          <w:p w:rsidR="00E728C3" w:rsidRPr="00CD2656" w:rsidRDefault="00E728C3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326</w:t>
            </w:r>
          </w:p>
        </w:tc>
        <w:tc>
          <w:tcPr>
            <w:tcW w:w="2126" w:type="dxa"/>
            <w:vAlign w:val="center"/>
          </w:tcPr>
          <w:p w:rsidR="00E728C3" w:rsidRPr="00CD2656" w:rsidRDefault="00E728C3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41.52</w:t>
            </w:r>
          </w:p>
        </w:tc>
      </w:tr>
      <w:tr w:rsidR="007834F1" w:rsidRPr="00CD2656" w:rsidTr="00F92D84">
        <w:trPr>
          <w:trHeight w:val="397"/>
        </w:trPr>
        <w:tc>
          <w:tcPr>
            <w:tcW w:w="851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36" w:type="dxa"/>
            <w:vAlign w:val="center"/>
          </w:tcPr>
          <w:p w:rsidR="007834F1" w:rsidRPr="00CD2656" w:rsidRDefault="007834F1" w:rsidP="005005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C00-C97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มะเร็งทุกชนิด</w:t>
            </w:r>
          </w:p>
        </w:tc>
        <w:tc>
          <w:tcPr>
            <w:tcW w:w="1134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326</w:t>
            </w:r>
          </w:p>
        </w:tc>
        <w:tc>
          <w:tcPr>
            <w:tcW w:w="2126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41.52</w:t>
            </w:r>
          </w:p>
        </w:tc>
      </w:tr>
      <w:tr w:rsidR="007834F1" w:rsidRPr="00CD2656" w:rsidTr="00F92D84">
        <w:trPr>
          <w:trHeight w:val="397"/>
        </w:trPr>
        <w:tc>
          <w:tcPr>
            <w:tcW w:w="851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536" w:type="dxa"/>
            <w:vAlign w:val="center"/>
          </w:tcPr>
          <w:p w:rsidR="007834F1" w:rsidRPr="00CD2656" w:rsidRDefault="007834F1" w:rsidP="005005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I60-I69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โรคของหลอดเลือดสมอง</w:t>
            </w:r>
          </w:p>
        </w:tc>
        <w:tc>
          <w:tcPr>
            <w:tcW w:w="1134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323</w:t>
            </w:r>
          </w:p>
        </w:tc>
        <w:tc>
          <w:tcPr>
            <w:tcW w:w="2126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41.14</w:t>
            </w:r>
          </w:p>
        </w:tc>
      </w:tr>
      <w:tr w:rsidR="007834F1" w:rsidRPr="00CD2656" w:rsidTr="00F92D84">
        <w:trPr>
          <w:trHeight w:val="397"/>
        </w:trPr>
        <w:tc>
          <w:tcPr>
            <w:tcW w:w="851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536" w:type="dxa"/>
            <w:vAlign w:val="center"/>
          </w:tcPr>
          <w:p w:rsidR="007834F1" w:rsidRPr="00CD2656" w:rsidRDefault="007834F1" w:rsidP="005005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A30-A49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โรคติดเชื้อแบคทีเรียที่อื่น</w:t>
            </w:r>
          </w:p>
        </w:tc>
        <w:tc>
          <w:tcPr>
            <w:tcW w:w="1134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248</w:t>
            </w:r>
          </w:p>
        </w:tc>
        <w:tc>
          <w:tcPr>
            <w:tcW w:w="2126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31.58</w:t>
            </w:r>
          </w:p>
        </w:tc>
      </w:tr>
      <w:tr w:rsidR="007834F1" w:rsidRPr="00CD2656" w:rsidTr="00F92D84">
        <w:trPr>
          <w:trHeight w:val="397"/>
        </w:trPr>
        <w:tc>
          <w:tcPr>
            <w:tcW w:w="851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536" w:type="dxa"/>
            <w:vAlign w:val="center"/>
          </w:tcPr>
          <w:p w:rsidR="007834F1" w:rsidRPr="00CD2656" w:rsidRDefault="007834F1" w:rsidP="005005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I20-I25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โรคหัวใจขาดเลือด</w:t>
            </w:r>
          </w:p>
        </w:tc>
        <w:tc>
          <w:tcPr>
            <w:tcW w:w="1134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214</w:t>
            </w:r>
          </w:p>
        </w:tc>
        <w:tc>
          <w:tcPr>
            <w:tcW w:w="2126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27.25</w:t>
            </w:r>
          </w:p>
        </w:tc>
      </w:tr>
      <w:tr w:rsidR="007834F1" w:rsidRPr="00CD2656" w:rsidTr="00F92D84">
        <w:trPr>
          <w:trHeight w:val="397"/>
        </w:trPr>
        <w:tc>
          <w:tcPr>
            <w:tcW w:w="851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536" w:type="dxa"/>
            <w:vAlign w:val="center"/>
          </w:tcPr>
          <w:p w:rsidR="007834F1" w:rsidRPr="00CD2656" w:rsidRDefault="007834F1" w:rsidP="005005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V00-X59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อุบัติเหตุทั้งหมด</w:t>
            </w:r>
          </w:p>
        </w:tc>
        <w:tc>
          <w:tcPr>
            <w:tcW w:w="1134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192</w:t>
            </w:r>
          </w:p>
        </w:tc>
        <w:tc>
          <w:tcPr>
            <w:tcW w:w="2126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24.45</w:t>
            </w:r>
          </w:p>
        </w:tc>
      </w:tr>
      <w:tr w:rsidR="007834F1" w:rsidRPr="00CD2656" w:rsidTr="00F92D84">
        <w:trPr>
          <w:trHeight w:val="397"/>
        </w:trPr>
        <w:tc>
          <w:tcPr>
            <w:tcW w:w="851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lastRenderedPageBreak/>
              <w:t>7</w:t>
            </w:r>
          </w:p>
        </w:tc>
        <w:tc>
          <w:tcPr>
            <w:tcW w:w="4536" w:type="dxa"/>
            <w:vAlign w:val="center"/>
          </w:tcPr>
          <w:p w:rsidR="007834F1" w:rsidRPr="00CD2656" w:rsidRDefault="007834F1" w:rsidP="005005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N00-N98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โรคของระบบสืบพันธ์และทางเดินปัสสาวะ</w:t>
            </w:r>
          </w:p>
        </w:tc>
        <w:tc>
          <w:tcPr>
            <w:tcW w:w="1134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184</w:t>
            </w:r>
          </w:p>
        </w:tc>
        <w:tc>
          <w:tcPr>
            <w:tcW w:w="2126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23.43</w:t>
            </w:r>
          </w:p>
        </w:tc>
      </w:tr>
      <w:tr w:rsidR="007834F1" w:rsidRPr="00CD2656" w:rsidTr="00F92D84">
        <w:trPr>
          <w:trHeight w:val="397"/>
        </w:trPr>
        <w:tc>
          <w:tcPr>
            <w:tcW w:w="851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536" w:type="dxa"/>
            <w:vAlign w:val="center"/>
          </w:tcPr>
          <w:p w:rsidR="007834F1" w:rsidRPr="00CD2656" w:rsidRDefault="007834F1" w:rsidP="005005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J09-J18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ไข้หวัดใหญ่และปอดบวม</w:t>
            </w:r>
          </w:p>
        </w:tc>
        <w:tc>
          <w:tcPr>
            <w:tcW w:w="1134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183</w:t>
            </w:r>
          </w:p>
        </w:tc>
        <w:tc>
          <w:tcPr>
            <w:tcW w:w="2126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23.31</w:t>
            </w:r>
          </w:p>
        </w:tc>
      </w:tr>
      <w:tr w:rsidR="007834F1" w:rsidRPr="00CD2656" w:rsidTr="00F92D84">
        <w:trPr>
          <w:trHeight w:val="397"/>
        </w:trPr>
        <w:tc>
          <w:tcPr>
            <w:tcW w:w="851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536" w:type="dxa"/>
            <w:vAlign w:val="center"/>
          </w:tcPr>
          <w:p w:rsidR="007834F1" w:rsidRPr="00CD2656" w:rsidRDefault="007834F1" w:rsidP="005005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J40-J47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โรคของทางเดินหายใจส่วนล่างเรื้อรัง</w:t>
            </w:r>
          </w:p>
        </w:tc>
        <w:tc>
          <w:tcPr>
            <w:tcW w:w="1134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164</w:t>
            </w:r>
          </w:p>
        </w:tc>
        <w:tc>
          <w:tcPr>
            <w:tcW w:w="2126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20.89</w:t>
            </w:r>
          </w:p>
        </w:tc>
      </w:tr>
      <w:tr w:rsidR="007834F1" w:rsidRPr="00CD2656" w:rsidTr="00F92D84">
        <w:trPr>
          <w:trHeight w:val="397"/>
        </w:trPr>
        <w:tc>
          <w:tcPr>
            <w:tcW w:w="851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536" w:type="dxa"/>
            <w:vAlign w:val="center"/>
          </w:tcPr>
          <w:p w:rsidR="007834F1" w:rsidRPr="00CD2656" w:rsidRDefault="007834F1" w:rsidP="005005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E10-E14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เบาหวาน</w:t>
            </w:r>
          </w:p>
        </w:tc>
        <w:tc>
          <w:tcPr>
            <w:tcW w:w="1134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147</w:t>
            </w:r>
          </w:p>
        </w:tc>
        <w:tc>
          <w:tcPr>
            <w:tcW w:w="2126" w:type="dxa"/>
            <w:vAlign w:val="center"/>
          </w:tcPr>
          <w:p w:rsidR="007834F1" w:rsidRPr="00CD2656" w:rsidRDefault="007834F1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18.72</w:t>
            </w:r>
          </w:p>
        </w:tc>
      </w:tr>
    </w:tbl>
    <w:p w:rsidR="00E728C3" w:rsidRPr="00E728C3" w:rsidRDefault="00E728C3" w:rsidP="00BE0D47">
      <w:pPr>
        <w:jc w:val="thaiDistribute"/>
        <w:rPr>
          <w:rFonts w:ascii="TH SarabunPSK" w:hAnsi="TH SarabunPSK" w:cs="TH SarabunPSK"/>
          <w:sz w:val="28"/>
          <w:szCs w:val="28"/>
        </w:rPr>
      </w:pPr>
      <w:r w:rsidRPr="00E728C3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E728C3">
        <w:rPr>
          <w:rFonts w:ascii="TH SarabunPSK" w:hAnsi="TH SarabunPSK" w:cs="TH SarabunPSK"/>
          <w:sz w:val="28"/>
          <w:szCs w:val="28"/>
        </w:rPr>
        <w:t xml:space="preserve"> : </w:t>
      </w:r>
      <w:r w:rsidRPr="00E728C3">
        <w:rPr>
          <w:rFonts w:ascii="TH SarabunPSK" w:hAnsi="TH SarabunPSK" w:cs="TH SarabunPSK"/>
          <w:sz w:val="28"/>
          <w:szCs w:val="28"/>
          <w:cs/>
        </w:rPr>
        <w:t>รายงานการตายจากสำนักนโยบายและแผนยุทธศาสตร์ ปี พ.ศ.255</w:t>
      </w:r>
      <w:r w:rsidRPr="00E728C3">
        <w:rPr>
          <w:rFonts w:ascii="TH SarabunPSK" w:hAnsi="TH SarabunPSK" w:cs="TH SarabunPSK"/>
          <w:sz w:val="28"/>
          <w:szCs w:val="28"/>
        </w:rPr>
        <w:t>9</w:t>
      </w:r>
    </w:p>
    <w:p w:rsidR="00E728C3" w:rsidRPr="00E728C3" w:rsidRDefault="00E728C3" w:rsidP="00BE0D47">
      <w:pPr>
        <w:spacing w:after="120"/>
        <w:jc w:val="thaiDistribute"/>
        <w:rPr>
          <w:rFonts w:ascii="TH SarabunPSK" w:hAnsi="TH SarabunPSK" w:cs="TH SarabunPSK"/>
          <w:sz w:val="28"/>
          <w:szCs w:val="28"/>
        </w:rPr>
      </w:pPr>
      <w:r w:rsidRPr="00E728C3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E728C3">
        <w:rPr>
          <w:rFonts w:ascii="TH SarabunPSK" w:hAnsi="TH SarabunPSK" w:cs="TH SarabunPSK"/>
          <w:b/>
          <w:bCs/>
          <w:sz w:val="28"/>
          <w:szCs w:val="28"/>
        </w:rPr>
        <w:t>: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E728C3">
        <w:rPr>
          <w:rFonts w:ascii="TH SarabunPSK" w:hAnsi="TH SarabunPSK" w:cs="TH SarabunPSK"/>
          <w:sz w:val="28"/>
          <w:szCs w:val="28"/>
          <w:cs/>
        </w:rPr>
        <w:t xml:space="preserve">ข้อมูล ณ วันที่ </w:t>
      </w:r>
      <w:r w:rsidRPr="00E728C3">
        <w:rPr>
          <w:rFonts w:ascii="TH SarabunPSK" w:hAnsi="TH SarabunPSK" w:cs="TH SarabunPSK"/>
          <w:sz w:val="28"/>
          <w:szCs w:val="28"/>
        </w:rPr>
        <w:t xml:space="preserve">1 </w:t>
      </w:r>
      <w:r w:rsidRPr="00E728C3">
        <w:rPr>
          <w:rFonts w:ascii="TH SarabunPSK" w:hAnsi="TH SarabunPSK" w:cs="TH SarabunPSK"/>
          <w:sz w:val="28"/>
          <w:szCs w:val="28"/>
          <w:cs/>
        </w:rPr>
        <w:t xml:space="preserve">กันยายน </w:t>
      </w:r>
      <w:r w:rsidRPr="00E728C3">
        <w:rPr>
          <w:rFonts w:ascii="TH SarabunPSK" w:hAnsi="TH SarabunPSK" w:cs="TH SarabunPSK"/>
          <w:sz w:val="28"/>
          <w:szCs w:val="28"/>
        </w:rPr>
        <w:t>2558 – 30</w:t>
      </w:r>
      <w:r w:rsidRPr="00E728C3">
        <w:rPr>
          <w:rFonts w:ascii="TH SarabunPSK" w:hAnsi="TH SarabunPSK" w:cs="TH SarabunPSK" w:hint="cs"/>
          <w:sz w:val="28"/>
          <w:szCs w:val="28"/>
          <w:cs/>
        </w:rPr>
        <w:t>กันยายน</w:t>
      </w:r>
      <w:r w:rsidRPr="00E728C3">
        <w:rPr>
          <w:rFonts w:ascii="TH SarabunPSK" w:hAnsi="TH SarabunPSK" w:cs="TH SarabunPSK"/>
          <w:sz w:val="28"/>
          <w:szCs w:val="28"/>
          <w:cs/>
        </w:rPr>
        <w:t xml:space="preserve"> 255</w:t>
      </w:r>
      <w:r w:rsidRPr="00E728C3">
        <w:rPr>
          <w:rFonts w:ascii="TH SarabunPSK" w:hAnsi="TH SarabunPSK" w:cs="TH SarabunPSK"/>
          <w:sz w:val="28"/>
          <w:szCs w:val="28"/>
        </w:rPr>
        <w:t>9</w:t>
      </w:r>
    </w:p>
    <w:p w:rsidR="00457E99" w:rsidRPr="00CD2656" w:rsidRDefault="001F0F73" w:rsidP="009D1DD5">
      <w:pPr>
        <w:tabs>
          <w:tab w:val="left" w:pos="-1418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457E99" w:rsidRPr="00CD265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E728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7E99" w:rsidRPr="00CD2656">
        <w:rPr>
          <w:rFonts w:ascii="TH SarabunPSK" w:hAnsi="TH SarabunPSK" w:cs="TH SarabunPSK"/>
          <w:b/>
          <w:bCs/>
          <w:sz w:val="32"/>
          <w:szCs w:val="32"/>
          <w:cs/>
        </w:rPr>
        <w:t>ภาวะการเจ็บป่วยของประชาชน</w:t>
      </w:r>
    </w:p>
    <w:p w:rsidR="00F92D84" w:rsidRPr="00CD2656" w:rsidRDefault="00457E99" w:rsidP="00BE0D47">
      <w:pPr>
        <w:tabs>
          <w:tab w:val="left" w:pos="1276"/>
        </w:tabs>
        <w:spacing w:after="1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CD2656">
        <w:rPr>
          <w:rFonts w:ascii="TH SarabunPSK" w:hAnsi="TH SarabunPSK" w:cs="TH SarabunPSK"/>
          <w:sz w:val="32"/>
          <w:szCs w:val="32"/>
          <w:cs/>
        </w:rPr>
        <w:tab/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 xml:space="preserve">ในปีงบประมาณ </w:t>
      </w:r>
      <w:r w:rsidRPr="00CD2656">
        <w:rPr>
          <w:rFonts w:ascii="TH SarabunPSK" w:hAnsi="TH SarabunPSK" w:cs="TH SarabunPSK"/>
          <w:spacing w:val="-2"/>
          <w:sz w:val="32"/>
          <w:szCs w:val="32"/>
        </w:rPr>
        <w:t>2559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 xml:space="preserve">  มีการรายงานสาเหตุการป่วยของ</w:t>
      </w:r>
      <w:r w:rsidRPr="001F0F7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ผู้ป่วยนอก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CD2656">
        <w:rPr>
          <w:rFonts w:ascii="TH SarabunPSK" w:hAnsi="TH SarabunPSK" w:cs="TH SarabunPSK"/>
          <w:spacing w:val="-2"/>
          <w:sz w:val="32"/>
          <w:szCs w:val="32"/>
        </w:rPr>
        <w:t>298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 xml:space="preserve"> กลุ่มโรค) สาเหตุ</w:t>
      </w:r>
      <w:r w:rsidR="00E9359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     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>การป่วยของผู้ป่วยนอกสูงสุด คือ ป่วยด้วยโรคการติดเชื้อของทางเดินหายใจส่วนบนแบบเฉียบพลันอื่นๆ มีอัตราป่วยเท่ากับ 3</w:t>
      </w:r>
      <w:r w:rsidRPr="00CD2656">
        <w:rPr>
          <w:rFonts w:ascii="TH SarabunPSK" w:hAnsi="TH SarabunPSK" w:cs="TH SarabunPSK"/>
          <w:spacing w:val="-2"/>
          <w:sz w:val="32"/>
          <w:szCs w:val="32"/>
        </w:rPr>
        <w:t>2,491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CD2656">
        <w:rPr>
          <w:rFonts w:ascii="TH SarabunPSK" w:hAnsi="TH SarabunPSK" w:cs="TH SarabunPSK"/>
          <w:spacing w:val="-2"/>
          <w:sz w:val="32"/>
          <w:szCs w:val="32"/>
        </w:rPr>
        <w:t>62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 xml:space="preserve">ต่อประชากรแสนคน รองลงมา คือ ความดันโลหิตสูงที่ไม่มีสาเหตุนำมีอัตราป่วยเท่ากับ </w:t>
      </w:r>
      <w:r w:rsidRPr="00CD2656">
        <w:rPr>
          <w:rFonts w:ascii="TH SarabunPSK" w:hAnsi="TH SarabunPSK" w:cs="TH SarabunPSK"/>
          <w:spacing w:val="-2"/>
          <w:sz w:val="32"/>
          <w:szCs w:val="32"/>
        </w:rPr>
        <w:t>26,853.35</w:t>
      </w:r>
      <w:r w:rsidR="00E93594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 xml:space="preserve">ต่อประชากรแสนคน และ เบาหวาน มีอัตราป่วยเท่ากับ </w:t>
      </w:r>
      <w:r w:rsidRPr="00CD2656">
        <w:rPr>
          <w:rFonts w:ascii="TH SarabunPSK" w:hAnsi="TH SarabunPSK" w:cs="TH SarabunPSK"/>
          <w:spacing w:val="-2"/>
          <w:sz w:val="32"/>
          <w:szCs w:val="32"/>
        </w:rPr>
        <w:t>10,381.73</w:t>
      </w:r>
      <w:r w:rsidR="00E9359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 xml:space="preserve">ต่อประชากรแสนคน ตามลำดับ </w:t>
      </w:r>
    </w:p>
    <w:p w:rsidR="00041B47" w:rsidRPr="00C95179" w:rsidRDefault="00457E99" w:rsidP="00C95179">
      <w:pPr>
        <w:spacing w:after="60"/>
        <w:jc w:val="center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="00C951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F613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9D1DD5">
        <w:rPr>
          <w:rFonts w:ascii="TH SarabunPSK" w:hAnsi="TH SarabunPSK" w:cs="TH SarabunPSK"/>
          <w:b/>
          <w:bCs/>
          <w:sz w:val="32"/>
          <w:szCs w:val="32"/>
        </w:rPr>
        <w:t>6</w:t>
      </w:r>
      <w:r w:rsidR="00C95179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="00E728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2656">
        <w:rPr>
          <w:rFonts w:ascii="TH SarabunPSK" w:hAnsi="TH SarabunPSK" w:cs="TH SarabunPSK"/>
          <w:sz w:val="32"/>
          <w:szCs w:val="32"/>
          <w:cs/>
        </w:rPr>
        <w:t>สาเหตุการป่วยของผู้ป่วยนอกตามกลุ่มโรค10 อันดับแรก จังหวัดนราธิวาส</w:t>
      </w:r>
    </w:p>
    <w:tbl>
      <w:tblPr>
        <w:tblStyle w:val="af1"/>
        <w:tblW w:w="9039" w:type="dxa"/>
        <w:jc w:val="center"/>
        <w:tblLook w:val="04A0" w:firstRow="1" w:lastRow="0" w:firstColumn="1" w:lastColumn="0" w:noHBand="0" w:noVBand="1"/>
      </w:tblPr>
      <w:tblGrid>
        <w:gridCol w:w="753"/>
        <w:gridCol w:w="4760"/>
        <w:gridCol w:w="1559"/>
        <w:gridCol w:w="1967"/>
      </w:tblGrid>
      <w:tr w:rsidR="00457E99" w:rsidRPr="006F363F" w:rsidTr="0050052E">
        <w:trPr>
          <w:trHeight w:val="454"/>
          <w:jc w:val="center"/>
        </w:trPr>
        <w:tc>
          <w:tcPr>
            <w:tcW w:w="753" w:type="dxa"/>
            <w:shd w:val="clear" w:color="auto" w:fill="D9D9D9" w:themeFill="background1" w:themeFillShade="D9"/>
            <w:vAlign w:val="center"/>
          </w:tcPr>
          <w:p w:rsidR="00457E99" w:rsidRPr="006F363F" w:rsidRDefault="00457E99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36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</w:t>
            </w:r>
          </w:p>
        </w:tc>
        <w:tc>
          <w:tcPr>
            <w:tcW w:w="4760" w:type="dxa"/>
            <w:shd w:val="clear" w:color="auto" w:fill="D9D9D9" w:themeFill="background1" w:themeFillShade="D9"/>
            <w:vAlign w:val="center"/>
          </w:tcPr>
          <w:p w:rsidR="00457E99" w:rsidRPr="006F363F" w:rsidRDefault="00457E99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36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ชื่อโรค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50052E" w:rsidRDefault="00457E99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36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457E99" w:rsidRPr="006F363F" w:rsidRDefault="00457E99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36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6F36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ราย)</w:t>
            </w:r>
          </w:p>
        </w:tc>
        <w:tc>
          <w:tcPr>
            <w:tcW w:w="1967" w:type="dxa"/>
            <w:shd w:val="clear" w:color="auto" w:fill="D9D9D9" w:themeFill="background1" w:themeFillShade="D9"/>
            <w:vAlign w:val="center"/>
          </w:tcPr>
          <w:p w:rsidR="00457E99" w:rsidRPr="006F363F" w:rsidRDefault="00457E99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36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อัตราต่อประชากรแสนคน</w:t>
            </w:r>
          </w:p>
        </w:tc>
      </w:tr>
      <w:tr w:rsidR="00457E99" w:rsidRPr="00CD2656" w:rsidTr="0050052E">
        <w:trPr>
          <w:trHeight w:val="454"/>
          <w:jc w:val="center"/>
        </w:trPr>
        <w:tc>
          <w:tcPr>
            <w:tcW w:w="753" w:type="dxa"/>
            <w:vAlign w:val="center"/>
          </w:tcPr>
          <w:p w:rsidR="00457E99" w:rsidRPr="00233199" w:rsidRDefault="00457E99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760" w:type="dxa"/>
            <w:vAlign w:val="center"/>
          </w:tcPr>
          <w:p w:rsidR="00457E99" w:rsidRPr="00233199" w:rsidRDefault="00457E99" w:rsidP="0050052E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23319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การติดเชื้อของทางเดินหายใจส่วนบนแบบเฉียบพลันอื่นๆ</w:t>
            </w:r>
          </w:p>
        </w:tc>
        <w:tc>
          <w:tcPr>
            <w:tcW w:w="1559" w:type="dxa"/>
            <w:vAlign w:val="center"/>
          </w:tcPr>
          <w:p w:rsidR="00457E99" w:rsidRPr="00CD2656" w:rsidRDefault="00457E99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225,120</w:t>
            </w:r>
          </w:p>
        </w:tc>
        <w:tc>
          <w:tcPr>
            <w:tcW w:w="1967" w:type="dxa"/>
            <w:vAlign w:val="center"/>
          </w:tcPr>
          <w:p w:rsidR="00457E99" w:rsidRPr="00CD2656" w:rsidRDefault="00457E99" w:rsidP="0050052E">
            <w:pPr>
              <w:ind w:left="-169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2,491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F76FFA" w:rsidRPr="00CD2656" w:rsidTr="0050052E">
        <w:trPr>
          <w:trHeight w:val="454"/>
          <w:jc w:val="center"/>
        </w:trPr>
        <w:tc>
          <w:tcPr>
            <w:tcW w:w="753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760" w:type="dxa"/>
            <w:vAlign w:val="center"/>
          </w:tcPr>
          <w:p w:rsidR="00F76FFA" w:rsidRPr="00CD2656" w:rsidRDefault="00F76FFA" w:rsidP="005005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ความดันโลหิตสูงที่ไม่มีสาเหตุนำ</w:t>
            </w:r>
          </w:p>
        </w:tc>
        <w:tc>
          <w:tcPr>
            <w:tcW w:w="1559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210,849</w:t>
            </w:r>
          </w:p>
        </w:tc>
        <w:tc>
          <w:tcPr>
            <w:tcW w:w="1967" w:type="dxa"/>
            <w:vAlign w:val="center"/>
          </w:tcPr>
          <w:p w:rsidR="00F76FFA" w:rsidRPr="00CD2656" w:rsidRDefault="00F76FFA" w:rsidP="0050052E">
            <w:pPr>
              <w:ind w:left="-169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26,853.35</w:t>
            </w:r>
          </w:p>
        </w:tc>
      </w:tr>
      <w:tr w:rsidR="00F76FFA" w:rsidRPr="00CD2656" w:rsidTr="0050052E">
        <w:trPr>
          <w:trHeight w:val="454"/>
          <w:jc w:val="center"/>
        </w:trPr>
        <w:tc>
          <w:tcPr>
            <w:tcW w:w="753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760" w:type="dxa"/>
            <w:vAlign w:val="center"/>
          </w:tcPr>
          <w:p w:rsidR="00F76FFA" w:rsidRPr="00CD2656" w:rsidRDefault="00F76FFA" w:rsidP="005005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เบาหวาน</w:t>
            </w:r>
          </w:p>
        </w:tc>
        <w:tc>
          <w:tcPr>
            <w:tcW w:w="1559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81,516</w:t>
            </w:r>
          </w:p>
        </w:tc>
        <w:tc>
          <w:tcPr>
            <w:tcW w:w="1967" w:type="dxa"/>
            <w:vAlign w:val="center"/>
          </w:tcPr>
          <w:p w:rsidR="00F76FFA" w:rsidRPr="00CD2656" w:rsidRDefault="00F76FFA" w:rsidP="0050052E">
            <w:pPr>
              <w:ind w:left="-169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10,381.73</w:t>
            </w:r>
          </w:p>
        </w:tc>
      </w:tr>
      <w:tr w:rsidR="00F76FFA" w:rsidRPr="00CD2656" w:rsidTr="0050052E">
        <w:trPr>
          <w:trHeight w:val="454"/>
          <w:jc w:val="center"/>
        </w:trPr>
        <w:tc>
          <w:tcPr>
            <w:tcW w:w="753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760" w:type="dxa"/>
            <w:vAlign w:val="center"/>
          </w:tcPr>
          <w:p w:rsidR="00F76FFA" w:rsidRPr="00CD2656" w:rsidRDefault="00F76FFA" w:rsidP="005005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เนื้อเยื่อผิดปกติ</w:t>
            </w:r>
          </w:p>
        </w:tc>
        <w:tc>
          <w:tcPr>
            <w:tcW w:w="1559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79,315</w:t>
            </w:r>
          </w:p>
        </w:tc>
        <w:tc>
          <w:tcPr>
            <w:tcW w:w="1967" w:type="dxa"/>
            <w:vAlign w:val="center"/>
          </w:tcPr>
          <w:p w:rsidR="00F76FFA" w:rsidRPr="00CD2656" w:rsidRDefault="00F76FFA" w:rsidP="0050052E">
            <w:pPr>
              <w:ind w:left="-169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10,101.42</w:t>
            </w:r>
          </w:p>
        </w:tc>
      </w:tr>
      <w:tr w:rsidR="00F76FFA" w:rsidRPr="00CD2656" w:rsidTr="0050052E">
        <w:trPr>
          <w:trHeight w:val="454"/>
          <w:jc w:val="center"/>
        </w:trPr>
        <w:tc>
          <w:tcPr>
            <w:tcW w:w="753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760" w:type="dxa"/>
            <w:vAlign w:val="center"/>
          </w:tcPr>
          <w:p w:rsidR="00F76FFA" w:rsidRPr="00CD2656" w:rsidRDefault="00F76FFA" w:rsidP="005005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ฟันผุ</w:t>
            </w:r>
          </w:p>
        </w:tc>
        <w:tc>
          <w:tcPr>
            <w:tcW w:w="1559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75,274</w:t>
            </w:r>
          </w:p>
        </w:tc>
        <w:tc>
          <w:tcPr>
            <w:tcW w:w="1967" w:type="dxa"/>
            <w:vAlign w:val="center"/>
          </w:tcPr>
          <w:p w:rsidR="00F76FFA" w:rsidRPr="00CD2656" w:rsidRDefault="00F76FFA" w:rsidP="0050052E">
            <w:pPr>
              <w:ind w:left="-169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9,586.76</w:t>
            </w:r>
          </w:p>
        </w:tc>
      </w:tr>
      <w:tr w:rsidR="00F76FFA" w:rsidRPr="00CD2656" w:rsidTr="0050052E">
        <w:trPr>
          <w:trHeight w:val="454"/>
          <w:jc w:val="center"/>
        </w:trPr>
        <w:tc>
          <w:tcPr>
            <w:tcW w:w="753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760" w:type="dxa"/>
            <w:vAlign w:val="center"/>
          </w:tcPr>
          <w:p w:rsidR="00F76FFA" w:rsidRPr="00CD2656" w:rsidRDefault="00F76FFA" w:rsidP="005005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ความผิดปกติอื่นๆ ของฟันและโครงสร้าง</w:t>
            </w:r>
          </w:p>
        </w:tc>
        <w:tc>
          <w:tcPr>
            <w:tcW w:w="1559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72,963</w:t>
            </w:r>
          </w:p>
        </w:tc>
        <w:tc>
          <w:tcPr>
            <w:tcW w:w="1967" w:type="dxa"/>
            <w:vAlign w:val="center"/>
          </w:tcPr>
          <w:p w:rsidR="00F76FFA" w:rsidRPr="00CD2656" w:rsidRDefault="00F76FFA" w:rsidP="0050052E">
            <w:pPr>
              <w:ind w:left="-169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9,292.43</w:t>
            </w:r>
          </w:p>
        </w:tc>
      </w:tr>
      <w:tr w:rsidR="00F76FFA" w:rsidRPr="00CD2656" w:rsidTr="0050052E">
        <w:trPr>
          <w:trHeight w:val="454"/>
          <w:jc w:val="center"/>
        </w:trPr>
        <w:tc>
          <w:tcPr>
            <w:tcW w:w="753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760" w:type="dxa"/>
            <w:vAlign w:val="center"/>
          </w:tcPr>
          <w:p w:rsidR="00F76FFA" w:rsidRPr="00CD2656" w:rsidRDefault="00F76FFA" w:rsidP="005005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โรคอื่นๆ ของหลอดอาหาร กระเพาะและดูโอเดนัม</w:t>
            </w:r>
          </w:p>
        </w:tc>
        <w:tc>
          <w:tcPr>
            <w:tcW w:w="1559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51,897</w:t>
            </w:r>
          </w:p>
        </w:tc>
        <w:tc>
          <w:tcPr>
            <w:tcW w:w="1967" w:type="dxa"/>
            <w:vAlign w:val="center"/>
          </w:tcPr>
          <w:p w:rsidR="00F76FFA" w:rsidRPr="00CD2656" w:rsidRDefault="00F76FFA" w:rsidP="0050052E">
            <w:pPr>
              <w:ind w:left="-169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6,609.50</w:t>
            </w:r>
          </w:p>
        </w:tc>
      </w:tr>
      <w:tr w:rsidR="00F76FFA" w:rsidRPr="00CD2656" w:rsidTr="0050052E">
        <w:trPr>
          <w:trHeight w:val="454"/>
          <w:jc w:val="center"/>
        </w:trPr>
        <w:tc>
          <w:tcPr>
            <w:tcW w:w="753" w:type="dxa"/>
            <w:vAlign w:val="center"/>
          </w:tcPr>
          <w:p w:rsidR="00F76FFA" w:rsidRDefault="00F76FFA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60" w:type="dxa"/>
            <w:vAlign w:val="center"/>
          </w:tcPr>
          <w:p w:rsidR="00F76FFA" w:rsidRPr="00CD2656" w:rsidRDefault="00F76FFA" w:rsidP="005005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หลอดลมอักเสบเฉียบพลันและหลอดลมเล็กอักเสบเฉียบพลัน</w:t>
            </w:r>
          </w:p>
        </w:tc>
        <w:tc>
          <w:tcPr>
            <w:tcW w:w="1559" w:type="dxa"/>
            <w:vAlign w:val="center"/>
          </w:tcPr>
          <w:p w:rsidR="00F76FFA" w:rsidRDefault="00F76FFA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51,266</w:t>
            </w:r>
          </w:p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7" w:type="dxa"/>
            <w:vAlign w:val="center"/>
          </w:tcPr>
          <w:p w:rsidR="00F76FFA" w:rsidRDefault="00F76FFA" w:rsidP="0050052E">
            <w:pPr>
              <w:ind w:left="-169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6,489.02</w:t>
            </w:r>
          </w:p>
          <w:p w:rsidR="00F76FFA" w:rsidRPr="00CD2656" w:rsidRDefault="00F76FFA" w:rsidP="0050052E">
            <w:pPr>
              <w:ind w:left="-169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76FFA" w:rsidRPr="00CD2656" w:rsidTr="0050052E">
        <w:trPr>
          <w:trHeight w:val="454"/>
          <w:jc w:val="center"/>
        </w:trPr>
        <w:tc>
          <w:tcPr>
            <w:tcW w:w="753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760" w:type="dxa"/>
            <w:vAlign w:val="center"/>
          </w:tcPr>
          <w:p w:rsidR="00F76FFA" w:rsidRPr="00CD2656" w:rsidRDefault="00F76FFA" w:rsidP="005005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โรคอื่นๆ ของผิวหนังและเนื้อเยื่อใต้ผิวหนัง</w:t>
            </w:r>
          </w:p>
        </w:tc>
        <w:tc>
          <w:tcPr>
            <w:tcW w:w="1559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50,951</w:t>
            </w:r>
          </w:p>
        </w:tc>
        <w:tc>
          <w:tcPr>
            <w:tcW w:w="1967" w:type="dxa"/>
            <w:vAlign w:val="center"/>
          </w:tcPr>
          <w:p w:rsidR="00F76FFA" w:rsidRPr="00CD2656" w:rsidRDefault="00F76FFA" w:rsidP="0050052E">
            <w:pPr>
              <w:ind w:left="-169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5,086.30</w:t>
            </w:r>
          </w:p>
        </w:tc>
      </w:tr>
      <w:tr w:rsidR="00F76FFA" w:rsidRPr="00CD2656" w:rsidTr="0050052E">
        <w:trPr>
          <w:trHeight w:val="454"/>
          <w:jc w:val="center"/>
        </w:trPr>
        <w:tc>
          <w:tcPr>
            <w:tcW w:w="753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760" w:type="dxa"/>
            <w:vAlign w:val="center"/>
          </w:tcPr>
          <w:p w:rsidR="00F76FFA" w:rsidRPr="00CD2656" w:rsidRDefault="00F76FFA" w:rsidP="005005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การบาดเจ็บระบุเฉพาะอื่นๆ ไม่ระบุเฉพาะและหลายบริเวณในร่างกาย</w:t>
            </w:r>
          </w:p>
        </w:tc>
        <w:tc>
          <w:tcPr>
            <w:tcW w:w="1559" w:type="dxa"/>
            <w:vAlign w:val="center"/>
          </w:tcPr>
          <w:p w:rsidR="00F76FFA" w:rsidRPr="00CD2656" w:rsidRDefault="00F76FFA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39,937</w:t>
            </w:r>
          </w:p>
        </w:tc>
        <w:tc>
          <w:tcPr>
            <w:tcW w:w="1967" w:type="dxa"/>
            <w:vAlign w:val="center"/>
          </w:tcPr>
          <w:p w:rsidR="00F76FFA" w:rsidRPr="00CD2656" w:rsidRDefault="00F76FFA" w:rsidP="0050052E">
            <w:pPr>
              <w:ind w:left="-169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4,797.45</w:t>
            </w:r>
          </w:p>
        </w:tc>
      </w:tr>
    </w:tbl>
    <w:p w:rsidR="00041B47" w:rsidRPr="00041B47" w:rsidRDefault="00041B47" w:rsidP="00BE0D47">
      <w:pPr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:rsidR="00DD02B9" w:rsidRDefault="00457E99" w:rsidP="00DD02B9">
      <w:pPr>
        <w:spacing w:after="120"/>
        <w:rPr>
          <w:rFonts w:ascii="TH SarabunPSK" w:hAnsi="TH SarabunPSK" w:cs="TH SarabunPSK"/>
          <w:spacing w:val="-2"/>
          <w:sz w:val="32"/>
          <w:szCs w:val="32"/>
          <w:cs/>
        </w:rPr>
      </w:pPr>
      <w:r w:rsidRPr="00041B47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="00251B9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041B47">
        <w:rPr>
          <w:rFonts w:ascii="TH SarabunPSK" w:hAnsi="TH SarabunPSK" w:cs="TH SarabunPSK"/>
          <w:b/>
          <w:bCs/>
          <w:sz w:val="28"/>
          <w:szCs w:val="28"/>
        </w:rPr>
        <w:t>:</w:t>
      </w:r>
      <w:r w:rsidR="00251B94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041B47">
        <w:rPr>
          <w:rFonts w:ascii="TH SarabunPSK" w:hAnsi="TH SarabunPSK" w:cs="TH SarabunPSK"/>
          <w:sz w:val="28"/>
          <w:szCs w:val="28"/>
          <w:cs/>
        </w:rPr>
        <w:t xml:space="preserve">ระบบรายงานมาตรฐาน </w:t>
      </w:r>
      <w:r w:rsidRPr="00041B47">
        <w:rPr>
          <w:rFonts w:ascii="TH SarabunPSK" w:hAnsi="TH SarabunPSK" w:cs="TH SarabunPSK"/>
          <w:sz w:val="28"/>
          <w:szCs w:val="28"/>
        </w:rPr>
        <w:t xml:space="preserve">HDC </w:t>
      </w:r>
      <w:r w:rsidRPr="00041B47">
        <w:rPr>
          <w:rFonts w:ascii="TH SarabunPSK" w:hAnsi="TH SarabunPSK" w:cs="TH SarabunPSK"/>
          <w:sz w:val="28"/>
          <w:szCs w:val="28"/>
          <w:cs/>
        </w:rPr>
        <w:t>ปีงบประมาณ 255</w:t>
      </w:r>
      <w:r w:rsidRPr="00041B47">
        <w:rPr>
          <w:rFonts w:ascii="TH SarabunPSK" w:hAnsi="TH SarabunPSK" w:cs="TH SarabunPSK"/>
          <w:sz w:val="28"/>
          <w:szCs w:val="28"/>
        </w:rPr>
        <w:t xml:space="preserve">9 </w:t>
      </w:r>
      <w:r w:rsidRPr="00041B47">
        <w:rPr>
          <w:rFonts w:ascii="TH SarabunPSK" w:hAnsi="TH SarabunPSK" w:cs="TH SarabunPSK"/>
          <w:sz w:val="28"/>
          <w:szCs w:val="28"/>
          <w:cs/>
        </w:rPr>
        <w:t>สำนักงานสาธารณสุขจังหวัดนราธิวาส</w:t>
      </w:r>
    </w:p>
    <w:p w:rsidR="00DD02B9" w:rsidRDefault="00457E99" w:rsidP="008E4541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483B47">
        <w:rPr>
          <w:rFonts w:ascii="TH SarabunPSK" w:hAnsi="TH SarabunPSK" w:cs="TH SarabunPSK"/>
          <w:spacing w:val="-2"/>
          <w:sz w:val="32"/>
          <w:szCs w:val="32"/>
          <w:cs/>
        </w:rPr>
        <w:t>เมื่อพิจารณารายงานผู้ป่วยใน</w:t>
      </w:r>
      <w:r w:rsidR="00E728C3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 xml:space="preserve">(โรค </w:t>
      </w:r>
      <w:r w:rsidRPr="00CD2656">
        <w:rPr>
          <w:rFonts w:ascii="TH SarabunPSK" w:hAnsi="TH SarabunPSK" w:cs="TH SarabunPSK"/>
          <w:spacing w:val="-2"/>
          <w:sz w:val="32"/>
          <w:szCs w:val="32"/>
        </w:rPr>
        <w:t>298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 xml:space="preserve"> โรค) ในปีงบประมาณ 255</w:t>
      </w:r>
      <w:r w:rsidRPr="00CD2656">
        <w:rPr>
          <w:rFonts w:ascii="TH SarabunPSK" w:hAnsi="TH SarabunPSK" w:cs="TH SarabunPSK"/>
          <w:spacing w:val="-2"/>
          <w:sz w:val="32"/>
          <w:szCs w:val="32"/>
        </w:rPr>
        <w:t>9</w:t>
      </w:r>
      <w:r w:rsidR="00E728C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 xml:space="preserve">สาเหตุการป่วยของผู้ป่วยในสูงสุด คือ โรคปอดบวม มีอัตราป่วยเท่ากับ </w:t>
      </w:r>
      <w:r w:rsidRPr="00CD2656">
        <w:rPr>
          <w:rFonts w:ascii="TH SarabunPSK" w:hAnsi="TH SarabunPSK" w:cs="TH SarabunPSK"/>
          <w:sz w:val="32"/>
          <w:szCs w:val="32"/>
        </w:rPr>
        <w:t>779.18</w:t>
      </w:r>
      <w:r w:rsidR="00E728C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 xml:space="preserve">ต่อประชากรแสนคนรองลงมาคือ </w:t>
      </w:r>
      <w:r w:rsidRPr="00CD2656">
        <w:rPr>
          <w:rFonts w:ascii="TH SarabunPSK" w:hAnsi="TH SarabunPSK" w:cs="TH SarabunPSK"/>
          <w:sz w:val="32"/>
          <w:szCs w:val="32"/>
          <w:cs/>
        </w:rPr>
        <w:t>ไข้จากไวรัสที่นำโดยแมลงและไข้เลือดออกที่เกิดจากไวรัสอื่นๆ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 xml:space="preserve">อัตราป่วย </w:t>
      </w:r>
      <w:r w:rsidRPr="00CD2656">
        <w:rPr>
          <w:rFonts w:ascii="TH SarabunPSK" w:hAnsi="TH SarabunPSK" w:cs="TH SarabunPSK"/>
          <w:sz w:val="32"/>
          <w:szCs w:val="32"/>
        </w:rPr>
        <w:t>628.13</w:t>
      </w:r>
      <w:r w:rsidR="00E728C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pacing w:val="-2"/>
          <w:sz w:val="32"/>
          <w:szCs w:val="32"/>
          <w:cs/>
        </w:rPr>
        <w:t>ต่อประชากรแสนคน และ</w:t>
      </w:r>
      <w:r w:rsidRPr="00CD2656">
        <w:rPr>
          <w:rFonts w:ascii="TH SarabunPSK" w:hAnsi="TH SarabunPSK" w:cs="TH SarabunPSK"/>
          <w:sz w:val="32"/>
          <w:szCs w:val="32"/>
          <w:cs/>
        </w:rPr>
        <w:t>ภาวะแทรกซ้อนอื่นๆ</w:t>
      </w:r>
      <w:r w:rsidR="009673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656">
        <w:rPr>
          <w:rFonts w:ascii="TH SarabunPSK" w:hAnsi="TH SarabunPSK" w:cs="TH SarabunPSK"/>
          <w:sz w:val="32"/>
          <w:szCs w:val="32"/>
          <w:cs/>
        </w:rPr>
        <w:t xml:space="preserve">ของการตั้งครรภ์ และการคลอดอัตราป่วย </w:t>
      </w:r>
      <w:r w:rsidRPr="00CD2656">
        <w:rPr>
          <w:rFonts w:ascii="TH SarabunPSK" w:hAnsi="TH SarabunPSK" w:cs="TH SarabunPSK"/>
          <w:sz w:val="32"/>
          <w:szCs w:val="32"/>
        </w:rPr>
        <w:t>574.51</w:t>
      </w:r>
      <w:r w:rsidRPr="00CD2656">
        <w:rPr>
          <w:rFonts w:ascii="TH SarabunPSK" w:hAnsi="TH SarabunPSK" w:cs="TH SarabunPSK"/>
          <w:sz w:val="32"/>
          <w:szCs w:val="32"/>
          <w:cs/>
        </w:rPr>
        <w:t xml:space="preserve">ต่อประชากรแสนคน </w:t>
      </w:r>
    </w:p>
    <w:p w:rsidR="00DD02B9" w:rsidRDefault="00DD02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041B47" w:rsidRPr="00E728C3" w:rsidRDefault="00457E99" w:rsidP="00C95179">
      <w:pPr>
        <w:spacing w:after="60"/>
        <w:ind w:left="1134" w:hanging="1134"/>
        <w:jc w:val="center"/>
        <w:rPr>
          <w:rFonts w:ascii="TH SarabunPSK" w:hAnsi="TH SarabunPSK" w:cs="TH SarabunPSK"/>
          <w:sz w:val="32"/>
          <w:szCs w:val="32"/>
        </w:rPr>
      </w:pP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5F613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9D1DD5">
        <w:rPr>
          <w:rFonts w:ascii="TH SarabunPSK" w:hAnsi="TH SarabunPSK" w:cs="TH SarabunPSK"/>
          <w:sz w:val="32"/>
          <w:szCs w:val="32"/>
        </w:rPr>
        <w:t>7</w:t>
      </w:r>
      <w:r w:rsidR="00C95179">
        <w:rPr>
          <w:rFonts w:ascii="TH SarabunPSK" w:hAnsi="TH SarabunPSK" w:cs="TH SarabunPSK"/>
          <w:sz w:val="32"/>
          <w:szCs w:val="32"/>
        </w:rPr>
        <w:t xml:space="preserve"> :</w:t>
      </w:r>
      <w:r w:rsidRPr="00CD2656">
        <w:rPr>
          <w:rFonts w:ascii="TH SarabunPSK" w:hAnsi="TH SarabunPSK" w:cs="TH SarabunPSK"/>
          <w:sz w:val="32"/>
          <w:szCs w:val="32"/>
        </w:rPr>
        <w:t> </w:t>
      </w:r>
      <w:r w:rsidRPr="00CD2656">
        <w:rPr>
          <w:rFonts w:ascii="TH SarabunPSK" w:hAnsi="TH SarabunPSK" w:cs="TH SarabunPSK"/>
          <w:sz w:val="32"/>
          <w:szCs w:val="32"/>
          <w:cs/>
        </w:rPr>
        <w:t>สาเหตุการป่วยของผู้ป่วยในตามกลุ่มโรค10 อันดับแรก จังหวัดนราธิวาส</w:t>
      </w:r>
    </w:p>
    <w:tbl>
      <w:tblPr>
        <w:tblStyle w:val="af1"/>
        <w:tblW w:w="9018" w:type="dxa"/>
        <w:jc w:val="center"/>
        <w:tblLook w:val="04A0" w:firstRow="1" w:lastRow="0" w:firstColumn="1" w:lastColumn="0" w:noHBand="0" w:noVBand="1"/>
      </w:tblPr>
      <w:tblGrid>
        <w:gridCol w:w="510"/>
        <w:gridCol w:w="5418"/>
        <w:gridCol w:w="1389"/>
        <w:gridCol w:w="1701"/>
      </w:tblGrid>
      <w:tr w:rsidR="00E728C3" w:rsidRPr="000B3727" w:rsidTr="0095706D">
        <w:trPr>
          <w:cantSplit/>
          <w:trHeight w:val="454"/>
          <w:tblHeader/>
          <w:jc w:val="center"/>
        </w:trPr>
        <w:tc>
          <w:tcPr>
            <w:tcW w:w="510" w:type="dxa"/>
            <w:shd w:val="clear" w:color="auto" w:fill="D9D9D9" w:themeFill="background1" w:themeFillShade="D9"/>
            <w:vAlign w:val="center"/>
          </w:tcPr>
          <w:p w:rsidR="00457E99" w:rsidRPr="000B3727" w:rsidRDefault="00E728C3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18" w:type="dxa"/>
            <w:shd w:val="clear" w:color="auto" w:fill="D9D9D9" w:themeFill="background1" w:themeFillShade="D9"/>
            <w:vAlign w:val="center"/>
          </w:tcPr>
          <w:p w:rsidR="00457E99" w:rsidRPr="000B3727" w:rsidRDefault="00457E9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37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ชื่อโรค</w:t>
            </w:r>
          </w:p>
        </w:tc>
        <w:tc>
          <w:tcPr>
            <w:tcW w:w="1389" w:type="dxa"/>
            <w:shd w:val="clear" w:color="auto" w:fill="D9D9D9" w:themeFill="background1" w:themeFillShade="D9"/>
            <w:vAlign w:val="center"/>
          </w:tcPr>
          <w:p w:rsidR="00457E99" w:rsidRDefault="00457E99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37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95706D" w:rsidRPr="000B3727" w:rsidRDefault="0095706D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457E99" w:rsidRPr="000B3727" w:rsidRDefault="00457E99" w:rsidP="00500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37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อัตราต่อ</w:t>
            </w:r>
          </w:p>
          <w:p w:rsidR="00457E99" w:rsidRPr="000B3727" w:rsidRDefault="00457E99" w:rsidP="0050052E">
            <w:pPr>
              <w:ind w:left="-91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37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ประชากรแสนคน</w:t>
            </w:r>
          </w:p>
        </w:tc>
      </w:tr>
      <w:tr w:rsidR="00E728C3" w:rsidRPr="00CD2656" w:rsidTr="0095706D">
        <w:trPr>
          <w:trHeight w:val="454"/>
          <w:jc w:val="center"/>
        </w:trPr>
        <w:tc>
          <w:tcPr>
            <w:tcW w:w="510" w:type="dxa"/>
            <w:vAlign w:val="center"/>
          </w:tcPr>
          <w:p w:rsidR="00457E99" w:rsidRPr="00CD2656" w:rsidRDefault="00457E99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418" w:type="dxa"/>
            <w:vAlign w:val="center"/>
          </w:tcPr>
          <w:p w:rsidR="00457E99" w:rsidRPr="00CD2656" w:rsidRDefault="00457E99" w:rsidP="009570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ปอดบวม</w:t>
            </w:r>
          </w:p>
        </w:tc>
        <w:tc>
          <w:tcPr>
            <w:tcW w:w="1389" w:type="dxa"/>
            <w:vAlign w:val="center"/>
          </w:tcPr>
          <w:p w:rsidR="00457E99" w:rsidRPr="00CD2656" w:rsidRDefault="00457E99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6,118</w:t>
            </w:r>
          </w:p>
        </w:tc>
        <w:tc>
          <w:tcPr>
            <w:tcW w:w="1701" w:type="dxa"/>
            <w:vAlign w:val="center"/>
          </w:tcPr>
          <w:p w:rsidR="00457E99" w:rsidRPr="00CD2656" w:rsidRDefault="00457E99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779.18</w:t>
            </w:r>
          </w:p>
        </w:tc>
      </w:tr>
      <w:tr w:rsidR="00E728C3" w:rsidRPr="00CD2656" w:rsidTr="0095706D">
        <w:trPr>
          <w:trHeight w:val="454"/>
          <w:jc w:val="center"/>
        </w:trPr>
        <w:tc>
          <w:tcPr>
            <w:tcW w:w="510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18" w:type="dxa"/>
            <w:vAlign w:val="center"/>
          </w:tcPr>
          <w:p w:rsidR="002365F4" w:rsidRPr="00CD2656" w:rsidRDefault="002365F4" w:rsidP="009570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ไข้จากไวรัสที่นำโดยแมลงและไข้เลือดออกที่เกิดจากไวรัสอื่นๆ</w:t>
            </w:r>
          </w:p>
        </w:tc>
        <w:tc>
          <w:tcPr>
            <w:tcW w:w="1389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4,932</w:t>
            </w:r>
          </w:p>
        </w:tc>
        <w:tc>
          <w:tcPr>
            <w:tcW w:w="1701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628.13</w:t>
            </w:r>
          </w:p>
        </w:tc>
      </w:tr>
      <w:tr w:rsidR="00E728C3" w:rsidRPr="00CD2656" w:rsidTr="0095706D">
        <w:trPr>
          <w:trHeight w:val="454"/>
          <w:jc w:val="center"/>
        </w:trPr>
        <w:tc>
          <w:tcPr>
            <w:tcW w:w="510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418" w:type="dxa"/>
            <w:vAlign w:val="center"/>
          </w:tcPr>
          <w:p w:rsidR="002365F4" w:rsidRPr="00CD2656" w:rsidRDefault="0053485B" w:rsidP="009570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ภาวะแทรกซ้อนอื่นๆของการตั้งครรภ์ และการคลอด</w:t>
            </w:r>
          </w:p>
        </w:tc>
        <w:tc>
          <w:tcPr>
            <w:tcW w:w="1389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4,511</w:t>
            </w:r>
          </w:p>
        </w:tc>
        <w:tc>
          <w:tcPr>
            <w:tcW w:w="1701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574.51</w:t>
            </w:r>
          </w:p>
        </w:tc>
      </w:tr>
      <w:tr w:rsidR="00E728C3" w:rsidRPr="00CD2656" w:rsidTr="0095706D">
        <w:trPr>
          <w:trHeight w:val="454"/>
          <w:jc w:val="center"/>
        </w:trPr>
        <w:tc>
          <w:tcPr>
            <w:tcW w:w="510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18" w:type="dxa"/>
            <w:vAlign w:val="center"/>
          </w:tcPr>
          <w:p w:rsidR="002365F4" w:rsidRPr="00CD2656" w:rsidRDefault="0053485B" w:rsidP="009570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หลอดลมอักเสบเฉียบพลันและหลอดลมเล็กอักเสบเฉียบพลัน</w:t>
            </w:r>
          </w:p>
        </w:tc>
        <w:tc>
          <w:tcPr>
            <w:tcW w:w="1389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4,371</w:t>
            </w:r>
          </w:p>
        </w:tc>
        <w:tc>
          <w:tcPr>
            <w:tcW w:w="1701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556.68</w:t>
            </w:r>
          </w:p>
        </w:tc>
      </w:tr>
      <w:tr w:rsidR="00E728C3" w:rsidRPr="00CD2656" w:rsidTr="0095706D">
        <w:trPr>
          <w:trHeight w:val="454"/>
          <w:jc w:val="center"/>
        </w:trPr>
        <w:tc>
          <w:tcPr>
            <w:tcW w:w="510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418" w:type="dxa"/>
            <w:vAlign w:val="center"/>
          </w:tcPr>
          <w:p w:rsidR="002365F4" w:rsidRPr="00CD2656" w:rsidRDefault="0053485B" w:rsidP="009570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การดูแลมารดาอื่นๆ ที่มีปัญหาเกี่ยวกับทารกในครรภ์ และถุงน้ำคร่ำและปัญหาที่อาจจะเกิดได้ในระยะคลอด</w:t>
            </w:r>
          </w:p>
        </w:tc>
        <w:tc>
          <w:tcPr>
            <w:tcW w:w="1389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4,231</w:t>
            </w:r>
          </w:p>
        </w:tc>
        <w:tc>
          <w:tcPr>
            <w:tcW w:w="1701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538.85</w:t>
            </w:r>
          </w:p>
        </w:tc>
      </w:tr>
      <w:tr w:rsidR="00E728C3" w:rsidRPr="00CD2656" w:rsidTr="0095706D">
        <w:trPr>
          <w:trHeight w:val="454"/>
          <w:jc w:val="center"/>
        </w:trPr>
        <w:tc>
          <w:tcPr>
            <w:tcW w:w="510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18" w:type="dxa"/>
            <w:vAlign w:val="center"/>
          </w:tcPr>
          <w:p w:rsidR="002365F4" w:rsidRPr="00CD2656" w:rsidRDefault="002365F4" w:rsidP="009570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โรคหลอดลมอักเสบ ถุงลมโป่งพองและปอดชนิดอุดกั้นแบบเรื้อรังอื่น</w:t>
            </w:r>
          </w:p>
        </w:tc>
        <w:tc>
          <w:tcPr>
            <w:tcW w:w="1389" w:type="dxa"/>
            <w:vAlign w:val="center"/>
          </w:tcPr>
          <w:p w:rsidR="002365F4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3,278</w:t>
            </w:r>
          </w:p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417.48</w:t>
            </w:r>
          </w:p>
        </w:tc>
      </w:tr>
      <w:tr w:rsidR="00E728C3" w:rsidRPr="00CD2656" w:rsidTr="0095706D">
        <w:trPr>
          <w:trHeight w:val="454"/>
          <w:jc w:val="center"/>
        </w:trPr>
        <w:tc>
          <w:tcPr>
            <w:tcW w:w="510" w:type="dxa"/>
            <w:vAlign w:val="center"/>
          </w:tcPr>
          <w:p w:rsidR="00456DB7" w:rsidRPr="00CD2656" w:rsidRDefault="00456DB7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418" w:type="dxa"/>
            <w:vAlign w:val="center"/>
          </w:tcPr>
          <w:p w:rsidR="00456DB7" w:rsidRPr="00CD2656" w:rsidRDefault="00456DB7" w:rsidP="009570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การบาดเจ็บระบุเฉพาะอื่นๆ ไม่ระบุเฉพาะและหลายบริเวณในร่างกาย</w:t>
            </w:r>
          </w:p>
        </w:tc>
        <w:tc>
          <w:tcPr>
            <w:tcW w:w="1389" w:type="dxa"/>
            <w:vAlign w:val="center"/>
          </w:tcPr>
          <w:p w:rsidR="00456DB7" w:rsidRPr="00CD2656" w:rsidRDefault="00456DB7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2,255</w:t>
            </w:r>
          </w:p>
        </w:tc>
        <w:tc>
          <w:tcPr>
            <w:tcW w:w="1701" w:type="dxa"/>
            <w:vAlign w:val="center"/>
          </w:tcPr>
          <w:p w:rsidR="00456DB7" w:rsidRPr="00CD2656" w:rsidRDefault="00456DB7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287.19</w:t>
            </w:r>
          </w:p>
        </w:tc>
      </w:tr>
      <w:tr w:rsidR="00E728C3" w:rsidRPr="00CD2656" w:rsidTr="0095706D">
        <w:trPr>
          <w:trHeight w:val="454"/>
          <w:jc w:val="center"/>
        </w:trPr>
        <w:tc>
          <w:tcPr>
            <w:tcW w:w="510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418" w:type="dxa"/>
            <w:vAlign w:val="center"/>
          </w:tcPr>
          <w:p w:rsidR="002365F4" w:rsidRPr="00CD2656" w:rsidRDefault="002365F4" w:rsidP="009570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โรคติดเชื้อทางเดินหายใจส่วนบนแบบเฉียบพลันอื่นๆ</w:t>
            </w:r>
          </w:p>
        </w:tc>
        <w:tc>
          <w:tcPr>
            <w:tcW w:w="1389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2,163</w:t>
            </w:r>
          </w:p>
        </w:tc>
        <w:tc>
          <w:tcPr>
            <w:tcW w:w="1701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275.48</w:t>
            </w:r>
          </w:p>
        </w:tc>
      </w:tr>
      <w:tr w:rsidR="00E728C3" w:rsidRPr="00CD2656" w:rsidTr="0095706D">
        <w:trPr>
          <w:trHeight w:val="454"/>
          <w:jc w:val="center"/>
        </w:trPr>
        <w:tc>
          <w:tcPr>
            <w:tcW w:w="510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418" w:type="dxa"/>
            <w:vAlign w:val="center"/>
          </w:tcPr>
          <w:p w:rsidR="002365F4" w:rsidRPr="00CD2656" w:rsidRDefault="002365F4" w:rsidP="009570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โรคอื่นๆ ของหลอดอาหาร กระเพาะและดูโอเดนัม</w:t>
            </w:r>
          </w:p>
        </w:tc>
        <w:tc>
          <w:tcPr>
            <w:tcW w:w="1389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2,113</w:t>
            </w:r>
          </w:p>
        </w:tc>
        <w:tc>
          <w:tcPr>
            <w:tcW w:w="1701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269.11</w:t>
            </w:r>
          </w:p>
        </w:tc>
      </w:tr>
      <w:tr w:rsidR="00E728C3" w:rsidRPr="00CD2656" w:rsidTr="0095706D">
        <w:trPr>
          <w:trHeight w:val="454"/>
          <w:jc w:val="center"/>
        </w:trPr>
        <w:tc>
          <w:tcPr>
            <w:tcW w:w="510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418" w:type="dxa"/>
            <w:vAlign w:val="center"/>
          </w:tcPr>
          <w:p w:rsidR="002365F4" w:rsidRPr="00CD2656" w:rsidRDefault="002365F4" w:rsidP="009570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ภาวะอื่นๆ ในระยะปริกำเนิด</w:t>
            </w:r>
          </w:p>
        </w:tc>
        <w:tc>
          <w:tcPr>
            <w:tcW w:w="1389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2,039</w:t>
            </w:r>
          </w:p>
        </w:tc>
        <w:tc>
          <w:tcPr>
            <w:tcW w:w="1701" w:type="dxa"/>
            <w:vAlign w:val="center"/>
          </w:tcPr>
          <w:p w:rsidR="002365F4" w:rsidRPr="00CD2656" w:rsidRDefault="002365F4" w:rsidP="00500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259.68</w:t>
            </w:r>
          </w:p>
        </w:tc>
      </w:tr>
    </w:tbl>
    <w:p w:rsidR="00457E99" w:rsidRDefault="00457E99" w:rsidP="00BE0D47">
      <w:pPr>
        <w:spacing w:after="160"/>
        <w:jc w:val="thaiDistribute"/>
        <w:rPr>
          <w:rFonts w:ascii="TH SarabunPSK" w:hAnsi="TH SarabunPSK" w:cs="TH SarabunPSK"/>
          <w:sz w:val="28"/>
          <w:szCs w:val="28"/>
        </w:rPr>
      </w:pPr>
      <w:r w:rsidRPr="001F0F73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="00E728C3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1F0F73">
        <w:rPr>
          <w:rFonts w:ascii="TH SarabunPSK" w:hAnsi="TH SarabunPSK" w:cs="TH SarabunPSK"/>
          <w:b/>
          <w:bCs/>
          <w:sz w:val="28"/>
          <w:szCs w:val="28"/>
        </w:rPr>
        <w:t>:</w:t>
      </w:r>
      <w:r w:rsidR="00E728C3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1F0F73">
        <w:rPr>
          <w:rFonts w:ascii="TH SarabunPSK" w:hAnsi="TH SarabunPSK" w:cs="TH SarabunPSK"/>
          <w:sz w:val="28"/>
          <w:szCs w:val="28"/>
          <w:cs/>
        </w:rPr>
        <w:t xml:space="preserve">ระบบรายงานมาตรฐาน </w:t>
      </w:r>
      <w:r w:rsidRPr="001F0F73">
        <w:rPr>
          <w:rFonts w:ascii="TH SarabunPSK" w:hAnsi="TH SarabunPSK" w:cs="TH SarabunPSK"/>
          <w:sz w:val="28"/>
          <w:szCs w:val="28"/>
        </w:rPr>
        <w:t xml:space="preserve">HDC </w:t>
      </w:r>
      <w:r w:rsidRPr="001F0F73">
        <w:rPr>
          <w:rFonts w:ascii="TH SarabunPSK" w:hAnsi="TH SarabunPSK" w:cs="TH SarabunPSK"/>
          <w:sz w:val="28"/>
          <w:szCs w:val="28"/>
          <w:cs/>
        </w:rPr>
        <w:t>ปีงบประมาณ 255</w:t>
      </w:r>
      <w:r w:rsidRPr="001F0F73">
        <w:rPr>
          <w:rFonts w:ascii="TH SarabunPSK" w:hAnsi="TH SarabunPSK" w:cs="TH SarabunPSK"/>
          <w:sz w:val="28"/>
          <w:szCs w:val="28"/>
        </w:rPr>
        <w:t xml:space="preserve">9 </w:t>
      </w:r>
      <w:r w:rsidRPr="001F0F73">
        <w:rPr>
          <w:rFonts w:ascii="TH SarabunPSK" w:hAnsi="TH SarabunPSK" w:cs="TH SarabunPSK"/>
          <w:sz w:val="28"/>
          <w:szCs w:val="28"/>
          <w:cs/>
        </w:rPr>
        <w:t>สำนักงานสาธารณสุขจังหวัดนราธิวาส</w:t>
      </w:r>
    </w:p>
    <w:p w:rsidR="00CA468B" w:rsidRPr="00CD2656" w:rsidRDefault="00CA468B" w:rsidP="009D1DD5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656">
        <w:rPr>
          <w:rFonts w:ascii="TH SarabunPSK" w:hAnsi="TH SarabunPSK" w:cs="TH SarabunPSK"/>
          <w:b/>
          <w:bCs/>
          <w:sz w:val="32"/>
          <w:szCs w:val="32"/>
          <w:cs/>
        </w:rPr>
        <w:t>1.5.3 ด้านการศึกษา</w:t>
      </w:r>
    </w:p>
    <w:p w:rsidR="009D1DD5" w:rsidRDefault="00A158B0" w:rsidP="009D1DD5">
      <w:pPr>
        <w:pStyle w:val="Default"/>
        <w:ind w:firstLine="993"/>
        <w:jc w:val="thaiDistribute"/>
        <w:rPr>
          <w:rFonts w:ascii="TH SarabunPSK" w:eastAsia="Batang" w:hAnsi="TH SarabunPSK" w:cs="TH SarabunPSK"/>
          <w:color w:val="auto"/>
          <w:sz w:val="32"/>
          <w:szCs w:val="32"/>
        </w:rPr>
      </w:pPr>
      <w:r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ในปีการศึกษา</w:t>
      </w:r>
      <w:r w:rsidR="0046114D" w:rsidRPr="0095706D">
        <w:rPr>
          <w:rFonts w:ascii="TH SarabunPSK" w:eastAsia="Batang" w:hAnsi="TH SarabunPSK" w:cs="TH SarabunPSK" w:hint="cs"/>
          <w:color w:val="auto"/>
          <w:sz w:val="32"/>
          <w:szCs w:val="32"/>
          <w:cs/>
        </w:rPr>
        <w:t xml:space="preserve"> </w:t>
      </w:r>
      <w:r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2559</w:t>
      </w:r>
      <w:r w:rsidR="0046114D" w:rsidRPr="0095706D">
        <w:rPr>
          <w:rFonts w:ascii="TH SarabunPSK" w:eastAsia="Batang" w:hAnsi="TH SarabunPSK" w:cs="TH SarabunPSK" w:hint="cs"/>
          <w:color w:val="auto"/>
          <w:sz w:val="32"/>
          <w:szCs w:val="32"/>
          <w:cs/>
        </w:rPr>
        <w:t xml:space="preserve"> </w:t>
      </w:r>
      <w:r w:rsidR="005126FE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มี</w:t>
      </w:r>
      <w:r w:rsidR="00914C3C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สถานการศึกษา</w:t>
      </w:r>
      <w:r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ใน</w:t>
      </w:r>
      <w:r w:rsidR="00DA22DE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 xml:space="preserve">ระบบของรัฐ </w:t>
      </w:r>
      <w:r w:rsidR="005126FE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 xml:space="preserve">381 แห่ง </w:t>
      </w:r>
      <w:r w:rsidR="007E1DC1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ประกอบด้วยโรงเรียน</w:t>
      </w:r>
      <w:r w:rsidR="0006089F" w:rsidRPr="0095706D">
        <w:rPr>
          <w:rFonts w:ascii="TH SarabunPSK" w:eastAsia="Batang" w:hAnsi="TH SarabunPSK" w:cs="TH SarabunPSK" w:hint="cs"/>
          <w:color w:val="auto"/>
          <w:sz w:val="32"/>
          <w:szCs w:val="32"/>
          <w:cs/>
        </w:rPr>
        <w:t xml:space="preserve">                     </w:t>
      </w:r>
      <w:r w:rsidR="007E1DC1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ในความรับผิดชอบของสำนักง</w:t>
      </w:r>
      <w:r w:rsidR="00DA22DE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 xml:space="preserve">านคณะกรรมการการศึกษาขั้นพื้นฐาน </w:t>
      </w:r>
      <w:r w:rsidR="007E1DC1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 xml:space="preserve">(เขตพื้นที่การศึกษา) จำนวน 359 แห่ง </w:t>
      </w:r>
      <w:r w:rsidR="0006089F" w:rsidRPr="0095706D">
        <w:rPr>
          <w:rFonts w:ascii="TH SarabunPSK" w:eastAsia="Batang" w:hAnsi="TH SarabunPSK" w:cs="TH SarabunPSK" w:hint="cs"/>
          <w:color w:val="auto"/>
          <w:sz w:val="32"/>
          <w:szCs w:val="32"/>
          <w:cs/>
        </w:rPr>
        <w:t xml:space="preserve">              </w:t>
      </w:r>
      <w:r w:rsidR="007E1DC1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วิทยาลัยอาชีวศึกษา จำนวน 2 แห่ง โรงเรียนในสังกัดเทศบาล จำนวน 16 แห่ง โรงเรียนราชประชานุเคร</w:t>
      </w:r>
      <w:r w:rsidR="004F513F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าะห์/</w:t>
      </w:r>
      <w:r w:rsidR="0006089F" w:rsidRPr="0095706D">
        <w:rPr>
          <w:rFonts w:ascii="TH SarabunPSK" w:eastAsia="Batang" w:hAnsi="TH SarabunPSK" w:cs="TH SarabunPSK" w:hint="cs"/>
          <w:color w:val="auto"/>
          <w:sz w:val="32"/>
          <w:szCs w:val="32"/>
          <w:cs/>
        </w:rPr>
        <w:t xml:space="preserve">            </w:t>
      </w:r>
      <w:r w:rsidR="004F513F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สถานสงเคราะห์ จำนวน 2 แห่งแล</w:t>
      </w:r>
      <w:r w:rsidR="007E1DC1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ะ</w:t>
      </w:r>
      <w:r w:rsidR="00914C3C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สถานการศึกษาในความรับผิดชอบของสำนักงานคณะกรรมกา</w:t>
      </w:r>
      <w:r w:rsidR="00DA22DE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ร</w:t>
      </w:r>
      <w:r w:rsidR="00D07864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 xml:space="preserve">อุดมศึกษา จำนวน 2 แห่ง </w:t>
      </w:r>
      <w:r w:rsidR="00667FC7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และ</w:t>
      </w:r>
      <w:r w:rsidR="004F513F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สถานศึกษา</w:t>
      </w:r>
      <w:r w:rsidR="00667FC7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 xml:space="preserve">นอกระบบของรัฐ จำนวน 791 แห่ง </w:t>
      </w:r>
      <w:r w:rsidR="005126FE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 xml:space="preserve">ประกอบด้วย </w:t>
      </w:r>
      <w:r w:rsidR="00914C3C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สำนักงานส่งเสริมการศึกษา</w:t>
      </w:r>
      <w:r w:rsidR="0006089F" w:rsidRPr="0095706D">
        <w:rPr>
          <w:rFonts w:ascii="TH SarabunPSK" w:eastAsia="Batang" w:hAnsi="TH SarabunPSK" w:cs="TH SarabunPSK" w:hint="cs"/>
          <w:color w:val="auto"/>
          <w:sz w:val="32"/>
          <w:szCs w:val="32"/>
          <w:cs/>
        </w:rPr>
        <w:t xml:space="preserve">             </w:t>
      </w:r>
      <w:r w:rsidR="00914C3C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นอกระบบและการศึกษาตามอัธยาศ</w:t>
      </w:r>
      <w:r w:rsidR="00D07864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 xml:space="preserve">ัยจังหวัดนราธิวาส จำนวน 1 แห่ง </w:t>
      </w:r>
      <w:r w:rsidR="00914C3C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 xml:space="preserve">โรงเรียนเอกชนในระบบ จำนวน </w:t>
      </w:r>
      <w:r w:rsidR="0095706D">
        <w:rPr>
          <w:rFonts w:ascii="TH SarabunPSK" w:eastAsia="Batang" w:hAnsi="TH SarabunPSK" w:cs="TH SarabunPSK" w:hint="cs"/>
          <w:color w:val="auto"/>
          <w:sz w:val="32"/>
          <w:szCs w:val="32"/>
          <w:cs/>
        </w:rPr>
        <w:t xml:space="preserve">                   </w:t>
      </w:r>
      <w:r w:rsidR="00914C3C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82 แห่</w:t>
      </w:r>
      <w:r w:rsidR="0095706D">
        <w:rPr>
          <w:rFonts w:ascii="TH SarabunPSK" w:eastAsia="Batang" w:hAnsi="TH SarabunPSK" w:cs="TH SarabunPSK" w:hint="cs"/>
          <w:color w:val="auto"/>
          <w:sz w:val="32"/>
          <w:szCs w:val="32"/>
          <w:cs/>
        </w:rPr>
        <w:t xml:space="preserve">ง </w:t>
      </w:r>
      <w:r w:rsidR="00914C3C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และโรงเรียนเอกชนนอกระบบ จำนวน 696 แห่ง</w:t>
      </w:r>
    </w:p>
    <w:p w:rsidR="00DD02B9" w:rsidRDefault="00AB4DA4" w:rsidP="0039254D">
      <w:pPr>
        <w:pStyle w:val="Default"/>
        <w:spacing w:after="120"/>
        <w:ind w:firstLine="992"/>
        <w:jc w:val="thaiDistribute"/>
        <w:rPr>
          <w:rFonts w:ascii="TH SarabunPSK" w:eastAsia="Batang" w:hAnsi="TH SarabunPSK" w:cs="TH SarabunPSK"/>
          <w:color w:val="auto"/>
          <w:sz w:val="32"/>
          <w:szCs w:val="32"/>
          <w:cs/>
        </w:rPr>
      </w:pPr>
      <w:r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ซึ่ง</w:t>
      </w:r>
      <w:r w:rsidR="004F513F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 xml:space="preserve">จังหวัดนราธิวาสมีนักเรียน/นักศึกษา ในสถานศึกษา ประจำปี </w:t>
      </w:r>
      <w:r w:rsidR="004F513F" w:rsidRPr="0095706D">
        <w:rPr>
          <w:rFonts w:ascii="TH SarabunPSK" w:eastAsia="Batang" w:hAnsi="TH SarabunPSK" w:cs="TH SarabunPSK"/>
          <w:color w:val="auto"/>
          <w:sz w:val="32"/>
          <w:szCs w:val="32"/>
        </w:rPr>
        <w:t xml:space="preserve">2559 </w:t>
      </w:r>
      <w:r w:rsidR="004F513F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>รวมทั้งสิ้นในระบบ</w:t>
      </w:r>
      <w:r w:rsidR="0095706D">
        <w:rPr>
          <w:rFonts w:ascii="TH SarabunPSK" w:eastAsia="Batang" w:hAnsi="TH SarabunPSK" w:cs="TH SarabunPSK" w:hint="cs"/>
          <w:color w:val="auto"/>
          <w:sz w:val="32"/>
          <w:szCs w:val="32"/>
          <w:cs/>
        </w:rPr>
        <w:t xml:space="preserve">                </w:t>
      </w:r>
      <w:r w:rsidR="004F513F" w:rsidRPr="0095706D">
        <w:rPr>
          <w:rFonts w:ascii="TH SarabunPSK" w:eastAsia="Batang" w:hAnsi="TH SarabunPSK" w:cs="TH SarabunPSK"/>
          <w:color w:val="auto"/>
          <w:sz w:val="32"/>
          <w:szCs w:val="32"/>
          <w:cs/>
        </w:rPr>
        <w:t xml:space="preserve">ของรัฐมีนักเรียนนักศึกษารวมทั้งสิ้น จำนวน </w:t>
      </w:r>
      <w:r w:rsidR="004F513F" w:rsidRPr="0095706D">
        <w:rPr>
          <w:rFonts w:ascii="TH SarabunPSK" w:hAnsi="TH SarabunPSK" w:cs="TH SarabunPSK"/>
          <w:color w:val="auto"/>
          <w:sz w:val="32"/>
          <w:szCs w:val="32"/>
        </w:rPr>
        <w:t>175,811</w:t>
      </w:r>
      <w:r w:rsidR="004F513F" w:rsidRPr="0095706D">
        <w:rPr>
          <w:rFonts w:ascii="TH SarabunPSK" w:hAnsi="TH SarabunPSK" w:cs="TH SarabunPSK"/>
          <w:color w:val="auto"/>
          <w:sz w:val="32"/>
          <w:szCs w:val="32"/>
          <w:cs/>
        </w:rPr>
        <w:t xml:space="preserve"> คน ประกอบด้วย </w:t>
      </w:r>
      <w:r w:rsidR="0050771A" w:rsidRPr="0095706D">
        <w:rPr>
          <w:rFonts w:ascii="TH SarabunPSK" w:hAnsi="TH SarabunPSK" w:cs="TH SarabunPSK"/>
          <w:color w:val="auto"/>
          <w:sz w:val="32"/>
          <w:szCs w:val="32"/>
          <w:cs/>
        </w:rPr>
        <w:t>นักเรียน/นักศึกษา</w:t>
      </w:r>
      <w:r w:rsidR="004F513F" w:rsidRPr="0095706D">
        <w:rPr>
          <w:rFonts w:ascii="TH SarabunPSK" w:hAnsi="TH SarabunPSK" w:cs="TH SarabunPSK"/>
          <w:color w:val="auto"/>
          <w:sz w:val="32"/>
          <w:szCs w:val="32"/>
          <w:cs/>
        </w:rPr>
        <w:t>สถานศึกษา</w:t>
      </w:r>
      <w:r w:rsidR="0095706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               </w:t>
      </w:r>
      <w:r w:rsidR="004F513F" w:rsidRPr="0095706D">
        <w:rPr>
          <w:rFonts w:ascii="TH SarabunPSK" w:hAnsi="TH SarabunPSK" w:cs="TH SarabunPSK"/>
          <w:color w:val="auto"/>
          <w:sz w:val="32"/>
          <w:szCs w:val="32"/>
          <w:cs/>
        </w:rPr>
        <w:t>ในระบบของรัฐ จำนวน 112</w:t>
      </w:r>
      <w:r w:rsidR="004F513F" w:rsidRPr="0095706D">
        <w:rPr>
          <w:rFonts w:ascii="TH SarabunPSK" w:hAnsi="TH SarabunPSK" w:cs="TH SarabunPSK"/>
          <w:color w:val="auto"/>
          <w:sz w:val="32"/>
          <w:szCs w:val="32"/>
        </w:rPr>
        <w:t>,</w:t>
      </w:r>
      <w:r w:rsidR="004F513F" w:rsidRPr="0095706D">
        <w:rPr>
          <w:rFonts w:ascii="TH SarabunPSK" w:hAnsi="TH SarabunPSK" w:cs="TH SarabunPSK"/>
          <w:color w:val="auto"/>
          <w:sz w:val="32"/>
          <w:szCs w:val="32"/>
          <w:cs/>
        </w:rPr>
        <w:t>218 คน</w:t>
      </w:r>
      <w:r w:rsidRPr="0095706D">
        <w:rPr>
          <w:rFonts w:ascii="TH SarabunPSK" w:hAnsi="TH SarabunPSK" w:cs="TH SarabunPSK"/>
          <w:color w:val="auto"/>
          <w:sz w:val="32"/>
          <w:szCs w:val="32"/>
          <w:cs/>
        </w:rPr>
        <w:t xml:space="preserve"> คิดเป็นร้อยละ 63.83 </w:t>
      </w:r>
      <w:r w:rsidR="004F513F" w:rsidRPr="0095706D">
        <w:rPr>
          <w:rFonts w:ascii="TH SarabunPSK" w:hAnsi="TH SarabunPSK" w:cs="TH SarabunPSK"/>
          <w:color w:val="auto"/>
          <w:sz w:val="32"/>
          <w:szCs w:val="32"/>
          <w:cs/>
        </w:rPr>
        <w:t>และ</w:t>
      </w:r>
      <w:r w:rsidR="0050771A" w:rsidRPr="0095706D">
        <w:rPr>
          <w:rFonts w:ascii="TH SarabunPSK" w:hAnsi="TH SarabunPSK" w:cs="TH SarabunPSK"/>
          <w:color w:val="auto"/>
          <w:sz w:val="32"/>
          <w:szCs w:val="32"/>
          <w:cs/>
        </w:rPr>
        <w:t>นักเรียน/นักศึกษา</w:t>
      </w:r>
      <w:r w:rsidR="004F513F" w:rsidRPr="0095706D">
        <w:rPr>
          <w:rFonts w:ascii="TH SarabunPSK" w:hAnsi="TH SarabunPSK" w:cs="TH SarabunPSK"/>
          <w:color w:val="auto"/>
          <w:sz w:val="32"/>
          <w:szCs w:val="32"/>
          <w:cs/>
        </w:rPr>
        <w:t>สถานศึกษา</w:t>
      </w:r>
      <w:r w:rsidRPr="0095706D">
        <w:rPr>
          <w:rFonts w:ascii="TH SarabunPSK" w:hAnsi="TH SarabunPSK" w:cs="TH SarabunPSK"/>
          <w:color w:val="auto"/>
          <w:sz w:val="32"/>
          <w:szCs w:val="32"/>
          <w:cs/>
        </w:rPr>
        <w:t>นอกระบบ</w:t>
      </w:r>
      <w:r w:rsidR="0095706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             </w:t>
      </w:r>
      <w:r w:rsidRPr="0095706D">
        <w:rPr>
          <w:rFonts w:ascii="TH SarabunPSK" w:hAnsi="TH SarabunPSK" w:cs="TH SarabunPSK"/>
          <w:color w:val="auto"/>
          <w:sz w:val="32"/>
          <w:szCs w:val="32"/>
          <w:cs/>
        </w:rPr>
        <w:t>ของรัฐ จำนวน 63</w:t>
      </w:r>
      <w:r w:rsidRPr="0095706D">
        <w:rPr>
          <w:rFonts w:ascii="TH SarabunPSK" w:hAnsi="TH SarabunPSK" w:cs="TH SarabunPSK"/>
          <w:color w:val="auto"/>
          <w:sz w:val="32"/>
          <w:szCs w:val="32"/>
        </w:rPr>
        <w:t>,</w:t>
      </w:r>
      <w:r w:rsidRPr="0095706D">
        <w:rPr>
          <w:rFonts w:ascii="TH SarabunPSK" w:hAnsi="TH SarabunPSK" w:cs="TH SarabunPSK"/>
          <w:color w:val="auto"/>
          <w:sz w:val="32"/>
          <w:szCs w:val="32"/>
          <w:cs/>
        </w:rPr>
        <w:t>593</w:t>
      </w:r>
      <w:r w:rsidR="0006089F" w:rsidRPr="0095706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95706D">
        <w:rPr>
          <w:rFonts w:ascii="TH SarabunPSK" w:hAnsi="TH SarabunPSK" w:cs="TH SarabunPSK"/>
          <w:color w:val="auto"/>
          <w:sz w:val="32"/>
          <w:szCs w:val="32"/>
          <w:cs/>
        </w:rPr>
        <w:t>คน คิดเป็นร้อยละ 36.17</w:t>
      </w:r>
      <w:r w:rsidR="00074430" w:rsidRPr="0095706D">
        <w:rPr>
          <w:rFonts w:ascii="TH SarabunPSK" w:hAnsi="TH SarabunPSK" w:cs="TH SarabunPSK"/>
          <w:color w:val="auto"/>
          <w:sz w:val="32"/>
          <w:szCs w:val="32"/>
          <w:cs/>
        </w:rPr>
        <w:t xml:space="preserve"> และมีจำนวนครูคณาจารย์และบุคลากรทางการศึกษา</w:t>
      </w:r>
      <w:r w:rsidR="0095706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                </w:t>
      </w:r>
      <w:r w:rsidR="00074430" w:rsidRPr="0095706D">
        <w:rPr>
          <w:rFonts w:ascii="TH SarabunPSK" w:hAnsi="TH SarabunPSK" w:cs="TH SarabunPSK"/>
          <w:color w:val="auto"/>
          <w:sz w:val="32"/>
          <w:szCs w:val="32"/>
          <w:cs/>
        </w:rPr>
        <w:t>รวมทั้งสิ้น จำนวน 18</w:t>
      </w:r>
      <w:r w:rsidR="00074430" w:rsidRPr="0095706D">
        <w:rPr>
          <w:rFonts w:ascii="TH SarabunPSK" w:hAnsi="TH SarabunPSK" w:cs="TH SarabunPSK"/>
          <w:color w:val="auto"/>
          <w:sz w:val="32"/>
          <w:szCs w:val="32"/>
        </w:rPr>
        <w:t>,</w:t>
      </w:r>
      <w:r w:rsidR="00074430" w:rsidRPr="0095706D">
        <w:rPr>
          <w:rFonts w:ascii="TH SarabunPSK" w:hAnsi="TH SarabunPSK" w:cs="TH SarabunPSK"/>
          <w:color w:val="auto"/>
          <w:sz w:val="32"/>
          <w:szCs w:val="32"/>
          <w:cs/>
        </w:rPr>
        <w:t>844 คนประกอบด้วย</w:t>
      </w:r>
      <w:r w:rsidR="00B10F05" w:rsidRPr="0095706D">
        <w:rPr>
          <w:rFonts w:ascii="TH SarabunPSK" w:hAnsi="TH SarabunPSK" w:cs="TH SarabunPSK"/>
          <w:color w:val="auto"/>
          <w:sz w:val="32"/>
          <w:szCs w:val="32"/>
          <w:cs/>
        </w:rPr>
        <w:t xml:space="preserve">ครูคณาจารย์ และบุคลากรทางการศึกษาในระบบของรัฐ จำนวน </w:t>
      </w:r>
      <w:r w:rsidR="0050771A" w:rsidRPr="0095706D">
        <w:rPr>
          <w:rFonts w:ascii="TH SarabunPSK" w:hAnsi="TH SarabunPSK" w:cs="TH SarabunPSK"/>
          <w:color w:val="auto"/>
          <w:sz w:val="32"/>
          <w:szCs w:val="32"/>
        </w:rPr>
        <w:t>9,927</w:t>
      </w:r>
      <w:r w:rsidR="0095706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B10F05" w:rsidRPr="0095706D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  <w:r w:rsidR="0059364F" w:rsidRPr="0095706D">
        <w:rPr>
          <w:rFonts w:ascii="TH SarabunPSK" w:hAnsi="TH SarabunPSK" w:cs="TH SarabunPSK"/>
          <w:color w:val="auto"/>
          <w:sz w:val="32"/>
          <w:szCs w:val="32"/>
          <w:cs/>
        </w:rPr>
        <w:t>คิดเป็นร้อยละ 52.68</w:t>
      </w:r>
      <w:r w:rsidR="0095706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B10F05" w:rsidRPr="0095706D">
        <w:rPr>
          <w:rFonts w:ascii="TH SarabunPSK" w:hAnsi="TH SarabunPSK" w:cs="TH SarabunPSK"/>
          <w:color w:val="auto"/>
          <w:sz w:val="32"/>
          <w:szCs w:val="32"/>
          <w:cs/>
        </w:rPr>
        <w:t>และครูคณาจารย์และบุคลากรทางการศึกษา</w:t>
      </w:r>
      <w:r w:rsidR="0050771A" w:rsidRPr="0095706D">
        <w:rPr>
          <w:rFonts w:ascii="TH SarabunPSK" w:hAnsi="TH SarabunPSK" w:cs="TH SarabunPSK"/>
          <w:color w:val="auto"/>
          <w:sz w:val="32"/>
          <w:szCs w:val="32"/>
          <w:cs/>
        </w:rPr>
        <w:t>นอก</w:t>
      </w:r>
      <w:r w:rsidR="00B10F05" w:rsidRPr="0095706D">
        <w:rPr>
          <w:rFonts w:ascii="TH SarabunPSK" w:hAnsi="TH SarabunPSK" w:cs="TH SarabunPSK"/>
          <w:color w:val="auto"/>
          <w:sz w:val="32"/>
          <w:szCs w:val="32"/>
          <w:cs/>
        </w:rPr>
        <w:t>ระบบของรัฐ</w:t>
      </w:r>
      <w:r w:rsidR="0050771A" w:rsidRPr="0095706D">
        <w:rPr>
          <w:rFonts w:ascii="TH SarabunPSK" w:hAnsi="TH SarabunPSK" w:cs="TH SarabunPSK"/>
          <w:color w:val="auto"/>
          <w:sz w:val="32"/>
          <w:szCs w:val="32"/>
          <w:cs/>
        </w:rPr>
        <w:t xml:space="preserve"> จำนวน</w:t>
      </w:r>
      <w:r w:rsidR="0095706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                </w:t>
      </w:r>
      <w:r w:rsidR="0050771A" w:rsidRPr="0095706D">
        <w:rPr>
          <w:rFonts w:ascii="TH SarabunPSK" w:hAnsi="TH SarabunPSK" w:cs="TH SarabunPSK"/>
          <w:color w:val="auto"/>
          <w:sz w:val="32"/>
          <w:szCs w:val="32"/>
          <w:cs/>
        </w:rPr>
        <w:t xml:space="preserve"> 8</w:t>
      </w:r>
      <w:r w:rsidR="0050771A" w:rsidRPr="0095706D">
        <w:rPr>
          <w:rFonts w:ascii="TH SarabunPSK" w:hAnsi="TH SarabunPSK" w:cs="TH SarabunPSK"/>
          <w:color w:val="auto"/>
          <w:sz w:val="32"/>
          <w:szCs w:val="32"/>
        </w:rPr>
        <w:t xml:space="preserve">,917 </w:t>
      </w:r>
      <w:r w:rsidR="0050771A" w:rsidRPr="0095706D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  <w:r w:rsidR="0046114D" w:rsidRPr="0095706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59364F" w:rsidRPr="0095706D">
        <w:rPr>
          <w:rFonts w:ascii="TH SarabunPSK" w:hAnsi="TH SarabunPSK" w:cs="TH SarabunPSK"/>
          <w:color w:val="auto"/>
          <w:sz w:val="32"/>
          <w:szCs w:val="32"/>
          <w:cs/>
        </w:rPr>
        <w:t>คิดเป็นร้อยละ 47.32</w:t>
      </w:r>
    </w:p>
    <w:p w:rsidR="00DD02B9" w:rsidRDefault="00DD02B9">
      <w:pPr>
        <w:rPr>
          <w:rFonts w:ascii="TH SarabunPSK" w:eastAsia="Batang" w:hAnsi="TH SarabunPSK" w:cs="TH SarabunPSK"/>
          <w:sz w:val="32"/>
          <w:szCs w:val="32"/>
          <w:cs/>
        </w:rPr>
      </w:pPr>
      <w:r>
        <w:rPr>
          <w:rFonts w:ascii="TH SarabunPSK" w:eastAsia="Batang" w:hAnsi="TH SarabunPSK" w:cs="TH SarabunPSK"/>
          <w:sz w:val="32"/>
          <w:szCs w:val="32"/>
          <w:cs/>
        </w:rPr>
        <w:br w:type="page"/>
      </w:r>
    </w:p>
    <w:p w:rsidR="00DB4C04" w:rsidRPr="00E728C3" w:rsidRDefault="00914C3C" w:rsidP="00C95179">
      <w:pPr>
        <w:pStyle w:val="Default"/>
        <w:spacing w:after="6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CD2656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 xml:space="preserve">ตารางที่ </w:t>
      </w:r>
      <w:r w:rsidR="00A21830" w:rsidRPr="00CD2656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1</w:t>
      </w:r>
      <w:r w:rsidR="009D1DD5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8</w:t>
      </w:r>
      <w:r w:rsidR="00E728C3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="00FE1B78" w:rsidRPr="00CD2656">
        <w:rPr>
          <w:rFonts w:ascii="TH SarabunPSK" w:hAnsi="TH SarabunPSK" w:cs="TH SarabunPSK"/>
          <w:b/>
          <w:bCs/>
          <w:color w:val="auto"/>
          <w:sz w:val="32"/>
          <w:szCs w:val="32"/>
        </w:rPr>
        <w:t>:</w:t>
      </w:r>
      <w:r w:rsidRPr="00CD2656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แสดงจำนวนนักเรียน/นักศึกษา จำแนกตามสังกัด ปีการศึกษา 2559</w:t>
      </w:r>
    </w:p>
    <w:tbl>
      <w:tblPr>
        <w:tblW w:w="963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09"/>
        <w:gridCol w:w="1052"/>
        <w:gridCol w:w="933"/>
        <w:gridCol w:w="1076"/>
        <w:gridCol w:w="908"/>
        <w:gridCol w:w="958"/>
        <w:gridCol w:w="1003"/>
        <w:gridCol w:w="997"/>
      </w:tblGrid>
      <w:tr w:rsidR="00927665" w:rsidRPr="00CD2656" w:rsidTr="008E4541">
        <w:trPr>
          <w:trHeight w:val="20"/>
          <w:tblHeader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ก่อนประถม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ประถม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ระดับมัธยม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ระดับมัธยมปลาย/ปวช</w:t>
            </w:r>
            <w:r w:rsidR="002B5AB5"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pacing w:val="-22"/>
                <w:sz w:val="32"/>
                <w:szCs w:val="32"/>
                <w:cs/>
              </w:rPr>
              <w:t>ระดับอุดม</w:t>
            </w: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ศึกษา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7665" w:rsidRPr="00CD2656" w:rsidRDefault="00275FB2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="00927665"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27665" w:rsidRPr="00CD2656" w:rsidTr="00747C9F">
        <w:trPr>
          <w:trHeight w:val="20"/>
        </w:trPr>
        <w:tc>
          <w:tcPr>
            <w:tcW w:w="96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ในระบบของรัฐ</w:t>
            </w:r>
          </w:p>
        </w:tc>
      </w:tr>
      <w:tr w:rsidR="00927665" w:rsidRPr="00CD2656" w:rsidTr="00747C9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สพฐ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927665" w:rsidRPr="00CD2656" w:rsidTr="00747C9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C1180F">
            <w:pPr>
              <w:ind w:firstLine="4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สพป.นราธิวาส เขต 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6,379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24,162</w:t>
            </w:r>
          </w:p>
        </w:tc>
        <w:tc>
          <w:tcPr>
            <w:tcW w:w="10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1,094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31,635</w:t>
            </w:r>
          </w:p>
        </w:tc>
      </w:tr>
      <w:tr w:rsidR="00927665" w:rsidRPr="00CD2656" w:rsidTr="00D642FB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C1180F">
            <w:pPr>
              <w:ind w:firstLine="4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สพป.นราธิวาส เขต 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6,755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23,091</w:t>
            </w:r>
          </w:p>
        </w:tc>
        <w:tc>
          <w:tcPr>
            <w:tcW w:w="10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1,351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31,197</w:t>
            </w:r>
          </w:p>
        </w:tc>
      </w:tr>
      <w:tr w:rsidR="00927665" w:rsidRPr="00CD2656" w:rsidTr="00D642FB">
        <w:trPr>
          <w:trHeight w:val="20"/>
        </w:trPr>
        <w:tc>
          <w:tcPr>
            <w:tcW w:w="2709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C1180F">
            <w:pPr>
              <w:ind w:firstLine="4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สพป.นราธิวาส เขต 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</w:tc>
        <w:tc>
          <w:tcPr>
            <w:tcW w:w="105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4,020</w:t>
            </w:r>
          </w:p>
        </w:tc>
        <w:tc>
          <w:tcPr>
            <w:tcW w:w="93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13,401</w:t>
            </w:r>
          </w:p>
        </w:tc>
        <w:tc>
          <w:tcPr>
            <w:tcW w:w="10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1,371</w:t>
            </w:r>
          </w:p>
        </w:tc>
        <w:tc>
          <w:tcPr>
            <w:tcW w:w="908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5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18,792</w:t>
            </w:r>
          </w:p>
        </w:tc>
      </w:tr>
      <w:tr w:rsidR="00927665" w:rsidRPr="00CD2656" w:rsidTr="00747C9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C1180F">
            <w:pPr>
              <w:ind w:firstLine="4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สพม.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6,369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5,752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CC7020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12,121</w:t>
            </w:r>
          </w:p>
        </w:tc>
      </w:tr>
      <w:tr w:rsidR="00927665" w:rsidRPr="00CD2656" w:rsidTr="0039254D">
        <w:trPr>
          <w:trHeight w:val="2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อาชีวศึกษาจังหวัด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7665" w:rsidRPr="00CD2656" w:rsidTr="00A87F4D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2523" w:rsidRPr="00747C9F" w:rsidRDefault="00927665" w:rsidP="00C1180F">
            <w:pPr>
              <w:ind w:firstLine="49"/>
              <w:jc w:val="thaiDistribute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747C9F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- </w:t>
            </w:r>
            <w:r w:rsidRPr="00747C9F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วิทยาลัยการอาชีพสุไหงโก-ลก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421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222</w:t>
            </w:r>
          </w:p>
        </w:tc>
        <w:tc>
          <w:tcPr>
            <w:tcW w:w="10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643</w:t>
            </w:r>
          </w:p>
        </w:tc>
      </w:tr>
      <w:tr w:rsidR="005A79DA" w:rsidRPr="00CD2656" w:rsidTr="00A87F4D">
        <w:trPr>
          <w:trHeight w:val="20"/>
        </w:trPr>
        <w:tc>
          <w:tcPr>
            <w:tcW w:w="2709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9DA" w:rsidRPr="00CD2656" w:rsidRDefault="005A79DA" w:rsidP="00C1180F">
            <w:pPr>
              <w:ind w:firstLine="4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9DA" w:rsidRPr="00CD2656" w:rsidRDefault="005A79DA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9DA" w:rsidRPr="00CD2656" w:rsidRDefault="005A79DA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9DA" w:rsidRPr="00CD2656" w:rsidRDefault="005A79DA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9DA" w:rsidRPr="00CD2656" w:rsidRDefault="005A79DA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9DA" w:rsidRPr="00CD2656" w:rsidRDefault="005A79DA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3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9DA" w:rsidRPr="00CD2656" w:rsidRDefault="005A79DA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9DA" w:rsidRPr="00CD2656" w:rsidRDefault="005A79DA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7665" w:rsidRPr="00CD2656" w:rsidTr="0039254D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C1180F">
            <w:pPr>
              <w:ind w:firstLine="4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วิทยาลัยสารพัดช่างจังหวัดนราธิวาส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506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216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722</w:t>
            </w:r>
          </w:p>
        </w:tc>
      </w:tr>
      <w:tr w:rsidR="00927665" w:rsidRPr="00CD2656" w:rsidTr="0039254D">
        <w:trPr>
          <w:trHeight w:val="2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องค์กรปกครองส่วนท้องถิ่น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7665" w:rsidRPr="00CD2656" w:rsidTr="00747C9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เทศบาลเมืองนราธิวาส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1,562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2,248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440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4,298</w:t>
            </w:r>
          </w:p>
        </w:tc>
      </w:tr>
      <w:tr w:rsidR="00927665" w:rsidRPr="00CD2656" w:rsidTr="00747C9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เทศบาลเมืองสุไหงโก-ลก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591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2,463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455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3,509</w:t>
            </w:r>
          </w:p>
        </w:tc>
      </w:tr>
      <w:tr w:rsidR="00927665" w:rsidRPr="00A87F4D" w:rsidTr="00747C9F">
        <w:trPr>
          <w:trHeight w:val="2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89F" w:rsidRPr="00A87F4D" w:rsidRDefault="00927665" w:rsidP="00BE0D47">
            <w:pPr>
              <w:jc w:val="thaiDistribute"/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</w:rPr>
            </w:pPr>
            <w:r w:rsidRPr="00A87F4D"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  <w:cs/>
              </w:rPr>
              <w:t>โรงเรียนตำรวจตระเวนชายแดน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A87F4D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7F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A87F4D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7F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A87F4D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7F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A87F4D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7F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A87F4D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7F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A87F4D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7F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A87F4D" w:rsidRDefault="0092766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7F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758</w:t>
            </w:r>
          </w:p>
        </w:tc>
      </w:tr>
      <w:tr w:rsidR="00927665" w:rsidRPr="00CD2656" w:rsidTr="00747C9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ศูนย์การศึกษาพิเศษ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7665" w:rsidRPr="00CD2656" w:rsidTr="0006089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AF35F2">
            <w:pPr>
              <w:ind w:firstLine="4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089F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- </w:t>
            </w:r>
            <w:r w:rsidRPr="0006089F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โรงเรียนราชประชานุเคราะห์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/สถานสงเคราะห์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632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632</w:t>
            </w:r>
          </w:p>
        </w:tc>
      </w:tr>
      <w:tr w:rsidR="00927665" w:rsidRPr="00CD2656" w:rsidTr="00C1180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089F" w:rsidRPr="0006089F" w:rsidRDefault="00927665" w:rsidP="00AF35F2">
            <w:pPr>
              <w:ind w:firstLine="49"/>
              <w:jc w:val="thaiDistribute"/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 w:rsidRPr="0006089F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- </w:t>
            </w:r>
            <w:r w:rsidRPr="0006089F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โรงรียนราชประชานุเคราะห์ </w:t>
            </w:r>
            <w:r w:rsidRPr="0006089F">
              <w:rPr>
                <w:rFonts w:ascii="TH SarabunPSK" w:hAnsi="TH SarabunPSK" w:cs="TH SarabunPSK"/>
                <w:spacing w:val="-18"/>
                <w:sz w:val="32"/>
                <w:szCs w:val="32"/>
              </w:rPr>
              <w:t>39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212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353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160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725</w:t>
            </w:r>
          </w:p>
        </w:tc>
      </w:tr>
      <w:tr w:rsidR="00BC44C1" w:rsidRPr="00CD2656" w:rsidTr="00C1180F">
        <w:trPr>
          <w:trHeight w:val="20"/>
        </w:trPr>
        <w:tc>
          <w:tcPr>
            <w:tcW w:w="2709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7C9F" w:rsidRPr="00CD2656" w:rsidRDefault="00BC44C1" w:rsidP="00AF35F2">
            <w:pPr>
              <w:ind w:firstLine="49"/>
              <w:jc w:val="thaiDistribute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โรงรียนศึกษาสงเคราะห์นราธิวาส</w:t>
            </w:r>
          </w:p>
        </w:tc>
        <w:tc>
          <w:tcPr>
            <w:tcW w:w="10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44C1" w:rsidRPr="00CD2656" w:rsidRDefault="00BC44C1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44C1" w:rsidRPr="00CD2656" w:rsidRDefault="00BC44C1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136</w:t>
            </w:r>
          </w:p>
        </w:tc>
        <w:tc>
          <w:tcPr>
            <w:tcW w:w="107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44C1" w:rsidRPr="00CD2656" w:rsidRDefault="00BC44C1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279</w:t>
            </w:r>
          </w:p>
        </w:tc>
        <w:tc>
          <w:tcPr>
            <w:tcW w:w="90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44C1" w:rsidRPr="00CD2656" w:rsidRDefault="00BC44C1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129</w:t>
            </w:r>
          </w:p>
        </w:tc>
        <w:tc>
          <w:tcPr>
            <w:tcW w:w="9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44C1" w:rsidRPr="00CD2656" w:rsidRDefault="00BC44C1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44C1" w:rsidRPr="00CD2656" w:rsidRDefault="00BC44C1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44C1" w:rsidRPr="00CD2656" w:rsidRDefault="00BC44C1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544</w:t>
            </w:r>
          </w:p>
        </w:tc>
      </w:tr>
      <w:tr w:rsidR="00927665" w:rsidRPr="00CD2656" w:rsidTr="009A75BE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5" w:rsidRPr="00CD2656" w:rsidRDefault="00927665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สกอ. (อุดมศึกษา)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1D19" w:rsidRPr="00CD2656" w:rsidTr="009A75BE">
        <w:trPr>
          <w:trHeight w:val="20"/>
        </w:trPr>
        <w:tc>
          <w:tcPr>
            <w:tcW w:w="2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157" w:rsidRPr="00CD2656" w:rsidRDefault="003D1D19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วิทยาลัยชุมชน</w:t>
            </w:r>
          </w:p>
        </w:tc>
        <w:tc>
          <w:tcPr>
            <w:tcW w:w="1052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3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8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58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2,057</w:t>
            </w:r>
          </w:p>
        </w:tc>
        <w:tc>
          <w:tcPr>
            <w:tcW w:w="1003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2,057</w:t>
            </w:r>
          </w:p>
        </w:tc>
      </w:tr>
      <w:tr w:rsidR="003D1D19" w:rsidRPr="00CD2656" w:rsidTr="009A75BE">
        <w:trPr>
          <w:trHeight w:val="20"/>
        </w:trPr>
        <w:tc>
          <w:tcPr>
            <w:tcW w:w="270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D19" w:rsidRPr="00CD2656" w:rsidRDefault="003D1D19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มหาวิทยาลัยนราธิวาส</w:t>
            </w:r>
            <w:r w:rsidR="000608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ราชนครินทร์</w:t>
            </w:r>
          </w:p>
        </w:tc>
        <w:tc>
          <w:tcPr>
            <w:tcW w:w="105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3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542</w:t>
            </w:r>
          </w:p>
        </w:tc>
        <w:tc>
          <w:tcPr>
            <w:tcW w:w="95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476</w:t>
            </w:r>
          </w:p>
        </w:tc>
        <w:tc>
          <w:tcPr>
            <w:tcW w:w="1003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3,567</w:t>
            </w:r>
          </w:p>
        </w:tc>
        <w:tc>
          <w:tcPr>
            <w:tcW w:w="99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4,585</w:t>
            </w:r>
          </w:p>
        </w:tc>
      </w:tr>
      <w:tr w:rsidR="003D1D19" w:rsidRPr="00CD2656" w:rsidTr="00747C9F">
        <w:trPr>
          <w:trHeight w:val="20"/>
        </w:trPr>
        <w:tc>
          <w:tcPr>
            <w:tcW w:w="96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นอกระบบของรัฐ</w:t>
            </w:r>
          </w:p>
        </w:tc>
      </w:tr>
      <w:tr w:rsidR="003D1D19" w:rsidRPr="00CD2656" w:rsidTr="00747C9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1D19" w:rsidRPr="00CD2656" w:rsidRDefault="003D1D19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ศูนย์การศึกษานอกระบบและการศึกษาตามอัธยาศัยอำเภอ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1,416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7,698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7,057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16,171</w:t>
            </w:r>
          </w:p>
        </w:tc>
      </w:tr>
      <w:tr w:rsidR="003D1D19" w:rsidRPr="00CD2656" w:rsidTr="00747C9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1D19" w:rsidRPr="00CD2656" w:rsidRDefault="003D1D19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โรงเรียนเอกชนในระบบ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1D19" w:rsidRPr="00CD2656" w:rsidTr="009A75BE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1D19" w:rsidRPr="00CD2656" w:rsidRDefault="003D1D19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สามัญศึกษา</w:t>
            </w:r>
          </w:p>
        </w:tc>
        <w:tc>
          <w:tcPr>
            <w:tcW w:w="105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8,737</w:t>
            </w:r>
          </w:p>
        </w:tc>
        <w:tc>
          <w:tcPr>
            <w:tcW w:w="93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151</w:t>
            </w:r>
          </w:p>
        </w:tc>
        <w:tc>
          <w:tcPr>
            <w:tcW w:w="10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295</w:t>
            </w:r>
          </w:p>
        </w:tc>
        <w:tc>
          <w:tcPr>
            <w:tcW w:w="9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117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9,300</w:t>
            </w:r>
          </w:p>
        </w:tc>
      </w:tr>
      <w:tr w:rsidR="003D1D19" w:rsidRPr="00CD2656" w:rsidTr="00FE6B9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1D19" w:rsidRPr="00990160" w:rsidRDefault="003D1D19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99016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990160" w:rsidRPr="0099016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90160">
              <w:rPr>
                <w:rFonts w:ascii="TH SarabunPSK" w:hAnsi="TH SarabunPSK" w:cs="TH SarabunPSK"/>
                <w:sz w:val="32"/>
                <w:szCs w:val="32"/>
                <w:cs/>
              </w:rPr>
              <w:t>ศาสนาอิสลามควบคู่วิชาสามัญ</w:t>
            </w:r>
          </w:p>
        </w:tc>
        <w:tc>
          <w:tcPr>
            <w:tcW w:w="105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1,359</w:t>
            </w:r>
          </w:p>
        </w:tc>
        <w:tc>
          <w:tcPr>
            <w:tcW w:w="93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1,251</w:t>
            </w:r>
          </w:p>
        </w:tc>
        <w:tc>
          <w:tcPr>
            <w:tcW w:w="10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7,044</w:t>
            </w:r>
          </w:p>
        </w:tc>
        <w:tc>
          <w:tcPr>
            <w:tcW w:w="9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3,803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13,457</w:t>
            </w:r>
          </w:p>
        </w:tc>
      </w:tr>
      <w:tr w:rsidR="003D1D19" w:rsidRPr="00CD2656" w:rsidTr="00FE6B9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F" w:rsidRPr="00CD2656" w:rsidRDefault="003D1D19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โรงเรียนการกุศล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2,167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2,293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11,416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8,789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24,665</w:t>
            </w:r>
          </w:p>
        </w:tc>
      </w:tr>
      <w:tr w:rsidR="003D1D19" w:rsidRPr="00CD2656" w:rsidTr="00FE6B9F">
        <w:trPr>
          <w:trHeight w:val="2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1D19" w:rsidRPr="00CD2656" w:rsidRDefault="003D1D19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โรงเรียนเอกชนนอกระบบ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1D19" w:rsidRPr="00CD2656" w:rsidTr="00990160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1D19" w:rsidRPr="00CD2656" w:rsidRDefault="003D1D19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สถาบันศึกษาปอเนาะ</w:t>
            </w:r>
          </w:p>
        </w:tc>
        <w:tc>
          <w:tcPr>
            <w:tcW w:w="105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D1D19" w:rsidRPr="00CD2656" w:rsidTr="00990160">
        <w:trPr>
          <w:trHeight w:val="20"/>
        </w:trPr>
        <w:tc>
          <w:tcPr>
            <w:tcW w:w="270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1D19" w:rsidRPr="00CD2656" w:rsidRDefault="003D1D19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ศูนย์การศึกษาอิสลามประจำมัสยิด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ตาดีกา)</w:t>
            </w:r>
          </w:p>
        </w:tc>
        <w:tc>
          <w:tcPr>
            <w:tcW w:w="105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3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5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D1D19" w:rsidRPr="00CD2656" w:rsidTr="00747C9F">
        <w:trPr>
          <w:trHeight w:val="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1D19" w:rsidRPr="00CD2656" w:rsidRDefault="003D1D19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โรงเรียนเอกชนสอนศาสนาอิสลาม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D1D19" w:rsidRPr="00CD2656" w:rsidRDefault="003D1D19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D1D19" w:rsidRPr="00CD2656" w:rsidTr="0095706D">
        <w:trPr>
          <w:trHeight w:val="51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D19" w:rsidRPr="00CD2656" w:rsidRDefault="003D1D1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D19" w:rsidRPr="00CD2656" w:rsidRDefault="003D1D1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32,431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D19" w:rsidRPr="00CD2656" w:rsidRDefault="003D1D1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71,353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D19" w:rsidRPr="00CD2656" w:rsidRDefault="003D1D1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31,796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D19" w:rsidRPr="00CD2656" w:rsidRDefault="003D1D1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27,941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D19" w:rsidRPr="00CD2656" w:rsidRDefault="003D1D1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8,723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D19" w:rsidRPr="00CD2656" w:rsidRDefault="003D1D1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3,567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D19" w:rsidRPr="00CD2656" w:rsidRDefault="003D1D1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175,811</w:t>
            </w:r>
          </w:p>
        </w:tc>
      </w:tr>
    </w:tbl>
    <w:p w:rsidR="00F92D84" w:rsidRPr="00E728C3" w:rsidRDefault="00927665" w:rsidP="00DD02B9">
      <w:pPr>
        <w:autoSpaceDE w:val="0"/>
        <w:autoSpaceDN w:val="0"/>
        <w:adjustRightInd w:val="0"/>
        <w:spacing w:before="60" w:after="120"/>
        <w:jc w:val="thaiDistribute"/>
        <w:rPr>
          <w:rFonts w:ascii="TH SarabunPSK" w:eastAsia="Batang" w:hAnsi="TH SarabunPSK" w:cs="TH SarabunPSK"/>
          <w:sz w:val="28"/>
          <w:szCs w:val="28"/>
        </w:rPr>
      </w:pPr>
      <w:r w:rsidRPr="00E728C3">
        <w:rPr>
          <w:rFonts w:ascii="TH SarabunPSK" w:eastAsia="Batang" w:hAnsi="TH SarabunPSK" w:cs="TH SarabunPSK"/>
          <w:b/>
          <w:bCs/>
          <w:sz w:val="28"/>
          <w:szCs w:val="28"/>
          <w:cs/>
        </w:rPr>
        <w:t>ที่มา</w:t>
      </w:r>
      <w:r w:rsidR="00E728C3" w:rsidRPr="00E728C3">
        <w:rPr>
          <w:rFonts w:ascii="TH SarabunPSK" w:eastAsia="Batang" w:hAnsi="TH SarabunPSK" w:cs="TH SarabunPSK" w:hint="cs"/>
          <w:b/>
          <w:bCs/>
          <w:sz w:val="28"/>
          <w:szCs w:val="28"/>
          <w:cs/>
        </w:rPr>
        <w:t xml:space="preserve"> </w:t>
      </w:r>
      <w:r w:rsidRPr="00E728C3">
        <w:rPr>
          <w:rFonts w:ascii="TH SarabunPSK" w:eastAsia="Batang" w:hAnsi="TH SarabunPSK" w:cs="TH SarabunPSK"/>
          <w:sz w:val="28"/>
          <w:szCs w:val="28"/>
        </w:rPr>
        <w:t xml:space="preserve">: </w:t>
      </w:r>
      <w:r w:rsidRPr="00E728C3">
        <w:rPr>
          <w:rFonts w:ascii="TH SarabunPSK" w:eastAsia="Batang" w:hAnsi="TH SarabunPSK" w:cs="TH SarabunPSK"/>
          <w:sz w:val="28"/>
          <w:szCs w:val="28"/>
          <w:cs/>
        </w:rPr>
        <w:t>สนง.เขตพื้นที่การศึกษาประถมศึกษานราธิวาส</w:t>
      </w:r>
    </w:p>
    <w:p w:rsidR="00DB4C04" w:rsidRPr="00E728C3" w:rsidRDefault="00927665" w:rsidP="00C95179">
      <w:pPr>
        <w:pStyle w:val="Default"/>
        <w:spacing w:after="6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CD2656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ตารางที่ </w:t>
      </w:r>
      <w:r w:rsidR="009D1DD5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19</w:t>
      </w:r>
      <w:r w:rsidR="0046114D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Pr="00CD2656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: </w:t>
      </w:r>
      <w:r w:rsidRPr="00CD2656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จำนวนครู/คณาจารณ์และบุคลากรทางการศึกษา ปีการศึกษา </w:t>
      </w:r>
      <w:r w:rsidRPr="00CD2656">
        <w:rPr>
          <w:rFonts w:ascii="TH SarabunPSK" w:hAnsi="TH SarabunPSK" w:cs="TH SarabunPSK"/>
          <w:b/>
          <w:bCs/>
          <w:color w:val="auto"/>
          <w:sz w:val="32"/>
          <w:szCs w:val="32"/>
        </w:rPr>
        <w:t>2559</w:t>
      </w:r>
    </w:p>
    <w:tbl>
      <w:tblPr>
        <w:tblW w:w="9182" w:type="dxa"/>
        <w:jc w:val="center"/>
        <w:tblLayout w:type="fixed"/>
        <w:tblLook w:val="04A0" w:firstRow="1" w:lastRow="0" w:firstColumn="1" w:lastColumn="0" w:noHBand="0" w:noVBand="1"/>
      </w:tblPr>
      <w:tblGrid>
        <w:gridCol w:w="3559"/>
        <w:gridCol w:w="851"/>
        <w:gridCol w:w="844"/>
        <w:gridCol w:w="850"/>
        <w:gridCol w:w="992"/>
        <w:gridCol w:w="1060"/>
        <w:gridCol w:w="1026"/>
      </w:tblGrid>
      <w:tr w:rsidR="008E4541" w:rsidRPr="00CD2656" w:rsidTr="004B2523">
        <w:trPr>
          <w:cantSplit/>
          <w:trHeight w:val="1701"/>
          <w:tblHeader/>
          <w:jc w:val="center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vAlign w:val="center"/>
            <w:hideMark/>
          </w:tcPr>
          <w:p w:rsidR="00927665" w:rsidRPr="00CD2656" w:rsidRDefault="00927665" w:rsidP="008E4541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vAlign w:val="center"/>
            <w:hideMark/>
          </w:tcPr>
          <w:p w:rsidR="00927665" w:rsidRPr="00CD2656" w:rsidRDefault="00927665" w:rsidP="008E4541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vAlign w:val="center"/>
            <w:hideMark/>
          </w:tcPr>
          <w:p w:rsidR="00927665" w:rsidRPr="00CD2656" w:rsidRDefault="00927665" w:rsidP="008E4541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vAlign w:val="center"/>
            <w:hideMark/>
          </w:tcPr>
          <w:p w:rsidR="00927665" w:rsidRPr="00CD2656" w:rsidRDefault="00927665" w:rsidP="008E4541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ลูกจ้างชั่วคราว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vAlign w:val="center"/>
            <w:hideMark/>
          </w:tcPr>
          <w:p w:rsidR="008E4541" w:rsidRDefault="00927665" w:rsidP="008E4541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วิทยากร/</w:t>
            </w:r>
          </w:p>
          <w:p w:rsidR="00927665" w:rsidRPr="00CD2656" w:rsidRDefault="00927665" w:rsidP="008E4541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ครูต่างประเทศ/อื่นๆ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vAlign w:val="center"/>
            <w:hideMark/>
          </w:tcPr>
          <w:p w:rsidR="00927665" w:rsidRPr="00CD2656" w:rsidRDefault="00927665" w:rsidP="008E4541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B174EE" w:rsidRPr="00CD2656" w:rsidTr="00CB7EB0">
        <w:trPr>
          <w:trHeight w:val="454"/>
          <w:jc w:val="center"/>
        </w:trPr>
        <w:tc>
          <w:tcPr>
            <w:tcW w:w="918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ในระบบของรัฐ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E4541" w:rsidRDefault="00927665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สำนักงานคณะกรรมการการศึกษา</w:t>
            </w:r>
          </w:p>
          <w:p w:rsidR="00927665" w:rsidRPr="00CD2656" w:rsidRDefault="00927665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ขั้นพื้นฐาน</w:t>
            </w: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เขตพื้นที่การศึกษา)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074430" w:rsidRPr="00CD26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สพป.นราธิวาส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เขต 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1,844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2,936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074430"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สพป.</w:t>
            </w:r>
            <w:r w:rsidR="00A0552F"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นราธิวาส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เขต 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1,399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2,144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A0552F"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สพป.นราธิวาส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เขต 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1,093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1,995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7665" w:rsidRPr="00CD2656" w:rsidRDefault="00A0552F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9570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สพม.</w:t>
            </w:r>
            <w:r w:rsidR="00927665" w:rsidRPr="00CD2656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620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907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อศจ.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4541" w:rsidRPr="00CD2656" w:rsidTr="001967C5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วิทยาลัยสารพัดช่างนราธิวาส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84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0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7665" w:rsidRPr="00CD2656" w:rsidRDefault="00927665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</w:tr>
      <w:tr w:rsidR="008E4541" w:rsidRPr="00CD2656" w:rsidTr="001967C5">
        <w:trPr>
          <w:trHeight w:val="454"/>
          <w:jc w:val="center"/>
        </w:trPr>
        <w:tc>
          <w:tcPr>
            <w:tcW w:w="3559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967C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วิทยาลัยการอาชีพสุไหงโก-ลก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8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0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0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105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174EE" w:rsidRPr="00CD2656" w:rsidRDefault="0006089F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อปท.</w:t>
            </w:r>
            <w:r w:rsidR="00B174EE"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="00B174EE"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โรงเรียนเทศบาล)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เทศบาลเมืองนราธิวาส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152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252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E4541" w:rsidRPr="00CD2656" w:rsidRDefault="00B174EE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เทศบาลเมืองสุไหงโก-ลก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130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130</w:t>
            </w:r>
          </w:p>
        </w:tc>
      </w:tr>
      <w:tr w:rsidR="008E4541" w:rsidRPr="00CD2656" w:rsidTr="00B46EF7">
        <w:trPr>
          <w:trHeight w:val="454"/>
          <w:jc w:val="center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174EE" w:rsidRPr="00CD2656" w:rsidRDefault="004F50B0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โรงเรียนตำรวจตระเวนชาย</w:t>
            </w:r>
            <w:r w:rsidR="00B174EE"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แดน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8E4541" w:rsidRPr="00CD2656" w:rsidTr="00B46EF7">
        <w:trPr>
          <w:trHeight w:val="454"/>
          <w:jc w:val="center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ศูนย์การศึกษาพิเศษ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</w:tr>
      <w:tr w:rsidR="008E4541" w:rsidRPr="00CD2656" w:rsidTr="00B46EF7">
        <w:trPr>
          <w:trHeight w:val="750"/>
          <w:jc w:val="center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โรงเรียนราชประชานุเคราะห์/</w:t>
            </w:r>
            <w:r w:rsidR="000608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</w:t>
            </w: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สถานสงเคราะห์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46EF7" w:rsidRPr="00CD2656" w:rsidTr="00CB7EB0">
        <w:trPr>
          <w:jc w:val="center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6EF7" w:rsidRPr="00CD2656" w:rsidRDefault="00B46EF7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6EF7" w:rsidRPr="00CD2656" w:rsidRDefault="00B46EF7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6EF7" w:rsidRPr="00CD2656" w:rsidRDefault="00B46EF7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6EF7" w:rsidRPr="00CD2656" w:rsidRDefault="00B46EF7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6EF7" w:rsidRPr="00CD2656" w:rsidRDefault="00B46EF7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6EF7" w:rsidRPr="00CD2656" w:rsidRDefault="00B46EF7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6EF7" w:rsidRPr="00CD2656" w:rsidRDefault="00B46EF7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4541" w:rsidRPr="00CD2656" w:rsidTr="001967C5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โรงเรียนราชประชานุเคราะห์ 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84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0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97</w:t>
            </w:r>
          </w:p>
        </w:tc>
      </w:tr>
      <w:tr w:rsidR="008E4541" w:rsidRPr="00CD2656" w:rsidTr="001967C5">
        <w:trPr>
          <w:trHeight w:val="454"/>
          <w:jc w:val="center"/>
        </w:trPr>
        <w:tc>
          <w:tcPr>
            <w:tcW w:w="3559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โรงเรียนศึกษาสงเคราะห์นราธิวาส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84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สกอ.</w:t>
            </w: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อุดมศึกษา)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4541" w:rsidRPr="00CD2656" w:rsidTr="00F92D84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วิทยาลัยชุมชน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170</w:t>
            </w:r>
          </w:p>
        </w:tc>
        <w:tc>
          <w:tcPr>
            <w:tcW w:w="84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416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251</w:t>
            </w:r>
          </w:p>
        </w:tc>
        <w:tc>
          <w:tcPr>
            <w:tcW w:w="10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867</w:t>
            </w:r>
          </w:p>
        </w:tc>
      </w:tr>
      <w:tr w:rsidR="008E4541" w:rsidRPr="00CD2656" w:rsidTr="009D1DD5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92D84" w:rsidRPr="00CD2656" w:rsidRDefault="00B174EE" w:rsidP="00F92D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มหาวิทยาลัยนราธิวาสราชนครินทร์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178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228</w:t>
            </w:r>
          </w:p>
        </w:tc>
      </w:tr>
      <w:tr w:rsidR="00B174EE" w:rsidRPr="00CD2656" w:rsidTr="009D1DD5">
        <w:trPr>
          <w:trHeight w:val="454"/>
          <w:jc w:val="center"/>
        </w:trPr>
        <w:tc>
          <w:tcPr>
            <w:tcW w:w="91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4EE" w:rsidRPr="00CD2656" w:rsidRDefault="00B174EE" w:rsidP="00F92D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นอกระบบของรัฐ</w:t>
            </w:r>
          </w:p>
        </w:tc>
      </w:tr>
      <w:tr w:rsidR="008E4541" w:rsidRPr="00CD2656" w:rsidTr="009D1DD5">
        <w:trPr>
          <w:trHeight w:val="454"/>
          <w:jc w:val="center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174EE" w:rsidRDefault="00B174EE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สำนักงานส่งเสริมการศึกษานอกระบบและการศึกษาตามอัธยาศัยจังหวัดนราธิวาส</w:t>
            </w:r>
          </w:p>
          <w:p w:rsidR="00F92D84" w:rsidRPr="00CD2656" w:rsidRDefault="00F92D84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4541" w:rsidRPr="00CD2656" w:rsidTr="009D1DD5">
        <w:trPr>
          <w:trHeight w:val="454"/>
          <w:jc w:val="center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ศูนย์การศึกษานอกระบบและการศึกษาตามอัธยาศัยอำเภอ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314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B2523" w:rsidRPr="00CD2656" w:rsidRDefault="00B174EE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สช.จังหวัดนราธิวาส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202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โรงเรียนเอกชนในระบบ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สามัญศึกษา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1,235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1,235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ศาสนาอิสลามคู่วิชาสามัญ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1,146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1,146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โรงเรียนการกุศล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2,066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2,066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โรงเรียนเอกชนนอกระบบ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สถาบันศึกษาปอเนาะ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240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240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- </w:t>
            </w:r>
            <w:r w:rsidRPr="0095706D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ศูนย์การศึกษาอิสลามประจำมัสยิด</w:t>
            </w:r>
            <w:r w:rsidR="0095706D" w:rsidRPr="0095706D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Pr="0095706D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(ตาดีกา)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3,704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3,704</w:t>
            </w:r>
          </w:p>
        </w:tc>
      </w:tr>
      <w:tr w:rsidR="008E4541" w:rsidRPr="00CD2656" w:rsidTr="00CB7EB0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โรงเรียนเอกชนสอนศาสนาอิสลาม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74EE" w:rsidRPr="00CD2656" w:rsidRDefault="00B174EE" w:rsidP="008E45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8E4541" w:rsidRPr="00CD2656" w:rsidTr="0095706D">
        <w:trPr>
          <w:trHeight w:val="454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4EE" w:rsidRPr="00CD2656" w:rsidRDefault="00B174EE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4EE" w:rsidRPr="00CD2656" w:rsidRDefault="00B174EE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5,687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4EE" w:rsidRPr="00CD2656" w:rsidRDefault="00B174EE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4EE" w:rsidRPr="00CD2656" w:rsidRDefault="00B174EE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4EE" w:rsidRPr="00CD2656" w:rsidRDefault="00B174EE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4EE" w:rsidRPr="00CD2656" w:rsidRDefault="00B174EE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8,608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4EE" w:rsidRPr="00CD2656" w:rsidRDefault="00B174EE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18,844</w:t>
            </w:r>
          </w:p>
        </w:tc>
      </w:tr>
    </w:tbl>
    <w:p w:rsidR="00DD02B9" w:rsidRDefault="0006089F" w:rsidP="0006089F">
      <w:pPr>
        <w:autoSpaceDE w:val="0"/>
        <w:autoSpaceDN w:val="0"/>
        <w:adjustRightInd w:val="0"/>
        <w:spacing w:after="120"/>
        <w:jc w:val="thaiDistribute"/>
        <w:rPr>
          <w:rFonts w:ascii="TH SarabunPSK" w:eastAsia="Batang" w:hAnsi="TH SarabunPSK" w:cs="TH SarabunPSK"/>
          <w:sz w:val="28"/>
          <w:szCs w:val="28"/>
        </w:rPr>
      </w:pPr>
      <w:r w:rsidRPr="00E728C3">
        <w:rPr>
          <w:rFonts w:ascii="TH SarabunPSK" w:eastAsia="Batang" w:hAnsi="TH SarabunPSK" w:cs="TH SarabunPSK"/>
          <w:b/>
          <w:bCs/>
          <w:sz w:val="28"/>
          <w:szCs w:val="28"/>
          <w:cs/>
        </w:rPr>
        <w:t>ที่มา</w:t>
      </w:r>
      <w:r w:rsidRPr="00E728C3">
        <w:rPr>
          <w:rFonts w:ascii="TH SarabunPSK" w:eastAsia="Batang" w:hAnsi="TH SarabunPSK" w:cs="TH SarabunPSK" w:hint="cs"/>
          <w:b/>
          <w:bCs/>
          <w:sz w:val="28"/>
          <w:szCs w:val="28"/>
          <w:cs/>
        </w:rPr>
        <w:t xml:space="preserve"> </w:t>
      </w:r>
      <w:r w:rsidRPr="00E728C3">
        <w:rPr>
          <w:rFonts w:ascii="TH SarabunPSK" w:eastAsia="Batang" w:hAnsi="TH SarabunPSK" w:cs="TH SarabunPSK"/>
          <w:sz w:val="28"/>
          <w:szCs w:val="28"/>
        </w:rPr>
        <w:t xml:space="preserve">: </w:t>
      </w:r>
      <w:r w:rsidRPr="00E728C3">
        <w:rPr>
          <w:rFonts w:ascii="TH SarabunPSK" w:eastAsia="Batang" w:hAnsi="TH SarabunPSK" w:cs="TH SarabunPSK"/>
          <w:sz w:val="28"/>
          <w:szCs w:val="28"/>
          <w:cs/>
        </w:rPr>
        <w:t>สนง.เขตพื้นที่การศึกษาประถมศึกษานราธิวาส</w:t>
      </w:r>
    </w:p>
    <w:p w:rsidR="00DD02B9" w:rsidRDefault="00DD02B9">
      <w:pPr>
        <w:rPr>
          <w:rFonts w:ascii="TH SarabunPSK" w:eastAsia="Batang" w:hAnsi="TH SarabunPSK" w:cs="TH SarabunPSK"/>
          <w:sz w:val="28"/>
          <w:szCs w:val="28"/>
        </w:rPr>
      </w:pPr>
      <w:r>
        <w:rPr>
          <w:rFonts w:ascii="TH SarabunPSK" w:eastAsia="Batang" w:hAnsi="TH SarabunPSK" w:cs="TH SarabunPSK"/>
          <w:sz w:val="28"/>
          <w:szCs w:val="28"/>
        </w:rPr>
        <w:br w:type="page"/>
      </w:r>
    </w:p>
    <w:p w:rsidR="005B0741" w:rsidRPr="005B0741" w:rsidRDefault="00CA468B" w:rsidP="009D1DD5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074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1.5.4 ด้านแรงงาน</w:t>
      </w:r>
    </w:p>
    <w:p w:rsidR="005B0741" w:rsidRPr="005B0741" w:rsidRDefault="00EA5849" w:rsidP="009D1DD5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0741">
        <w:rPr>
          <w:rFonts w:ascii="TH SarabunPSK" w:hAnsi="TH SarabunPSK" w:cs="TH SarabunPSK" w:hint="cs"/>
          <w:b/>
          <w:bCs/>
          <w:sz w:val="32"/>
          <w:szCs w:val="32"/>
          <w:cs/>
        </w:rPr>
        <w:t>1) ลักษณะของกำลังแรงงาน</w:t>
      </w:r>
    </w:p>
    <w:p w:rsidR="00CB7EB0" w:rsidRDefault="00EA5849" w:rsidP="009D1DD5">
      <w:pPr>
        <w:spacing w:after="120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0741">
        <w:rPr>
          <w:rFonts w:ascii="TH SarabunPSK" w:hAnsi="TH SarabunPSK" w:cs="TH SarabunPSK" w:hint="cs"/>
          <w:sz w:val="32"/>
          <w:szCs w:val="32"/>
          <w:cs/>
        </w:rPr>
        <w:t>ในปี 2559 จังหวัดนราธิวาส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มีผู้อยู่ในวัยแรงงาน (อายุ </w:t>
      </w:r>
      <w:r w:rsidRPr="005B0741">
        <w:rPr>
          <w:rFonts w:ascii="TH SarabunPSK" w:hAnsi="TH SarabunPSK" w:cs="TH SarabunPSK" w:hint="cs"/>
          <w:sz w:val="32"/>
          <w:szCs w:val="32"/>
          <w:cs/>
        </w:rPr>
        <w:t>15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 ปีขึ้นไป) จ</w:t>
      </w:r>
      <w:r w:rsidRPr="005B0741">
        <w:rPr>
          <w:rFonts w:ascii="TH SarabunPSK" w:hAnsi="TH SarabunPSK" w:cs="TH SarabunPSK" w:hint="cs"/>
          <w:sz w:val="32"/>
          <w:szCs w:val="32"/>
          <w:cs/>
        </w:rPr>
        <w:t>ำ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Pr="005B0741">
        <w:rPr>
          <w:rFonts w:ascii="TH SarabunPSK" w:hAnsi="TH SarabunPSK" w:cs="TH SarabunPSK" w:hint="cs"/>
          <w:sz w:val="32"/>
          <w:szCs w:val="32"/>
          <w:cs/>
        </w:rPr>
        <w:t>504,924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="009D1DD5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5B0741">
        <w:rPr>
          <w:rFonts w:ascii="TH SarabunPSK" w:hAnsi="TH SarabunPSK" w:cs="TH SarabunPSK" w:hint="cs"/>
          <w:sz w:val="32"/>
          <w:szCs w:val="32"/>
          <w:cs/>
        </w:rPr>
        <w:t xml:space="preserve">โดยในจำนวนนี้เป็นผู้ที่อยู่ในกำลังแรงงาน มีจำนวนทั้งสิ้น 332,335 คน คิดเป็นร้อยละ 65.82 (ประกอบด้วย  </w:t>
      </w:r>
      <w:r w:rsidRPr="005B074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ผู้มีงานทำ 312,825 คน ผู้ว่างงาน 5,327 คน ผู้รอฤดูกาล 6,068 คน) และผู้อยู่นอกกำลังแรงงานอีก 176,859 คน </w:t>
      </w:r>
      <w:r w:rsidRPr="005B0741">
        <w:rPr>
          <w:rFonts w:ascii="TH SarabunPSK" w:hAnsi="TH SarabunPSK" w:cs="TH SarabunPSK" w:hint="cs"/>
          <w:sz w:val="32"/>
          <w:szCs w:val="32"/>
          <w:cs/>
        </w:rPr>
        <w:t>หรือร้อยละ 35.30 (ประกอบด้วย ผู้ทำงานบ้าน 65,073 คน เรี</w:t>
      </w:r>
      <w:r w:rsidR="00E93594">
        <w:rPr>
          <w:rFonts w:ascii="TH SarabunPSK" w:hAnsi="TH SarabunPSK" w:cs="TH SarabunPSK" w:hint="cs"/>
          <w:sz w:val="32"/>
          <w:szCs w:val="32"/>
          <w:cs/>
        </w:rPr>
        <w:t>ยนหนังสือ 44,666 คน และอื่นๆ</w:t>
      </w:r>
      <w:r w:rsidRPr="005B0741">
        <w:rPr>
          <w:rFonts w:ascii="TH SarabunPSK" w:hAnsi="TH SarabunPSK" w:cs="TH SarabunPSK" w:hint="cs"/>
          <w:sz w:val="32"/>
          <w:szCs w:val="32"/>
          <w:cs/>
        </w:rPr>
        <w:t xml:space="preserve"> 67,121 คน)</w:t>
      </w:r>
    </w:p>
    <w:p w:rsidR="00EA5849" w:rsidRDefault="005F613A" w:rsidP="009D1DD5">
      <w:pPr>
        <w:tabs>
          <w:tab w:val="left" w:pos="709"/>
          <w:tab w:val="left" w:pos="1134"/>
          <w:tab w:val="left" w:pos="1560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Batang" w:hAnsi="TH SarabunPSK" w:cs="TH SarabunPSK" w:hint="cs"/>
          <w:b/>
          <w:bCs/>
          <w:spacing w:val="-6"/>
          <w:sz w:val="32"/>
          <w:szCs w:val="32"/>
          <w:cs/>
        </w:rPr>
        <w:t xml:space="preserve">ตารางที่ </w:t>
      </w:r>
      <w:r w:rsidR="009D1DD5">
        <w:rPr>
          <w:rFonts w:ascii="TH SarabunPSK" w:eastAsia="Batang" w:hAnsi="TH SarabunPSK" w:cs="TH SarabunPSK" w:hint="cs"/>
          <w:b/>
          <w:bCs/>
          <w:spacing w:val="-6"/>
          <w:sz w:val="32"/>
          <w:szCs w:val="32"/>
          <w:cs/>
        </w:rPr>
        <w:t>20</w:t>
      </w:r>
      <w:r w:rsidR="00623FF3">
        <w:rPr>
          <w:rFonts w:ascii="TH SarabunPSK" w:eastAsia="Batang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EA5849" w:rsidRPr="005B0741">
        <w:rPr>
          <w:rFonts w:ascii="TH SarabunPSK" w:eastAsia="Batang" w:hAnsi="TH SarabunPSK" w:cs="TH SarabunPSK"/>
          <w:b/>
          <w:bCs/>
          <w:spacing w:val="-6"/>
          <w:sz w:val="32"/>
          <w:szCs w:val="32"/>
        </w:rPr>
        <w:t xml:space="preserve">: </w:t>
      </w:r>
      <w:r w:rsidR="00EA5849" w:rsidRPr="005B0741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จำนวนประชากรอายุ </w:t>
      </w:r>
      <w:r w:rsidR="00EA5849" w:rsidRPr="005B0741">
        <w:rPr>
          <w:rFonts w:ascii="TH SarabunPSK" w:hAnsi="TH SarabunPSK" w:cs="TH SarabunPSK"/>
          <w:b/>
          <w:bCs/>
          <w:sz w:val="32"/>
          <w:szCs w:val="32"/>
        </w:rPr>
        <w:t xml:space="preserve">15 </w:t>
      </w:r>
      <w:r w:rsidR="00EA5849" w:rsidRPr="005B074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ปีขึ้นไป  จำแนกตามสถานภาพแรงงาน </w:t>
      </w:r>
      <w:r w:rsidR="00EA5849" w:rsidRPr="005B0741">
        <w:rPr>
          <w:rFonts w:ascii="TH SarabunPSK" w:hAnsi="TH SarabunPSK" w:cs="TH SarabunPSK" w:hint="cs"/>
          <w:b/>
          <w:bCs/>
          <w:sz w:val="32"/>
          <w:szCs w:val="32"/>
          <w:cs/>
        </w:rPr>
        <w:t>ปี2554-255</w:t>
      </w:r>
      <w:r w:rsidR="00EA5849" w:rsidRPr="005B0741">
        <w:rPr>
          <w:rFonts w:ascii="TH SarabunPSK" w:hAnsi="TH SarabunPSK" w:cs="TH SarabunPSK"/>
          <w:b/>
          <w:bCs/>
          <w:sz w:val="32"/>
          <w:szCs w:val="32"/>
        </w:rPr>
        <w:t>9</w:t>
      </w:r>
    </w:p>
    <w:tbl>
      <w:tblPr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2552"/>
        <w:gridCol w:w="997"/>
        <w:gridCol w:w="997"/>
        <w:gridCol w:w="1124"/>
        <w:gridCol w:w="1134"/>
        <w:gridCol w:w="1134"/>
        <w:gridCol w:w="1134"/>
      </w:tblGrid>
      <w:tr w:rsidR="00EA5849" w:rsidRPr="005B0741" w:rsidTr="0095706D">
        <w:trPr>
          <w:cantSplit/>
          <w:trHeight w:val="454"/>
          <w:tblHeader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สถานภาพแรงงาน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EA5849" w:rsidRPr="005B0741" w:rsidTr="0095706D">
        <w:trPr>
          <w:cantSplit/>
          <w:trHeight w:val="454"/>
          <w:tblHeader/>
          <w:jc w:val="center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</w:tr>
      <w:tr w:rsidR="00EA5849" w:rsidRPr="005B0741" w:rsidTr="0095706D">
        <w:trPr>
          <w:trHeight w:val="45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ผู้มีอายุ</w:t>
            </w:r>
            <w:r w:rsidR="009570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15 </w:t>
            </w: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564,066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605,779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618,852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497,351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501,079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 w:hint="cs"/>
                <w:sz w:val="32"/>
                <w:szCs w:val="32"/>
                <w:cs/>
              </w:rPr>
              <w:t>504,924</w:t>
            </w:r>
          </w:p>
        </w:tc>
      </w:tr>
      <w:tr w:rsidR="00EA5849" w:rsidRPr="005B0741" w:rsidTr="0095706D">
        <w:trPr>
          <w:trHeight w:val="45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ผู้อยู่ในกำลังแรงงาน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392,442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424,002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422,631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330,891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324,220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 w:hint="cs"/>
                <w:sz w:val="32"/>
                <w:szCs w:val="32"/>
                <w:cs/>
              </w:rPr>
              <w:t>332,335</w:t>
            </w:r>
          </w:p>
        </w:tc>
      </w:tr>
      <w:tr w:rsidR="00EA5849" w:rsidRPr="005B0741" w:rsidTr="0095706D">
        <w:trPr>
          <w:trHeight w:val="45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95706D" w:rsidRDefault="00EA5849" w:rsidP="0095706D">
            <w:pPr>
              <w:ind w:firstLine="319"/>
              <w:jc w:val="thaiDistribute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95706D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1.1  </w:t>
            </w:r>
            <w:r w:rsidRPr="0095706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กำลังแรงงานปัจจุบัน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392,135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423,242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418,491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328,064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318,152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 w:hint="cs"/>
                <w:sz w:val="32"/>
                <w:szCs w:val="32"/>
                <w:cs/>
              </w:rPr>
              <w:t>344,615</w:t>
            </w:r>
          </w:p>
        </w:tc>
      </w:tr>
      <w:tr w:rsidR="00EA5849" w:rsidRPr="005B0741" w:rsidTr="0095706D">
        <w:trPr>
          <w:trHeight w:val="45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ind w:firstLine="60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 xml:space="preserve">1.1.1  </w:t>
            </w:r>
            <w:r w:rsidRPr="005B0741">
              <w:rPr>
                <w:rFonts w:ascii="TH SarabunPSK" w:hAnsi="TH SarabunPSK" w:cs="TH SarabunPSK"/>
                <w:sz w:val="32"/>
                <w:szCs w:val="32"/>
                <w:cs/>
              </w:rPr>
              <w:t>ผู้มีงานทำ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382,311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420,272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409,560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320,742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312,825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 w:hint="cs"/>
                <w:sz w:val="32"/>
                <w:szCs w:val="32"/>
                <w:cs/>
              </w:rPr>
              <w:t>326,564</w:t>
            </w:r>
          </w:p>
        </w:tc>
      </w:tr>
      <w:tr w:rsidR="00EA5849" w:rsidRPr="005B0741" w:rsidTr="0095706D">
        <w:trPr>
          <w:trHeight w:val="45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ind w:firstLine="60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 xml:space="preserve">1.1.2  </w:t>
            </w:r>
            <w:r w:rsidRPr="005B0741">
              <w:rPr>
                <w:rFonts w:ascii="TH SarabunPSK" w:hAnsi="TH SarabunPSK" w:cs="TH SarabunPSK"/>
                <w:sz w:val="32"/>
                <w:szCs w:val="32"/>
                <w:cs/>
              </w:rPr>
              <w:t>ผู้ว่างงาน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9,824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2,970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8,932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7,321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5,327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 w:hint="cs"/>
                <w:sz w:val="32"/>
                <w:szCs w:val="32"/>
                <w:cs/>
              </w:rPr>
              <w:t>5,771</w:t>
            </w:r>
          </w:p>
        </w:tc>
      </w:tr>
      <w:tr w:rsidR="00EA5849" w:rsidRPr="005B0741" w:rsidTr="0095706D">
        <w:trPr>
          <w:trHeight w:val="45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ind w:firstLine="60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 xml:space="preserve">1.2  </w:t>
            </w:r>
            <w:r w:rsidRPr="005B0741">
              <w:rPr>
                <w:rFonts w:ascii="TH SarabunPSK" w:hAnsi="TH SarabunPSK" w:cs="TH SarabunPSK"/>
                <w:sz w:val="32"/>
                <w:szCs w:val="32"/>
                <w:cs/>
              </w:rPr>
              <w:t>ผู้ที่รอฤดูกาล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307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760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4,140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2,827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6,068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 w:hint="cs"/>
                <w:sz w:val="32"/>
                <w:szCs w:val="32"/>
                <w:cs/>
              </w:rPr>
              <w:t>364</w:t>
            </w:r>
          </w:p>
        </w:tc>
      </w:tr>
      <w:tr w:rsidR="00EA5849" w:rsidRPr="005B0741" w:rsidTr="0095706D">
        <w:trPr>
          <w:trHeight w:val="45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ผู้ไม่อยู่ในกำลังแรงงาน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171,624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181,777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196,221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166,461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176,859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7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162,425</w:t>
            </w:r>
          </w:p>
        </w:tc>
      </w:tr>
      <w:tr w:rsidR="00EA5849" w:rsidRPr="005B0741" w:rsidTr="0095706D">
        <w:trPr>
          <w:trHeight w:val="45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ind w:firstLine="31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 xml:space="preserve">2.1  </w:t>
            </w:r>
            <w:r w:rsidRPr="005B0741">
              <w:rPr>
                <w:rFonts w:ascii="TH SarabunPSK" w:hAnsi="TH SarabunPSK" w:cs="TH SarabunPSK"/>
                <w:sz w:val="32"/>
                <w:szCs w:val="32"/>
                <w:cs/>
              </w:rPr>
              <w:t>ทำงานบ้าน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62,425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68,083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71,729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62,186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65,073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 w:hint="cs"/>
                <w:sz w:val="32"/>
                <w:szCs w:val="32"/>
                <w:cs/>
              </w:rPr>
              <w:t>54,339</w:t>
            </w:r>
          </w:p>
        </w:tc>
      </w:tr>
      <w:tr w:rsidR="00EA5849" w:rsidRPr="005B0741" w:rsidTr="0095706D">
        <w:trPr>
          <w:trHeight w:val="45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ind w:firstLine="31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 xml:space="preserve">2.2  </w:t>
            </w:r>
            <w:r w:rsidRPr="005B0741">
              <w:rPr>
                <w:rFonts w:ascii="TH SarabunPSK" w:hAnsi="TH SarabunPSK" w:cs="TH SarabunPSK"/>
                <w:sz w:val="32"/>
                <w:szCs w:val="32"/>
                <w:cs/>
              </w:rPr>
              <w:t>เรียนหนังสือ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53,443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48,522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53,098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43,955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44,666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 w:hint="cs"/>
                <w:sz w:val="32"/>
                <w:szCs w:val="32"/>
                <w:cs/>
              </w:rPr>
              <w:t>40,800</w:t>
            </w:r>
          </w:p>
        </w:tc>
      </w:tr>
      <w:tr w:rsidR="00EA5849" w:rsidRPr="005B0741" w:rsidTr="0095706D">
        <w:trPr>
          <w:trHeight w:val="45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ind w:firstLine="31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 xml:space="preserve">2.3  </w:t>
            </w:r>
            <w:r w:rsidRPr="005B0741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55,756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65,172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71,394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60,320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/>
                <w:sz w:val="32"/>
                <w:szCs w:val="32"/>
              </w:rPr>
              <w:t>67,121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849" w:rsidRPr="005B0741" w:rsidRDefault="00EA5849" w:rsidP="00957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741">
              <w:rPr>
                <w:rFonts w:ascii="TH SarabunPSK" w:hAnsi="TH SarabunPSK" w:cs="TH SarabunPSK" w:hint="cs"/>
                <w:sz w:val="32"/>
                <w:szCs w:val="32"/>
                <w:cs/>
              </w:rPr>
              <w:t>67,287</w:t>
            </w:r>
          </w:p>
        </w:tc>
      </w:tr>
    </w:tbl>
    <w:p w:rsidR="00EA5849" w:rsidRPr="00DB4C04" w:rsidRDefault="00EA5849" w:rsidP="00BE0D47">
      <w:pPr>
        <w:tabs>
          <w:tab w:val="left" w:pos="709"/>
          <w:tab w:val="left" w:pos="1134"/>
          <w:tab w:val="left" w:pos="1560"/>
        </w:tabs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EA5849" w:rsidRDefault="00EA5849" w:rsidP="00BE0D47">
      <w:pPr>
        <w:tabs>
          <w:tab w:val="left" w:pos="709"/>
          <w:tab w:val="left" w:pos="1134"/>
          <w:tab w:val="left" w:pos="1560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1B3837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ที่มา </w:t>
      </w:r>
      <w:r w:rsidRPr="005B0741">
        <w:rPr>
          <w:rFonts w:ascii="TH SarabunPSK" w:hAnsi="TH SarabunPSK" w:cs="TH SarabunPSK"/>
          <w:sz w:val="28"/>
          <w:szCs w:val="28"/>
        </w:rPr>
        <w:t xml:space="preserve">: </w:t>
      </w:r>
      <w:r w:rsidRPr="005B0741">
        <w:rPr>
          <w:rFonts w:ascii="TH SarabunPSK" w:hAnsi="TH SarabunPSK" w:cs="TH SarabunPSK" w:hint="cs"/>
          <w:sz w:val="28"/>
          <w:szCs w:val="28"/>
          <w:cs/>
        </w:rPr>
        <w:t>สำนักงานสถิติจังหวัดนราธิวาส</w:t>
      </w:r>
    </w:p>
    <w:p w:rsidR="00DB4C04" w:rsidRPr="00DB4C04" w:rsidRDefault="00DB4C04" w:rsidP="00BE0D47">
      <w:pPr>
        <w:tabs>
          <w:tab w:val="left" w:pos="709"/>
          <w:tab w:val="left" w:pos="1134"/>
          <w:tab w:val="left" w:pos="1560"/>
        </w:tabs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DD02B9" w:rsidRDefault="00EA5849" w:rsidP="007A5FB9">
      <w:pPr>
        <w:spacing w:after="120"/>
        <w:ind w:firstLine="993"/>
        <w:jc w:val="thaiDistribute"/>
        <w:rPr>
          <w:rFonts w:ascii="TH SarabunPSK" w:hAnsi="TH SarabunPSK" w:cs="TH SarabunPSK"/>
          <w:sz w:val="16"/>
          <w:szCs w:val="16"/>
        </w:rPr>
      </w:pPr>
      <w:r w:rsidRPr="0095706D">
        <w:rPr>
          <w:rFonts w:ascii="TH SarabunPSK" w:hAnsi="TH SarabunPSK" w:cs="TH SarabunPSK" w:hint="cs"/>
          <w:b/>
          <w:bCs/>
          <w:sz w:val="32"/>
          <w:szCs w:val="32"/>
          <w:cs/>
        </w:rPr>
        <w:t>2) ผู้ว่างงาน</w:t>
      </w:r>
      <w:r w:rsidR="00935D1B" w:rsidRPr="009570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746F" w:rsidRPr="0095706D">
        <w:rPr>
          <w:rFonts w:ascii="TH SarabunPSK" w:hAnsi="TH SarabunPSK" w:cs="TH SarabunPSK" w:hint="cs"/>
          <w:sz w:val="32"/>
          <w:szCs w:val="32"/>
          <w:cs/>
        </w:rPr>
        <w:t xml:space="preserve">ในปี 2559 </w:t>
      </w:r>
      <w:r w:rsidRPr="0095706D">
        <w:rPr>
          <w:rFonts w:ascii="TH SarabunPSK" w:hAnsi="TH SarabunPSK" w:cs="TH SarabunPSK" w:hint="cs"/>
          <w:sz w:val="32"/>
          <w:szCs w:val="32"/>
          <w:cs/>
        </w:rPr>
        <w:t xml:space="preserve">จังหวัดนราธิวาสมีอัตราผู้ว่างงานร้อยละ 1.74 เพิ่มขึ้นจากปีที่ผ่านมา    </w:t>
      </w:r>
      <w:r w:rsidR="0046114D" w:rsidRPr="0095706D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95706D">
        <w:rPr>
          <w:rFonts w:ascii="TH SarabunPSK" w:hAnsi="TH SarabunPSK" w:cs="TH SarabunPSK" w:hint="cs"/>
          <w:sz w:val="32"/>
          <w:szCs w:val="32"/>
          <w:cs/>
        </w:rPr>
        <w:t>ที่มีอัตราการว่างงานอย</w:t>
      </w:r>
      <w:r w:rsidR="0081746F" w:rsidRPr="0095706D">
        <w:rPr>
          <w:rFonts w:ascii="TH SarabunPSK" w:hAnsi="TH SarabunPSK" w:cs="TH SarabunPSK" w:hint="cs"/>
          <w:sz w:val="32"/>
          <w:szCs w:val="32"/>
          <w:cs/>
        </w:rPr>
        <w:t xml:space="preserve">ู่ที่ร้อยละ </w:t>
      </w:r>
      <w:r w:rsidRPr="0095706D">
        <w:rPr>
          <w:rFonts w:ascii="TH SarabunPSK" w:hAnsi="TH SarabunPSK" w:cs="TH SarabunPSK" w:hint="cs"/>
          <w:sz w:val="32"/>
          <w:szCs w:val="32"/>
          <w:cs/>
        </w:rPr>
        <w:t xml:space="preserve">1.67 </w:t>
      </w:r>
      <w:r w:rsidRPr="0095706D">
        <w:rPr>
          <w:rFonts w:ascii="TH SarabunPSK" w:hAnsi="TH SarabunPSK" w:cs="TH SarabunPSK"/>
          <w:sz w:val="32"/>
          <w:szCs w:val="32"/>
          <w:cs/>
        </w:rPr>
        <w:t>เนื่อง</w:t>
      </w:r>
      <w:r w:rsidRPr="0095706D">
        <w:rPr>
          <w:rFonts w:ascii="TH SarabunPSK" w:hAnsi="TH SarabunPSK" w:cs="TH SarabunPSK" w:hint="cs"/>
          <w:sz w:val="32"/>
          <w:szCs w:val="32"/>
          <w:cs/>
        </w:rPr>
        <w:t>มาจากหลายสาเหตุ เช่นจำนวนนักศึกษาที่สำเร็จการศึกษาในพื้นที่มีจำนวนมากขึ้น ประกอบกับ</w:t>
      </w:r>
      <w:r w:rsidRPr="0095706D">
        <w:rPr>
          <w:rFonts w:ascii="TH SarabunPSK" w:hAnsi="TH SarabunPSK" w:cs="TH SarabunPSK"/>
          <w:sz w:val="32"/>
          <w:szCs w:val="32"/>
          <w:cs/>
        </w:rPr>
        <w:t>นักศึกษาจบใหม่ที่มีค่านิยมในการกลับมาทำงานในพื้นที่ ซึ่งโดยสภาพเศรษฐกิจนั้นไม่สามารถขยายตำแหน่งงานรองรับกำลังแรงงานเหล่านี้ได้ ปัญหาเรื่องสถานการณ์ความไม่สงบในพื้นที่</w:t>
      </w:r>
      <w:r w:rsidR="0095706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95706D">
        <w:rPr>
          <w:rFonts w:ascii="TH SarabunPSK" w:hAnsi="TH SarabunPSK" w:cs="TH SarabunPSK"/>
          <w:sz w:val="32"/>
          <w:szCs w:val="32"/>
          <w:cs/>
        </w:rPr>
        <w:t xml:space="preserve">ยังเป็นแรงสนับสนุนให้เกิดผลกระทบต่อแรงงานในพื้นที่ และส่งผลถึงความเชื่อมั่นของนักธุรกิจ และนักลงทุนทำให้การลงทุนหรือการขยายกิจการเกิดการชะลอตัว นอกจากนี้การปรับขึ้นอัตราค่าจ้างขั้นต่ำของจังหวัด </w:t>
      </w:r>
      <w:r w:rsidR="0095706D">
        <w:rPr>
          <w:rFonts w:ascii="TH SarabunPSK" w:hAnsi="TH SarabunPSK" w:cs="TH SarabunPSK"/>
          <w:sz w:val="32"/>
          <w:szCs w:val="32"/>
        </w:rPr>
        <w:t xml:space="preserve">       </w:t>
      </w:r>
      <w:r w:rsidRPr="0095706D">
        <w:rPr>
          <w:rFonts w:ascii="TH SarabunPSK" w:hAnsi="TH SarabunPSK" w:cs="TH SarabunPSK"/>
          <w:sz w:val="32"/>
          <w:szCs w:val="32"/>
        </w:rPr>
        <w:t xml:space="preserve">300 </w:t>
      </w:r>
      <w:r w:rsidRPr="0095706D">
        <w:rPr>
          <w:rFonts w:ascii="TH SarabunPSK" w:hAnsi="TH SarabunPSK" w:cs="TH SarabunPSK"/>
          <w:sz w:val="32"/>
          <w:szCs w:val="32"/>
          <w:cs/>
        </w:rPr>
        <w:t>บาทต่อวัน ตามนโยบายของรัฐบาล</w:t>
      </w:r>
      <w:r w:rsidRPr="0095706D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95706D">
        <w:rPr>
          <w:rFonts w:ascii="TH SarabunPSK" w:hAnsi="TH SarabunPSK" w:cs="TH SarabunPSK"/>
          <w:sz w:val="32"/>
          <w:szCs w:val="32"/>
          <w:cs/>
        </w:rPr>
        <w:t>ส่งผลกระทบโดยตรงต่อการจ้างงาน ในขณะที่การผลิตคน</w:t>
      </w:r>
      <w:r w:rsidR="005C5E85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95706D">
        <w:rPr>
          <w:rFonts w:ascii="TH SarabunPSK" w:hAnsi="TH SarabunPSK" w:cs="TH SarabunPSK"/>
          <w:sz w:val="32"/>
          <w:szCs w:val="32"/>
          <w:cs/>
        </w:rPr>
        <w:t xml:space="preserve">เพื่อเข้าสู่ตลาดแรงงานของภาคการศึกษายังคงมีอย่างต่อเนื่องมิอาจชะลอตามภาวการณ์ด้านเศรษฐกิจ </w:t>
      </w:r>
      <w:r w:rsidR="005C5E85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95706D">
        <w:rPr>
          <w:rFonts w:ascii="TH SarabunPSK" w:hAnsi="TH SarabunPSK" w:cs="TH SarabunPSK"/>
          <w:sz w:val="32"/>
          <w:szCs w:val="32"/>
          <w:cs/>
        </w:rPr>
        <w:t>จึงยิ่งส่งผลต่อการว่างงานหรือการทำงานต่ำระดับ นอกจากนี้การเปลี่ยนแปลง</w:t>
      </w:r>
      <w:r w:rsidRPr="0095706D">
        <w:rPr>
          <w:rFonts w:ascii="TH SarabunPSK" w:hAnsi="TH SarabunPSK" w:cs="TH SarabunPSK" w:hint="cs"/>
          <w:sz w:val="32"/>
          <w:szCs w:val="32"/>
          <w:cs/>
        </w:rPr>
        <w:t>ภาคการผลิตโดยใช้เทคโนโลยีแทนการจ้างงานล้วนเป็นปัจจัยที่ส่งผลให้เกิดการว่างงานทั้งสิ้น</w:t>
      </w:r>
    </w:p>
    <w:p w:rsidR="00DD02B9" w:rsidRDefault="00DD02B9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br w:type="page"/>
      </w:r>
    </w:p>
    <w:p w:rsidR="00DB4C04" w:rsidRPr="0046114D" w:rsidRDefault="00EA5849" w:rsidP="0095706D">
      <w:pPr>
        <w:tabs>
          <w:tab w:val="left" w:pos="1134"/>
          <w:tab w:val="left" w:pos="1276"/>
          <w:tab w:val="left" w:pos="1701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074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แผนภูมิแสดง</w:t>
      </w:r>
      <w:r w:rsidRPr="005B0741">
        <w:rPr>
          <w:rFonts w:ascii="TH SarabunPSK" w:hAnsi="TH SarabunPSK" w:cs="TH SarabunPSK"/>
          <w:b/>
          <w:bCs/>
          <w:sz w:val="32"/>
          <w:szCs w:val="32"/>
          <w:cs/>
        </w:rPr>
        <w:t>อัตราการ</w:t>
      </w:r>
      <w:r w:rsidR="00DB4C04">
        <w:rPr>
          <w:rFonts w:ascii="TH SarabunPSK" w:hAnsi="TH SarabunPSK" w:cs="TH SarabunPSK"/>
          <w:b/>
          <w:bCs/>
          <w:sz w:val="32"/>
          <w:szCs w:val="32"/>
          <w:cs/>
        </w:rPr>
        <w:t>ว่างงานจังหวัดนราธิวาส   ปี 255</w:t>
      </w:r>
      <w:r w:rsidR="00DB4C0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B4C04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5B0741">
        <w:rPr>
          <w:rFonts w:ascii="TH SarabunPSK" w:hAnsi="TH SarabunPSK" w:cs="TH SarabunPSK"/>
          <w:b/>
          <w:bCs/>
          <w:sz w:val="32"/>
          <w:szCs w:val="32"/>
          <w:cs/>
        </w:rPr>
        <w:t xml:space="preserve"> 255</w:t>
      </w:r>
      <w:r w:rsidRPr="005B0741">
        <w:rPr>
          <w:rFonts w:ascii="TH SarabunPSK" w:hAnsi="TH SarabunPSK" w:cs="TH SarabunPSK"/>
          <w:b/>
          <w:bCs/>
          <w:sz w:val="32"/>
          <w:szCs w:val="32"/>
        </w:rPr>
        <w:t>9</w:t>
      </w:r>
    </w:p>
    <w:p w:rsidR="00DB4C04" w:rsidRPr="00DB4C04" w:rsidRDefault="00DB4C04" w:rsidP="0046114D">
      <w:pPr>
        <w:tabs>
          <w:tab w:val="left" w:pos="1134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5B0741">
        <w:rPr>
          <w:noProof/>
        </w:rPr>
        <w:drawing>
          <wp:inline distT="0" distB="0" distL="0" distR="0">
            <wp:extent cx="4937760" cy="2989691"/>
            <wp:effectExtent l="0" t="0" r="15240" b="20320"/>
            <wp:docPr id="238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B0741" w:rsidRPr="005B0741" w:rsidRDefault="00EA5849" w:rsidP="001B3837">
      <w:pPr>
        <w:spacing w:after="120"/>
        <w:jc w:val="thaiDistribute"/>
        <w:rPr>
          <w:rFonts w:ascii="TH SarabunPSK" w:hAnsi="TH SarabunPSK" w:cs="TH SarabunPSK"/>
          <w:sz w:val="28"/>
          <w:szCs w:val="28"/>
        </w:rPr>
      </w:pPr>
      <w:r w:rsidRPr="00935D1B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ที่มา </w:t>
      </w:r>
      <w:r w:rsidRPr="005B0741">
        <w:rPr>
          <w:rFonts w:ascii="TH SarabunPSK" w:hAnsi="TH SarabunPSK" w:cs="TH SarabunPSK"/>
          <w:sz w:val="28"/>
          <w:szCs w:val="28"/>
        </w:rPr>
        <w:t xml:space="preserve">: </w:t>
      </w:r>
      <w:r w:rsidRPr="005B0741">
        <w:rPr>
          <w:rFonts w:ascii="TH SarabunPSK" w:hAnsi="TH SarabunPSK" w:cs="TH SarabunPSK" w:hint="cs"/>
          <w:sz w:val="28"/>
          <w:szCs w:val="28"/>
          <w:cs/>
        </w:rPr>
        <w:t>สำนักงานสถิติจังหวัดนราธิวาส</w:t>
      </w:r>
    </w:p>
    <w:p w:rsidR="00EA5849" w:rsidRPr="005B0741" w:rsidRDefault="00EA5849" w:rsidP="00B85224">
      <w:pPr>
        <w:spacing w:after="120"/>
        <w:ind w:firstLine="993"/>
        <w:jc w:val="thaiDistribute"/>
        <w:rPr>
          <w:rFonts w:ascii="TH SarabunPSK" w:hAnsi="TH SarabunPSK" w:cs="TH SarabunPSK"/>
          <w:sz w:val="16"/>
          <w:szCs w:val="16"/>
        </w:rPr>
      </w:pPr>
      <w:r w:rsidRPr="00B8522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3) อาชีพ </w:t>
      </w:r>
      <w:r w:rsidRPr="00B85224">
        <w:rPr>
          <w:rFonts w:ascii="TH SarabunPSK" w:hAnsi="TH SarabunPSK" w:cs="TH SarabunPSK"/>
          <w:b/>
          <w:bCs/>
          <w:spacing w:val="-8"/>
          <w:sz w:val="32"/>
          <w:szCs w:val="32"/>
        </w:rPr>
        <w:t>:</w:t>
      </w:r>
      <w:r w:rsidR="00935D1B" w:rsidRPr="00B8522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B85224">
        <w:rPr>
          <w:rFonts w:ascii="TH SarabunPSK" w:hAnsi="TH SarabunPSK" w:cs="TH SarabunPSK" w:hint="cs"/>
          <w:spacing w:val="-8"/>
          <w:sz w:val="32"/>
          <w:szCs w:val="32"/>
          <w:cs/>
        </w:rPr>
        <w:t>ในปี 2559 จังหวัดนราธิวาสมี</w:t>
      </w:r>
      <w:r w:rsidRPr="00B85224">
        <w:rPr>
          <w:rFonts w:ascii="TH SarabunPSK" w:hAnsi="TH SarabunPSK" w:cs="TH SarabunPSK"/>
          <w:spacing w:val="-8"/>
          <w:sz w:val="32"/>
          <w:szCs w:val="32"/>
          <w:cs/>
        </w:rPr>
        <w:t>ผู้มีงานทำ 326,564 คน พบว่าทำงานในภาคเกษตรกรรม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85224">
        <w:rPr>
          <w:rFonts w:ascii="TH SarabunPSK" w:hAnsi="TH SarabunPSK" w:cs="TH SarabunPSK"/>
          <w:spacing w:val="-4"/>
          <w:sz w:val="32"/>
          <w:szCs w:val="32"/>
          <w:cs/>
        </w:rPr>
        <w:t>143,578 คน คิดเป็นร้อยละ 43.97 ของผู้มีงานทำทั้งหมด ส่วนผู้ที่ทำงานนอกภาคเกษตรมีจำนวน 182,986 คน</w:t>
      </w:r>
      <w:r w:rsidR="00B852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คิดเป็นร้อยละ 56.03 โดยกลุ่มผู้ที่ทำงานนอกภาคเกษตรกรรม จะทำงานในสาขาการขายส่งการขายปลีก จำนวน 50,866 คน (ร้อยละ 27.8)รองลงมาได้แก่ การก่อสร้าง จำนวน 31,423 คน(ร้อยละ 17.17) โรงแรม และอาหาร จำนวน24,090 คน (ร้อยละ 13.16) การบริหารราชการฯจำนวน 20,968 คน (ร้อยละ 11.46) </w:t>
      </w:r>
      <w:r w:rsidR="00B852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B0741">
        <w:rPr>
          <w:rFonts w:ascii="TH SarabunPSK" w:hAnsi="TH SarabunPSK" w:cs="TH SarabunPSK"/>
          <w:sz w:val="32"/>
          <w:szCs w:val="32"/>
          <w:cs/>
        </w:rPr>
        <w:t>และการศึกษา 19</w:t>
      </w:r>
      <w:r w:rsidRPr="005B0741">
        <w:rPr>
          <w:rFonts w:ascii="TH SarabunPSK" w:hAnsi="TH SarabunPSK" w:cs="TH SarabunPSK"/>
          <w:sz w:val="32"/>
          <w:szCs w:val="32"/>
        </w:rPr>
        <w:t>,</w:t>
      </w:r>
      <w:r w:rsidRPr="005B0741">
        <w:rPr>
          <w:rFonts w:ascii="TH SarabunPSK" w:hAnsi="TH SarabunPSK" w:cs="TH SarabunPSK"/>
          <w:sz w:val="32"/>
          <w:szCs w:val="32"/>
          <w:cs/>
        </w:rPr>
        <w:t>756 คน (ร้อยละ 10.8)</w:t>
      </w:r>
    </w:p>
    <w:p w:rsidR="00EA5849" w:rsidRPr="00935D1B" w:rsidRDefault="00EA5849" w:rsidP="0095706D">
      <w:pPr>
        <w:tabs>
          <w:tab w:val="left" w:pos="1134"/>
          <w:tab w:val="left" w:pos="1701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0741">
        <w:rPr>
          <w:rFonts w:ascii="TH SarabunPSK" w:hAnsi="TH SarabunPSK" w:cs="TH SarabunPSK" w:hint="cs"/>
          <w:b/>
          <w:bCs/>
          <w:sz w:val="32"/>
          <w:szCs w:val="32"/>
          <w:cs/>
        </w:rPr>
        <w:t>แผนภูมิ</w:t>
      </w:r>
      <w:r w:rsidR="00B85224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Pr="005B0741">
        <w:rPr>
          <w:rFonts w:ascii="TH SarabunPSK" w:hAnsi="TH SarabunPSK" w:cs="TH SarabunPSK" w:hint="cs"/>
          <w:b/>
          <w:bCs/>
          <w:sz w:val="32"/>
          <w:szCs w:val="32"/>
          <w:cs/>
        </w:rPr>
        <w:t>การมีงานทำของกำลังแรงงานในจังหวัดนราธิวาสปี 2559</w:t>
      </w:r>
    </w:p>
    <w:p w:rsidR="00EA5849" w:rsidRPr="005B0741" w:rsidRDefault="00EA5849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0741">
        <w:rPr>
          <w:noProof/>
        </w:rPr>
        <w:drawing>
          <wp:inline distT="0" distB="0" distL="0" distR="0">
            <wp:extent cx="4858247" cy="2592126"/>
            <wp:effectExtent l="0" t="0" r="19050" b="17780"/>
            <wp:docPr id="239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D02B9" w:rsidRDefault="00EA5849" w:rsidP="001B3837">
      <w:pPr>
        <w:spacing w:after="120"/>
        <w:jc w:val="thaiDistribute"/>
        <w:rPr>
          <w:rFonts w:ascii="TH SarabunPSK" w:hAnsi="TH SarabunPSK" w:cs="TH SarabunPSK"/>
          <w:sz w:val="28"/>
          <w:szCs w:val="28"/>
        </w:rPr>
      </w:pPr>
      <w:r w:rsidRPr="00935D1B">
        <w:rPr>
          <w:rFonts w:ascii="TH SarabunPSK" w:hAnsi="TH SarabunPSK" w:cs="TH SarabunPSK" w:hint="cs"/>
          <w:b/>
          <w:bCs/>
          <w:sz w:val="28"/>
          <w:szCs w:val="28"/>
          <w:cs/>
        </w:rPr>
        <w:t>ที่มา</w:t>
      </w:r>
      <w:r w:rsidRPr="005B074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B0741">
        <w:rPr>
          <w:rFonts w:ascii="TH SarabunPSK" w:hAnsi="TH SarabunPSK" w:cs="TH SarabunPSK"/>
          <w:sz w:val="28"/>
          <w:szCs w:val="28"/>
        </w:rPr>
        <w:t xml:space="preserve">: </w:t>
      </w:r>
      <w:r w:rsidRPr="005B0741">
        <w:rPr>
          <w:rFonts w:ascii="TH SarabunPSK" w:hAnsi="TH SarabunPSK" w:cs="TH SarabunPSK" w:hint="cs"/>
          <w:sz w:val="28"/>
          <w:szCs w:val="28"/>
          <w:cs/>
        </w:rPr>
        <w:t>สำนักงานสถิติจังหวัดนราธิวาส</w:t>
      </w:r>
    </w:p>
    <w:p w:rsidR="00DD02B9" w:rsidRDefault="00DD02B9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br w:type="page"/>
      </w:r>
    </w:p>
    <w:p w:rsidR="0006089F" w:rsidRDefault="00337E49" w:rsidP="0006089F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แผนภูมิ</w:t>
      </w:r>
      <w:r w:rsidR="00B85224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EA5849" w:rsidRPr="005B0741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ผู้มีงานจังหวัดนราธิวาส จำแนกตามประเภทอุตสาหกรรม 5 อันดับแรก ปี 2559</w:t>
      </w:r>
    </w:p>
    <w:p w:rsidR="00EA5849" w:rsidRPr="0006089F" w:rsidRDefault="00EA5849" w:rsidP="0006089F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</w:rPr>
      </w:pPr>
      <w:r w:rsidRPr="0006089F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677103</wp:posOffset>
            </wp:positionH>
            <wp:positionV relativeFrom="paragraph">
              <wp:posOffset>97707</wp:posOffset>
            </wp:positionV>
            <wp:extent cx="4754880" cy="2886324"/>
            <wp:effectExtent l="0" t="0" r="26670" b="9525"/>
            <wp:wrapNone/>
            <wp:docPr id="240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849" w:rsidRPr="005B0741" w:rsidRDefault="00EA5849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A5849" w:rsidRPr="005B0741" w:rsidRDefault="00EA5849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A5849" w:rsidRPr="005B0741" w:rsidRDefault="00EA5849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A5849" w:rsidRPr="005B0741" w:rsidRDefault="00EA5849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A5849" w:rsidRDefault="00EA5849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5D1B" w:rsidRDefault="00935D1B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5D1B" w:rsidRDefault="00935D1B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5D1B" w:rsidRDefault="00935D1B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089F" w:rsidRDefault="0006089F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6449" w:rsidRDefault="008C6449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92D84" w:rsidRDefault="00F92D84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92D84" w:rsidRDefault="00F92D84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06D" w:rsidRPr="0095706D" w:rsidRDefault="0095706D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F92D84" w:rsidRDefault="0095706D" w:rsidP="0095706D">
      <w:pPr>
        <w:tabs>
          <w:tab w:val="left" w:pos="1134"/>
          <w:tab w:val="left" w:pos="1560"/>
          <w:tab w:val="left" w:pos="2268"/>
        </w:tabs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5D1B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ที่มา </w:t>
      </w:r>
      <w:r w:rsidRPr="005B0741">
        <w:rPr>
          <w:rFonts w:ascii="TH SarabunPSK" w:hAnsi="TH SarabunPSK" w:cs="TH SarabunPSK"/>
          <w:sz w:val="28"/>
          <w:szCs w:val="28"/>
        </w:rPr>
        <w:t xml:space="preserve">: </w:t>
      </w:r>
      <w:r w:rsidRPr="005B0741">
        <w:rPr>
          <w:rFonts w:ascii="TH SarabunPSK" w:hAnsi="TH SarabunPSK" w:cs="TH SarabunPSK" w:hint="cs"/>
          <w:sz w:val="28"/>
          <w:szCs w:val="28"/>
          <w:cs/>
        </w:rPr>
        <w:t>สำนักงานสถิติจังหวัดนราธิวาส</w:t>
      </w:r>
    </w:p>
    <w:p w:rsidR="008C6449" w:rsidRDefault="00EA5849" w:rsidP="0095706D">
      <w:pPr>
        <w:tabs>
          <w:tab w:val="left" w:pos="1134"/>
          <w:tab w:val="left" w:pos="1560"/>
          <w:tab w:val="left" w:pos="2268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B0741">
        <w:rPr>
          <w:rFonts w:ascii="TH SarabunPSK" w:hAnsi="TH SarabunPSK" w:cs="TH SarabunPSK"/>
          <w:b/>
          <w:bCs/>
          <w:sz w:val="32"/>
          <w:szCs w:val="32"/>
        </w:rPr>
        <w:tab/>
      </w:r>
      <w:r w:rsidRPr="005B0741">
        <w:rPr>
          <w:rFonts w:ascii="TH SarabunPSK" w:hAnsi="TH SarabunPSK" w:cs="TH SarabunPSK"/>
          <w:b/>
          <w:bCs/>
          <w:sz w:val="32"/>
          <w:szCs w:val="32"/>
        </w:rPr>
        <w:tab/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เมื่อพิจารณาผู้มีงานทำตามอาชีพในปี </w:t>
      </w:r>
      <w:r w:rsidRPr="005B0741">
        <w:rPr>
          <w:rFonts w:ascii="TH SarabunPSK" w:hAnsi="TH SarabunPSK" w:cs="TH SarabunPSK"/>
          <w:sz w:val="32"/>
          <w:szCs w:val="32"/>
        </w:rPr>
        <w:t>2559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 พบว่าอาชีพที่มีผู้ทำงานมากที่สุด </w:t>
      </w:r>
      <w:r w:rsidRPr="005B0741">
        <w:rPr>
          <w:rFonts w:ascii="TH SarabunPSK" w:hAnsi="TH SarabunPSK" w:cs="TH SarabunPSK"/>
          <w:sz w:val="32"/>
          <w:szCs w:val="32"/>
        </w:rPr>
        <w:t>5</w:t>
      </w:r>
      <w:r w:rsidR="00E93594">
        <w:rPr>
          <w:rFonts w:ascii="TH SarabunPSK" w:hAnsi="TH SarabunPSK" w:cs="TH SarabunPSK"/>
          <w:sz w:val="32"/>
          <w:szCs w:val="32"/>
        </w:rPr>
        <w:t xml:space="preserve"> 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อันดับแรก คือผู้ปฏิบัติงานที่มีฝีมือในด้านการเกษตรและการประมง จำนวน </w:t>
      </w:r>
      <w:r w:rsidRPr="005B0741">
        <w:rPr>
          <w:rFonts w:ascii="TH SarabunPSK" w:hAnsi="TH SarabunPSK" w:cs="TH SarabunPSK"/>
          <w:sz w:val="32"/>
          <w:szCs w:val="32"/>
        </w:rPr>
        <w:t>139,836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 คน (ร้อยละ</w:t>
      </w:r>
      <w:r w:rsidRPr="005B0741">
        <w:rPr>
          <w:rFonts w:ascii="TH SarabunPSK" w:hAnsi="TH SarabunPSK" w:cs="TH SarabunPSK"/>
          <w:sz w:val="32"/>
          <w:szCs w:val="32"/>
        </w:rPr>
        <w:t>42.82)</w:t>
      </w:r>
      <w:r w:rsidR="005C5E85">
        <w:rPr>
          <w:rFonts w:ascii="TH SarabunPSK" w:hAnsi="TH SarabunPSK" w:cs="TH SarabunPSK"/>
          <w:sz w:val="32"/>
          <w:szCs w:val="32"/>
        </w:rPr>
        <w:t xml:space="preserve"> 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พนักงานบริการและพนักงานในร้านค้าและตลาด จำนวน </w:t>
      </w:r>
      <w:r w:rsidRPr="005B0741">
        <w:rPr>
          <w:rFonts w:ascii="TH SarabunPSK" w:hAnsi="TH SarabunPSK" w:cs="TH SarabunPSK"/>
          <w:sz w:val="32"/>
          <w:szCs w:val="32"/>
        </w:rPr>
        <w:t>72,966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 คน (ร้อยละ </w:t>
      </w:r>
      <w:r w:rsidRPr="005B0741">
        <w:rPr>
          <w:rFonts w:ascii="TH SarabunPSK" w:hAnsi="TH SarabunPSK" w:cs="TH SarabunPSK"/>
          <w:sz w:val="32"/>
          <w:szCs w:val="32"/>
        </w:rPr>
        <w:t>22.34)</w:t>
      </w:r>
      <w:r w:rsidR="00E93594">
        <w:rPr>
          <w:rFonts w:ascii="TH SarabunPSK" w:hAnsi="TH SarabunPSK" w:cs="TH SarabunPSK"/>
          <w:sz w:val="32"/>
          <w:szCs w:val="32"/>
        </w:rPr>
        <w:t xml:space="preserve"> </w:t>
      </w:r>
      <w:r w:rsidRPr="005B0741">
        <w:rPr>
          <w:rFonts w:ascii="TH SarabunPSK" w:hAnsi="TH SarabunPSK" w:cs="TH SarabunPSK"/>
          <w:sz w:val="32"/>
          <w:szCs w:val="32"/>
          <w:cs/>
        </w:rPr>
        <w:t>ผู้ปฏิบัติงานด้านความสามารถทางฝีมือ</w:t>
      </w:r>
      <w:r w:rsidRPr="00FF6A72">
        <w:rPr>
          <w:rFonts w:ascii="TH SarabunPSK" w:hAnsi="TH SarabunPSK" w:cs="TH SarabunPSK"/>
          <w:spacing w:val="-6"/>
          <w:sz w:val="32"/>
          <w:szCs w:val="32"/>
          <w:cs/>
        </w:rPr>
        <w:t>และธุรกิจการค้าที่เกี่ยวข้อง จำนวน</w:t>
      </w:r>
      <w:r w:rsidR="00E93594" w:rsidRPr="00FF6A7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FF6A72">
        <w:rPr>
          <w:rFonts w:ascii="TH SarabunPSK" w:hAnsi="TH SarabunPSK" w:cs="TH SarabunPSK"/>
          <w:spacing w:val="-6"/>
          <w:sz w:val="32"/>
          <w:szCs w:val="32"/>
        </w:rPr>
        <w:t>48,917</w:t>
      </w:r>
      <w:r w:rsidRPr="00FF6A72">
        <w:rPr>
          <w:rFonts w:ascii="TH SarabunPSK" w:hAnsi="TH SarabunPSK" w:cs="TH SarabunPSK"/>
          <w:spacing w:val="-6"/>
          <w:sz w:val="32"/>
          <w:szCs w:val="32"/>
          <w:cs/>
        </w:rPr>
        <w:t xml:space="preserve"> คน (ร้อยละ </w:t>
      </w:r>
      <w:r w:rsidR="00337E49" w:rsidRPr="00FF6A72">
        <w:rPr>
          <w:rFonts w:ascii="TH SarabunPSK" w:hAnsi="TH SarabunPSK" w:cs="TH SarabunPSK"/>
          <w:spacing w:val="-6"/>
          <w:sz w:val="32"/>
          <w:szCs w:val="32"/>
        </w:rPr>
        <w:t xml:space="preserve">14.98) </w:t>
      </w:r>
      <w:r w:rsidRPr="00FF6A72">
        <w:rPr>
          <w:rFonts w:ascii="TH SarabunPSK" w:hAnsi="TH SarabunPSK" w:cs="TH SarabunPSK"/>
          <w:spacing w:val="-6"/>
          <w:sz w:val="32"/>
          <w:szCs w:val="32"/>
          <w:cs/>
        </w:rPr>
        <w:t>ผู้ประกอบวิชาชีพด้านต่างๆ จำนวน</w:t>
      </w:r>
      <w:r w:rsidR="00E93594" w:rsidRPr="00FF6A7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FF6A72">
        <w:rPr>
          <w:rFonts w:ascii="TH SarabunPSK" w:hAnsi="TH SarabunPSK" w:cs="TH SarabunPSK"/>
          <w:spacing w:val="-6"/>
          <w:sz w:val="32"/>
          <w:szCs w:val="32"/>
        </w:rPr>
        <w:t>18,903</w:t>
      </w:r>
      <w:r w:rsidRPr="00FF6A72">
        <w:rPr>
          <w:rFonts w:ascii="TH SarabunPSK" w:hAnsi="TH SarabunPSK" w:cs="TH SarabunPSK"/>
          <w:spacing w:val="-6"/>
          <w:sz w:val="32"/>
          <w:szCs w:val="32"/>
          <w:cs/>
        </w:rPr>
        <w:t xml:space="preserve"> คน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 (ร้อยละ </w:t>
      </w:r>
      <w:r w:rsidRPr="005B0741">
        <w:rPr>
          <w:rFonts w:ascii="TH SarabunPSK" w:hAnsi="TH SarabunPSK" w:cs="TH SarabunPSK"/>
          <w:sz w:val="32"/>
          <w:szCs w:val="32"/>
        </w:rPr>
        <w:t>5.79)</w:t>
      </w:r>
      <w:r w:rsidR="00FF6A72">
        <w:rPr>
          <w:rFonts w:ascii="TH SarabunPSK" w:hAnsi="TH SarabunPSK" w:cs="TH SarabunPSK"/>
          <w:sz w:val="32"/>
          <w:szCs w:val="32"/>
        </w:rPr>
        <w:t xml:space="preserve"> </w:t>
      </w:r>
      <w:r w:rsidRPr="005B0741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อาชีพขั้นพื้นฐานต่างๆ ในด้านการขายและการให้บริการ จำนวน </w:t>
      </w:r>
      <w:r w:rsidRPr="005B0741">
        <w:rPr>
          <w:rFonts w:ascii="TH SarabunPSK" w:hAnsi="TH SarabunPSK" w:cs="TH SarabunPSK"/>
          <w:sz w:val="32"/>
          <w:szCs w:val="32"/>
        </w:rPr>
        <w:t>17,522</w:t>
      </w:r>
      <w:r w:rsidRPr="005B0741">
        <w:rPr>
          <w:rFonts w:ascii="TH SarabunPSK" w:hAnsi="TH SarabunPSK" w:cs="TH SarabunPSK"/>
          <w:sz w:val="32"/>
          <w:szCs w:val="32"/>
          <w:cs/>
        </w:rPr>
        <w:t xml:space="preserve"> คน (ร้อยละ</w:t>
      </w:r>
      <w:r w:rsidRPr="005B0741">
        <w:rPr>
          <w:rFonts w:ascii="TH SarabunPSK" w:hAnsi="TH SarabunPSK" w:cs="TH SarabunPSK"/>
          <w:sz w:val="32"/>
          <w:szCs w:val="32"/>
        </w:rPr>
        <w:t>5.36)</w:t>
      </w:r>
      <w:r w:rsidR="00FF6A72">
        <w:rPr>
          <w:rFonts w:ascii="TH SarabunPSK" w:hAnsi="TH SarabunPSK" w:cs="TH SarabunPSK"/>
          <w:sz w:val="32"/>
          <w:szCs w:val="32"/>
        </w:rPr>
        <w:t xml:space="preserve"> </w:t>
      </w:r>
      <w:r w:rsidRPr="005B0741"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:rsidR="009B4342" w:rsidRPr="0046114D" w:rsidRDefault="009B4342" w:rsidP="0046114D">
      <w:pPr>
        <w:tabs>
          <w:tab w:val="left" w:pos="1134"/>
          <w:tab w:val="left" w:pos="1701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แผนภูมิ</w:t>
      </w:r>
      <w:r w:rsidR="00FF6A72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EA5849" w:rsidRPr="005B0741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ผู้มีงานทำจังหวัดนราธิวาส จำแนกตามอาชีพ 5 อันดับแรก ปี 2559</w:t>
      </w:r>
    </w:p>
    <w:p w:rsidR="00EA5849" w:rsidRPr="005B0741" w:rsidRDefault="00EA5849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0741">
        <w:rPr>
          <w:noProof/>
        </w:rPr>
        <w:drawing>
          <wp:inline distT="0" distB="0" distL="0" distR="0" wp14:anchorId="3C95A950" wp14:editId="548D2ABE">
            <wp:extent cx="4564048" cy="2449002"/>
            <wp:effectExtent l="0" t="0" r="27305" b="27940"/>
            <wp:docPr id="241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D02B9" w:rsidRDefault="00EA5849" w:rsidP="00A14CFB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5D1B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ที่มา </w:t>
      </w:r>
      <w:r w:rsidRPr="005B0741">
        <w:rPr>
          <w:rFonts w:ascii="TH SarabunPSK" w:hAnsi="TH SarabunPSK" w:cs="TH SarabunPSK"/>
          <w:sz w:val="28"/>
          <w:szCs w:val="28"/>
        </w:rPr>
        <w:t xml:space="preserve">: </w:t>
      </w:r>
      <w:r w:rsidRPr="005B0741">
        <w:rPr>
          <w:rFonts w:ascii="TH SarabunPSK" w:hAnsi="TH SarabunPSK" w:cs="TH SarabunPSK" w:hint="cs"/>
          <w:sz w:val="28"/>
          <w:szCs w:val="28"/>
          <w:cs/>
        </w:rPr>
        <w:t>สำนักงานสถิติจังหวัดนราธิวาส</w:t>
      </w:r>
    </w:p>
    <w:p w:rsidR="00DD02B9" w:rsidRDefault="00DD02B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7363BB" w:rsidRDefault="00EA5849" w:rsidP="00FF6A72">
      <w:pPr>
        <w:tabs>
          <w:tab w:val="left" w:pos="1560"/>
        </w:tabs>
        <w:autoSpaceDE w:val="0"/>
        <w:autoSpaceDN w:val="0"/>
        <w:adjustRightInd w:val="0"/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B074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5B0741">
        <w:rPr>
          <w:rFonts w:ascii="THSarabunPSK" w:eastAsiaTheme="minorHAnsi" w:hAnsiTheme="minorHAnsi" w:cs="THSarabunPSK" w:hint="cs"/>
          <w:sz w:val="32"/>
          <w:szCs w:val="32"/>
          <w:cs/>
        </w:rPr>
        <w:t>ระดับการศึกษาของผู้มีงานทำพบว่าผู้มีงานทำส่วนใหญ่มีการศึกษาระดับประถมศึกษาจำนวน</w:t>
      </w:r>
      <w:r w:rsidRPr="005B0741">
        <w:rPr>
          <w:rFonts w:ascii="THSarabunPSK" w:eastAsiaTheme="minorHAnsi" w:hAnsiTheme="minorHAnsi" w:cs="THSarabunPSK"/>
          <w:sz w:val="32"/>
          <w:szCs w:val="32"/>
        </w:rPr>
        <w:t xml:space="preserve"> 137,180 </w:t>
      </w:r>
      <w:r w:rsidRPr="005B0741">
        <w:rPr>
          <w:rFonts w:ascii="THSarabunPSK" w:eastAsiaTheme="minorHAnsi" w:hAnsiTheme="minorHAnsi" w:cs="THSarabunPSK" w:hint="cs"/>
          <w:sz w:val="32"/>
          <w:szCs w:val="32"/>
          <w:cs/>
        </w:rPr>
        <w:t>คน</w:t>
      </w:r>
      <w:r w:rsidRPr="005B0741">
        <w:rPr>
          <w:rFonts w:ascii="THSarabunPSK" w:eastAsiaTheme="minorHAnsi" w:hAnsiTheme="minorHAnsi" w:cs="THSarabunPSK"/>
          <w:sz w:val="32"/>
          <w:szCs w:val="32"/>
        </w:rPr>
        <w:t xml:space="preserve"> (</w:t>
      </w:r>
      <w:r w:rsidRPr="005B0741">
        <w:rPr>
          <w:rFonts w:ascii="THSarabunPSK" w:eastAsiaTheme="minorHAnsi" w:hAnsiTheme="minorHAnsi" w:cs="THSarabunPSK" w:hint="cs"/>
          <w:sz w:val="32"/>
          <w:szCs w:val="32"/>
          <w:cs/>
        </w:rPr>
        <w:t>ร้อยละ</w:t>
      </w:r>
      <w:r w:rsidRPr="005B0741">
        <w:rPr>
          <w:rFonts w:ascii="THSarabunPSK" w:eastAsiaTheme="minorHAnsi" w:hAnsiTheme="minorHAnsi" w:cs="THSarabunPSK"/>
          <w:sz w:val="32"/>
          <w:szCs w:val="32"/>
        </w:rPr>
        <w:t xml:space="preserve"> 42.01) </w:t>
      </w:r>
      <w:r w:rsidRPr="005B0741">
        <w:rPr>
          <w:rFonts w:ascii="THSarabunPSK" w:eastAsiaTheme="minorHAnsi" w:hAnsiTheme="minorHAnsi" w:cs="THSarabunPSK" w:hint="cs"/>
          <w:sz w:val="32"/>
          <w:szCs w:val="32"/>
          <w:cs/>
        </w:rPr>
        <w:t>รองลงมามัธยมศึกษาตอนปลายมัธยมศึกษาตอนต้น</w:t>
      </w:r>
      <w:r w:rsidRPr="005B0741">
        <w:rPr>
          <w:rFonts w:ascii="THSarabunPSK" w:eastAsiaTheme="minorHAnsi" w:hAnsiTheme="minorHAnsi" w:cs="THSarabunPSK"/>
          <w:sz w:val="32"/>
          <w:szCs w:val="32"/>
        </w:rPr>
        <w:t xml:space="preserve">, </w:t>
      </w:r>
      <w:r w:rsidRPr="005B0741">
        <w:rPr>
          <w:rFonts w:ascii="THSarabunPSK" w:eastAsiaTheme="minorHAnsi" w:hAnsiTheme="minorHAnsi" w:cs="THSarabunPSK" w:hint="cs"/>
          <w:sz w:val="32"/>
          <w:szCs w:val="32"/>
          <w:cs/>
        </w:rPr>
        <w:t>มหาวิทยาลัยต่ำ</w:t>
      </w:r>
      <w:r w:rsidRPr="00E93594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กว่าประถมศึกษาคือมีจำนวน</w:t>
      </w:r>
      <w:r w:rsidRPr="00E93594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 43,004 (</w:t>
      </w:r>
      <w:r w:rsidRPr="00E93594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ร้อยละ </w:t>
      </w:r>
      <w:r w:rsidRPr="00E93594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13.17) </w:t>
      </w:r>
      <w:r w:rsidRPr="00E93594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จำนวน</w:t>
      </w:r>
      <w:r w:rsidRPr="00E93594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 42,764 </w:t>
      </w:r>
      <w:r w:rsidRPr="00E93594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คน</w:t>
      </w:r>
      <w:r w:rsidRPr="00E93594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 (</w:t>
      </w:r>
      <w:r w:rsidRPr="00E93594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ร้อยละ</w:t>
      </w:r>
      <w:r w:rsidRPr="00E93594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 13.09)</w:t>
      </w:r>
      <w:r w:rsidR="0046114D" w:rsidRPr="00E93594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 </w:t>
      </w:r>
      <w:r w:rsidRPr="00E93594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จำนวน</w:t>
      </w:r>
      <w:r w:rsidRPr="00E93594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 40,509 </w:t>
      </w:r>
      <w:r w:rsidRPr="00E93594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คน</w:t>
      </w:r>
      <w:r w:rsidRPr="005B0741">
        <w:rPr>
          <w:rFonts w:ascii="THSarabunPSK" w:eastAsiaTheme="minorHAnsi" w:hAnsiTheme="minorHAnsi" w:cs="THSarabunPSK"/>
          <w:sz w:val="32"/>
          <w:szCs w:val="32"/>
        </w:rPr>
        <w:t xml:space="preserve"> (</w:t>
      </w:r>
      <w:r w:rsidRPr="005B0741">
        <w:rPr>
          <w:rFonts w:ascii="THSarabunPSK" w:eastAsiaTheme="minorHAnsi" w:hAnsiTheme="minorHAnsi" w:cs="THSarabunPSK" w:hint="cs"/>
          <w:sz w:val="32"/>
          <w:szCs w:val="32"/>
          <w:cs/>
        </w:rPr>
        <w:t>ร้อยละ</w:t>
      </w:r>
      <w:r w:rsidRPr="005B0741">
        <w:rPr>
          <w:rFonts w:ascii="THSarabunPSK" w:eastAsiaTheme="minorHAnsi" w:hAnsiTheme="minorHAnsi" w:cs="THSarabunPSK"/>
          <w:sz w:val="32"/>
          <w:szCs w:val="32"/>
        </w:rPr>
        <w:t xml:space="preserve"> 12.4) </w:t>
      </w:r>
      <w:r w:rsidRPr="005B0741">
        <w:rPr>
          <w:rFonts w:ascii="THSarabunPSK" w:eastAsiaTheme="minorHAnsi" w:hAnsiTheme="minorHAnsi" w:cs="THSarabunPSK" w:hint="cs"/>
          <w:sz w:val="32"/>
          <w:szCs w:val="32"/>
          <w:cs/>
        </w:rPr>
        <w:t>และจำนวน</w:t>
      </w:r>
      <w:r w:rsidRPr="005B0741">
        <w:rPr>
          <w:rFonts w:ascii="THSarabunPSK" w:eastAsiaTheme="minorHAnsi" w:hAnsiTheme="minorHAnsi" w:cs="THSarabunPSK"/>
          <w:sz w:val="32"/>
          <w:szCs w:val="32"/>
        </w:rPr>
        <w:t xml:space="preserve"> 34,288 </w:t>
      </w:r>
      <w:r w:rsidRPr="005B0741">
        <w:rPr>
          <w:rFonts w:ascii="THSarabunPSK" w:eastAsiaTheme="minorHAnsi" w:hAnsiTheme="minorHAnsi" w:cs="THSarabunPSK" w:hint="cs"/>
          <w:sz w:val="32"/>
          <w:szCs w:val="32"/>
          <w:cs/>
        </w:rPr>
        <w:t>คน</w:t>
      </w:r>
      <w:r w:rsidRPr="005B0741">
        <w:rPr>
          <w:rFonts w:ascii="THSarabunPSK" w:eastAsiaTheme="minorHAnsi" w:hAnsiTheme="minorHAnsi" w:cs="THSarabunPSK"/>
          <w:sz w:val="32"/>
          <w:szCs w:val="32"/>
        </w:rPr>
        <w:t xml:space="preserve"> (</w:t>
      </w:r>
      <w:r w:rsidRPr="005B0741">
        <w:rPr>
          <w:rFonts w:ascii="THSarabunPSK" w:eastAsiaTheme="minorHAnsi" w:hAnsiTheme="minorHAnsi" w:cs="THSarabunPSK" w:hint="cs"/>
          <w:sz w:val="32"/>
          <w:szCs w:val="32"/>
          <w:cs/>
        </w:rPr>
        <w:t>ร้อยละ</w:t>
      </w:r>
      <w:r w:rsidRPr="005B0741">
        <w:rPr>
          <w:rFonts w:ascii="THSarabunPSK" w:eastAsiaTheme="minorHAnsi" w:hAnsiTheme="minorHAnsi" w:cs="THSarabunPSK"/>
          <w:sz w:val="32"/>
          <w:szCs w:val="32"/>
        </w:rPr>
        <w:t xml:space="preserve"> 10.5)</w:t>
      </w:r>
      <w:r w:rsidRPr="005B0741">
        <w:rPr>
          <w:rFonts w:ascii="TH SarabunPSK" w:hAnsi="TH SarabunPSK" w:cs="TH SarabunPSK" w:hint="cs"/>
          <w:sz w:val="32"/>
          <w:szCs w:val="32"/>
          <w:cs/>
        </w:rPr>
        <w:t xml:space="preserve"> ทำให้แรงงานส่วนใหญ่ในจังหวัดนราธิวาส เป็นแรงานที่ไม่มีฝีมือและขาดทักษะ</w:t>
      </w:r>
    </w:p>
    <w:p w:rsidR="00EA5849" w:rsidRPr="005B0741" w:rsidRDefault="00EA5849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0741">
        <w:rPr>
          <w:rFonts w:ascii="TH SarabunPSK" w:hAnsi="TH SarabunPSK" w:cs="TH SarabunPSK" w:hint="cs"/>
          <w:b/>
          <w:bCs/>
          <w:sz w:val="32"/>
          <w:szCs w:val="32"/>
          <w:cs/>
        </w:rPr>
        <w:t>แผนภูมิ</w:t>
      </w:r>
      <w:r w:rsidR="00FF6A72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Pr="005B0741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ผู้มีงานทำจังหวัดนราธิวาส จำแนกตามระดับการศึกษา ปี 2559</w:t>
      </w:r>
    </w:p>
    <w:p w:rsidR="00EA5849" w:rsidRPr="00337E49" w:rsidRDefault="00EA5849" w:rsidP="0095706D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EA5849" w:rsidRPr="005B0741" w:rsidRDefault="00DD02B9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14"/>
          <w:szCs w:val="14"/>
        </w:rPr>
        <w:drawing>
          <wp:anchor distT="0" distB="0" distL="114300" distR="114300" simplePos="0" relativeHeight="251657728" behindDoc="1" locked="0" layoutInCell="1" allowOverlap="1" wp14:anchorId="2D704352" wp14:editId="46D36C18">
            <wp:simplePos x="0" y="0"/>
            <wp:positionH relativeFrom="column">
              <wp:posOffset>565785</wp:posOffset>
            </wp:positionH>
            <wp:positionV relativeFrom="paragraph">
              <wp:posOffset>49695</wp:posOffset>
            </wp:positionV>
            <wp:extent cx="4595854" cy="2997641"/>
            <wp:effectExtent l="38100" t="0" r="14605" b="12700"/>
            <wp:wrapNone/>
            <wp:docPr id="242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849" w:rsidRPr="005B0741" w:rsidRDefault="00EA5849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A5849" w:rsidRPr="005B0741" w:rsidRDefault="00EA5849" w:rsidP="0046114D">
      <w:pPr>
        <w:tabs>
          <w:tab w:val="left" w:pos="1134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A5849" w:rsidRPr="005B0741" w:rsidRDefault="00EA5849" w:rsidP="00BE0D47">
      <w:pPr>
        <w:tabs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5849" w:rsidRPr="005B0741" w:rsidRDefault="00EA5849" w:rsidP="00BE0D47">
      <w:pPr>
        <w:tabs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5849" w:rsidRPr="005B0741" w:rsidRDefault="00EA5849" w:rsidP="00BE0D47">
      <w:pPr>
        <w:tabs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5849" w:rsidRPr="005B0741" w:rsidRDefault="00EA5849" w:rsidP="00BE0D47">
      <w:pPr>
        <w:tabs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A5849" w:rsidRDefault="00EA5849" w:rsidP="00BE0D47">
      <w:pPr>
        <w:tabs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63BB" w:rsidRDefault="007363BB" w:rsidP="00BE0D47">
      <w:pPr>
        <w:tabs>
          <w:tab w:val="left" w:pos="1134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31BE" w:rsidRDefault="00FA31BE" w:rsidP="00F92D84">
      <w:pPr>
        <w:tabs>
          <w:tab w:val="left" w:pos="1134"/>
          <w:tab w:val="left" w:pos="1701"/>
        </w:tabs>
        <w:spacing w:after="2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02B9" w:rsidRDefault="00DD02B9" w:rsidP="00F92D84">
      <w:pPr>
        <w:tabs>
          <w:tab w:val="left" w:pos="1134"/>
          <w:tab w:val="left" w:pos="1701"/>
        </w:tabs>
        <w:spacing w:after="2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02B9" w:rsidRDefault="00DD02B9" w:rsidP="00F92D84">
      <w:pPr>
        <w:tabs>
          <w:tab w:val="left" w:pos="1134"/>
          <w:tab w:val="left" w:pos="1701"/>
        </w:tabs>
        <w:spacing w:after="2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62D3A" w:rsidRDefault="003B2671" w:rsidP="003B2671">
      <w:pPr>
        <w:tabs>
          <w:tab w:val="left" w:pos="709"/>
          <w:tab w:val="left" w:pos="1276"/>
          <w:tab w:val="left" w:pos="1560"/>
        </w:tabs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267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ที่มา </w:t>
      </w:r>
      <w:r w:rsidRPr="003B2671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3B2671">
        <w:rPr>
          <w:rFonts w:ascii="TH SarabunPSK" w:hAnsi="TH SarabunPSK" w:cs="TH SarabunPSK" w:hint="cs"/>
          <w:sz w:val="28"/>
          <w:szCs w:val="28"/>
          <w:cs/>
        </w:rPr>
        <w:t>สำนักงานแรงงานจังหวัดนราธิวาส</w:t>
      </w:r>
      <w:r w:rsidR="00300570" w:rsidRPr="003B267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00570" w:rsidRPr="005B074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D02B9" w:rsidRDefault="00421F46" w:rsidP="006F60ED">
      <w:pPr>
        <w:autoSpaceDE w:val="0"/>
        <w:autoSpaceDN w:val="0"/>
        <w:adjustRightInd w:val="0"/>
        <w:spacing w:after="120"/>
        <w:ind w:firstLine="1559"/>
        <w:jc w:val="thaiDistribute"/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</w:pP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การพัฒนาศักยภาพแรงงานสถาบันพัฒนาฝ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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มือแรงงาน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25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นราธิวาส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ด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ำ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เนินการพัฒนาฝ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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มือแรงงานในป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 2559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ประกอบด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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วยการฝ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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กเตรียมเข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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าท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ำ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งาน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มีจ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ำ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นวน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97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โดยกลุ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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มอาชีพฝ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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กเตรียมเข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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าทํางาน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คือ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ช</w:t>
      </w:r>
      <w:r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่า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ง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อุตสาหกรรมศิลป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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จ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ำ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 xml:space="preserve">นวน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31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คน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หรือร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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 xml:space="preserve">อยละ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31.96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รองลงมา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คือ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ช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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างยนต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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จ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ำ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นวน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30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หรือร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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อยล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ะ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30.93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และธุรกิจและบริการ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จํานวน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15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คน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หรือร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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อยละ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15.46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การฝ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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ก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ยกระดับฝ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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มือแรงงาน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มีจ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ำ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นวน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563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                  โ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ดยกลุ</w:t>
      </w:r>
      <w:r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่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มอาชีพที่ฝ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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กยกระดับฝ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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มือ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คือ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ธุรกิจและบริการ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จํานวน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340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หรือร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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อยละ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60.39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รองลงมา</w:t>
      </w:r>
      <w:r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คือ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              ช่างก่อ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อสร</w:t>
      </w:r>
      <w:r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้าง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 xml:space="preserve">จํานวน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145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คน หรือร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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 xml:space="preserve">อยละ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25.75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และช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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างยนต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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จํานวน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40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หรื อร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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อยละ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7.1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มาตรฐานฝ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ี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มือแรงงานแห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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งชาติมีการทดสอบ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ทั้งสิ้น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281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โดยกลุ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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มสาขาอาชีพที่ทดสอบ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คือ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ช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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างไฟฟ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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า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จํานวน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208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 xml:space="preserve">คน </w:t>
      </w:r>
      <w:r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                 หรือร้อย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ละ</w:t>
      </w:r>
      <w:r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74.02 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รองลงมาคือ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ช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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างก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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อสร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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าง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จ</w:t>
      </w:r>
      <w:r w:rsidRPr="00421F46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ำ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นวน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40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หรือร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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อยละ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14.23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และการประกอบอาหารไทย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จํานวน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22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คน</w:t>
      </w:r>
      <w:r w:rsidR="00AE7759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หรือร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>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อยละ</w:t>
      </w:r>
      <w:r w:rsidRPr="00421F46"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t xml:space="preserve"> 7.83</w:t>
      </w:r>
    </w:p>
    <w:p w:rsidR="00DD02B9" w:rsidRDefault="00DD02B9">
      <w:pPr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  <w:br w:type="page"/>
      </w:r>
    </w:p>
    <w:p w:rsidR="00D2303D" w:rsidRPr="00DC6225" w:rsidRDefault="002938AE" w:rsidP="00F92D84">
      <w:pPr>
        <w:autoSpaceDE w:val="0"/>
        <w:autoSpaceDN w:val="0"/>
        <w:adjustRightInd w:val="0"/>
        <w:spacing w:after="120"/>
        <w:jc w:val="center"/>
        <w:rPr>
          <w:rFonts w:ascii="TH SarabunPSK" w:eastAsia="Batang" w:hAnsi="TH SarabunPSK" w:cs="TH SarabunPSK"/>
          <w:b/>
          <w:bCs/>
          <w:color w:val="000000"/>
          <w:spacing w:val="-6"/>
          <w:sz w:val="32"/>
          <w:szCs w:val="32"/>
          <w:cs/>
        </w:rPr>
      </w:pPr>
      <w:r>
        <w:rPr>
          <w:rFonts w:ascii="TH SarabunPSK" w:eastAsia="Batang" w:hAnsi="TH SarabunPSK" w:cs="TH SarabunPSK" w:hint="cs"/>
          <w:b/>
          <w:bCs/>
          <w:color w:val="000000"/>
          <w:spacing w:val="-6"/>
          <w:sz w:val="32"/>
          <w:szCs w:val="32"/>
          <w:cs/>
        </w:rPr>
        <w:lastRenderedPageBreak/>
        <w:t>แผนภูมิแสดง</w:t>
      </w:r>
      <w:r w:rsidR="00D2303D" w:rsidRPr="00DC6225">
        <w:rPr>
          <w:rFonts w:ascii="TH SarabunPSK" w:eastAsia="Batang" w:hAnsi="TH SarabunPSK" w:cs="TH SarabunPSK" w:hint="cs"/>
          <w:b/>
          <w:bCs/>
          <w:color w:val="000000"/>
          <w:spacing w:val="-6"/>
          <w:sz w:val="32"/>
          <w:szCs w:val="32"/>
          <w:cs/>
        </w:rPr>
        <w:t>ข้อมูลการลงทะเบียนผู้มีรายได้น้อยจังหวัดนราธิวาส</w:t>
      </w:r>
      <w:r w:rsidR="004F77CE" w:rsidRPr="00DC6225">
        <w:rPr>
          <w:rFonts w:ascii="TH SarabunPSK" w:eastAsia="Batang" w:hAnsi="TH SarabunPSK" w:cs="TH SarabunPSK"/>
          <w:b/>
          <w:bCs/>
          <w:color w:val="000000"/>
          <w:spacing w:val="-6"/>
          <w:sz w:val="32"/>
          <w:szCs w:val="32"/>
        </w:rPr>
        <w:t xml:space="preserve"> </w:t>
      </w:r>
      <w:r w:rsidR="004F77CE" w:rsidRPr="00DC6225">
        <w:rPr>
          <w:rFonts w:ascii="TH SarabunPSK" w:eastAsia="Batang" w:hAnsi="TH SarabunPSK" w:cs="TH SarabunPSK" w:hint="cs"/>
          <w:b/>
          <w:bCs/>
          <w:color w:val="000000"/>
          <w:spacing w:val="-6"/>
          <w:sz w:val="32"/>
          <w:szCs w:val="32"/>
          <w:cs/>
        </w:rPr>
        <w:t>ปี 2560</w:t>
      </w:r>
    </w:p>
    <w:p w:rsidR="004F77CE" w:rsidRPr="004F77CE" w:rsidRDefault="00C4554E" w:rsidP="00DC6225">
      <w:pPr>
        <w:autoSpaceDE w:val="0"/>
        <w:autoSpaceDN w:val="0"/>
        <w:adjustRightInd w:val="0"/>
        <w:spacing w:after="120"/>
        <w:jc w:val="center"/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</w:pPr>
      <w:r w:rsidRPr="00C4554E">
        <w:rPr>
          <w:rFonts w:ascii="TH SarabunPSK" w:eastAsia="Batang" w:hAnsi="TH SarabunPSK" w:cs="TH SarabunPSK" w:hint="cs"/>
          <w:noProof/>
          <w:color w:val="000000"/>
          <w:spacing w:val="-6"/>
          <w:sz w:val="32"/>
          <w:szCs w:val="32"/>
          <w:shd w:val="clear" w:color="auto" w:fill="18826E"/>
        </w:rPr>
        <w:drawing>
          <wp:inline distT="0" distB="0" distL="0" distR="0">
            <wp:extent cx="5072933" cy="2973788"/>
            <wp:effectExtent l="0" t="0" r="13970" b="17145"/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2303D" w:rsidRDefault="00DC6225" w:rsidP="00DC6225">
      <w:pPr>
        <w:autoSpaceDE w:val="0"/>
        <w:autoSpaceDN w:val="0"/>
        <w:adjustRightInd w:val="0"/>
        <w:spacing w:after="120"/>
        <w:rPr>
          <w:rFonts w:ascii="TH SarabunPSK" w:eastAsia="Batang" w:hAnsi="TH SarabunPSK" w:cs="TH SarabunPSK"/>
          <w:color w:val="000000"/>
          <w:spacing w:val="-6"/>
          <w:sz w:val="28"/>
          <w:szCs w:val="28"/>
        </w:rPr>
      </w:pPr>
      <w:r w:rsidRPr="00DC6225">
        <w:rPr>
          <w:rFonts w:ascii="TH SarabunPSK" w:eastAsia="Batang" w:hAnsi="TH SarabunPSK" w:cs="TH SarabunPSK" w:hint="cs"/>
          <w:b/>
          <w:bCs/>
          <w:color w:val="000000"/>
          <w:spacing w:val="-6"/>
          <w:sz w:val="28"/>
          <w:szCs w:val="28"/>
          <w:cs/>
        </w:rPr>
        <w:t>ที่มา</w:t>
      </w:r>
      <w:r w:rsidRPr="00DC6225">
        <w:rPr>
          <w:rFonts w:ascii="TH SarabunPSK" w:eastAsia="Batang" w:hAnsi="TH SarabunPSK" w:cs="TH SarabunPSK" w:hint="cs"/>
          <w:color w:val="000000"/>
          <w:spacing w:val="-6"/>
          <w:sz w:val="28"/>
          <w:szCs w:val="28"/>
          <w:cs/>
        </w:rPr>
        <w:t xml:space="preserve"> </w:t>
      </w:r>
      <w:r w:rsidRPr="00DC6225">
        <w:rPr>
          <w:rFonts w:ascii="TH SarabunPSK" w:eastAsia="Batang" w:hAnsi="TH SarabunPSK" w:cs="TH SarabunPSK"/>
          <w:color w:val="000000"/>
          <w:spacing w:val="-6"/>
          <w:sz w:val="28"/>
          <w:szCs w:val="28"/>
        </w:rPr>
        <w:t xml:space="preserve">: </w:t>
      </w:r>
      <w:r w:rsidRPr="00DC6225">
        <w:rPr>
          <w:rFonts w:ascii="TH SarabunPSK" w:eastAsia="Batang" w:hAnsi="TH SarabunPSK" w:cs="TH SarabunPSK" w:hint="cs"/>
          <w:color w:val="000000"/>
          <w:spacing w:val="-6"/>
          <w:sz w:val="28"/>
          <w:szCs w:val="28"/>
          <w:cs/>
        </w:rPr>
        <w:t>สำนักงานสถิติจังหวัดนราธิวาส</w:t>
      </w:r>
      <w:r w:rsidR="0068340B">
        <w:rPr>
          <w:rFonts w:ascii="TH SarabunPSK" w:eastAsia="Batang" w:hAnsi="TH SarabunPSK" w:cs="TH SarabunPSK"/>
          <w:color w:val="000000"/>
          <w:spacing w:val="-6"/>
          <w:sz w:val="28"/>
          <w:szCs w:val="28"/>
        </w:rPr>
        <w:t xml:space="preserve"> </w:t>
      </w:r>
      <w:r w:rsidR="0068340B">
        <w:rPr>
          <w:rFonts w:ascii="TH SarabunPSK" w:eastAsia="Batang" w:hAnsi="TH SarabunPSK" w:cs="TH SarabunPSK" w:hint="cs"/>
          <w:color w:val="000000"/>
          <w:spacing w:val="-6"/>
          <w:sz w:val="28"/>
          <w:szCs w:val="28"/>
          <w:cs/>
        </w:rPr>
        <w:t xml:space="preserve">(ข้อมูล ณ วันที่ </w:t>
      </w:r>
      <w:r w:rsidR="00C4554E">
        <w:rPr>
          <w:rFonts w:ascii="TH SarabunPSK" w:eastAsia="Batang" w:hAnsi="TH SarabunPSK" w:cs="TH SarabunPSK" w:hint="cs"/>
          <w:color w:val="000000"/>
          <w:spacing w:val="-6"/>
          <w:sz w:val="28"/>
          <w:szCs w:val="28"/>
          <w:cs/>
        </w:rPr>
        <w:t>18 พฤษภาคม</w:t>
      </w:r>
      <w:r w:rsidR="0068340B">
        <w:rPr>
          <w:rFonts w:ascii="TH SarabunPSK" w:eastAsia="Batang" w:hAnsi="TH SarabunPSK" w:cs="TH SarabunPSK" w:hint="cs"/>
          <w:color w:val="000000"/>
          <w:spacing w:val="-6"/>
          <w:sz w:val="28"/>
          <w:szCs w:val="28"/>
          <w:cs/>
        </w:rPr>
        <w:t xml:space="preserve"> 2560)</w:t>
      </w:r>
    </w:p>
    <w:p w:rsidR="009A7F17" w:rsidRPr="004C7AF3" w:rsidRDefault="009A7F17" w:rsidP="004C7AF3">
      <w:pPr>
        <w:autoSpaceDE w:val="0"/>
        <w:autoSpaceDN w:val="0"/>
        <w:adjustRightInd w:val="0"/>
        <w:ind w:firstLine="1701"/>
        <w:jc w:val="thaiDistribute"/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</w:pPr>
      <w:r w:rsidRPr="004C7AF3">
        <w:rPr>
          <w:rFonts w:ascii="TH SarabunPSK" w:hAnsi="TH SarabunPSK" w:cs="TH SarabunPSK"/>
          <w:sz w:val="32"/>
          <w:szCs w:val="32"/>
          <w:cs/>
        </w:rPr>
        <w:t xml:space="preserve">ตามที่ รัฐบาลโดยกระทรวงการคลัง ได้เปิดรับลงทะเบียนสำหรับประชาชนผู้มีรายได้น้อยที่ต้องการได้รับความช่วยเหลือจากภาครัฐ  ตามโครงการลงทะเบียนเพื่อสวัสดิการแห่งรัฐ ในระหว่างวันที่ </w:t>
      </w:r>
      <w:r w:rsidR="004C7AF3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4C7AF3">
        <w:rPr>
          <w:rFonts w:ascii="TH SarabunPSK" w:hAnsi="TH SarabunPSK" w:cs="TH SarabunPSK"/>
          <w:sz w:val="32"/>
          <w:szCs w:val="32"/>
          <w:cs/>
        </w:rPr>
        <w:t>3 เมษายน 2560 –</w:t>
      </w:r>
      <w:r w:rsidR="004C7A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C7AF3">
        <w:rPr>
          <w:rFonts w:ascii="TH SarabunPSK" w:hAnsi="TH SarabunPSK" w:cs="TH SarabunPSK"/>
          <w:sz w:val="32"/>
          <w:szCs w:val="32"/>
          <w:cs/>
        </w:rPr>
        <w:t>15 พฤษภาคม 2560 โดยผู้มีรายได้น้อยสามารถลงทะเบียนได้ที่ธนาคารกรุงไทย,</w:t>
      </w:r>
      <w:r w:rsidR="004C7AF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Pr="004C7AF3">
        <w:rPr>
          <w:rFonts w:ascii="TH SarabunPSK" w:hAnsi="TH SarabunPSK" w:cs="TH SarabunPSK"/>
          <w:sz w:val="32"/>
          <w:szCs w:val="32"/>
          <w:cs/>
        </w:rPr>
        <w:t xml:space="preserve"> ธนาคารออมสิน, </w:t>
      </w:r>
      <w:r w:rsidRPr="004C7AF3">
        <w:rPr>
          <w:rFonts w:ascii="TH SarabunPSK" w:hAnsi="TH SarabunPSK" w:cs="TH SarabunPSK"/>
          <w:spacing w:val="-6"/>
          <w:sz w:val="32"/>
          <w:szCs w:val="32"/>
          <w:cs/>
        </w:rPr>
        <w:t>ธนาคารเพื่อการเกษตรและสหกรณ์เพื่อการเกษตร, สำนักงานคลังจังหวัด และสำนักงา</w:t>
      </w:r>
      <w:r w:rsidR="004C7AF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น                    </w:t>
      </w:r>
      <w:r w:rsidRPr="004C7AF3">
        <w:rPr>
          <w:rFonts w:ascii="TH SarabunPSK" w:hAnsi="TH SarabunPSK" w:cs="TH SarabunPSK"/>
          <w:spacing w:val="-6"/>
          <w:sz w:val="32"/>
          <w:szCs w:val="32"/>
          <w:cs/>
        </w:rPr>
        <w:t>เขตกรุงเทพมหานคร</w:t>
      </w:r>
      <w:r w:rsidRPr="004C7AF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 xml:space="preserve"> จังหวัดนราธิวาส มีผู้เข้าลงทะเบียนเพื่อสวัสดิการแห่งรัฐ</w:t>
      </w:r>
      <w:r w:rsidR="004E4570">
        <w:rPr>
          <w:rFonts w:ascii="TH SarabunPSK" w:eastAsia="Batang" w:hAnsi="TH SarabunPSK" w:cs="TH SarabunPSK" w:hint="cs"/>
          <w:color w:val="000000"/>
          <w:spacing w:val="-6"/>
          <w:sz w:val="32"/>
          <w:szCs w:val="32"/>
          <w:cs/>
        </w:rPr>
        <w:t>ในพื้นที่จังหวัดนราธิวาส รวมทั้งสิ้น 189,885 ราย</w:t>
      </w:r>
      <w:r w:rsidRPr="004C7AF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 xml:space="preserve"> โดยแยกตามสถานที่เปิดทะเบียน ได้ดังนี้ </w:t>
      </w:r>
    </w:p>
    <w:p w:rsidR="009A7F17" w:rsidRPr="004C7AF3" w:rsidRDefault="009A7F17" w:rsidP="004C7AF3">
      <w:pPr>
        <w:autoSpaceDE w:val="0"/>
        <w:autoSpaceDN w:val="0"/>
        <w:adjustRightInd w:val="0"/>
        <w:ind w:firstLine="1701"/>
        <w:jc w:val="thaiDistribute"/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</w:pPr>
      <w:r w:rsidRPr="004C7AF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 xml:space="preserve">1 สำนักงานคลังจังหวัดนราธิวาส </w:t>
      </w:r>
      <w:r w:rsidRPr="004C7AF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ab/>
      </w:r>
      <w:r w:rsidR="004B473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ab/>
      </w:r>
      <w:r w:rsidRPr="004C7AF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จำนวน 11,000 ราย</w:t>
      </w:r>
    </w:p>
    <w:p w:rsidR="009A7F17" w:rsidRPr="004C7AF3" w:rsidRDefault="009A7F17" w:rsidP="004C7AF3">
      <w:pPr>
        <w:autoSpaceDE w:val="0"/>
        <w:autoSpaceDN w:val="0"/>
        <w:adjustRightInd w:val="0"/>
        <w:ind w:firstLine="1701"/>
        <w:jc w:val="thaiDistribute"/>
        <w:rPr>
          <w:rFonts w:ascii="TH SarabunPSK" w:eastAsia="Batang" w:hAnsi="TH SarabunPSK" w:cs="TH SarabunPSK"/>
          <w:color w:val="000000"/>
          <w:spacing w:val="-6"/>
          <w:sz w:val="32"/>
          <w:szCs w:val="32"/>
        </w:rPr>
      </w:pPr>
      <w:r w:rsidRPr="004C7AF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2. ธนาคารออมสิน</w:t>
      </w:r>
      <w:r w:rsidR="009640D2" w:rsidRPr="004C7AF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 xml:space="preserve"> สาขานราธิวาส</w:t>
      </w:r>
      <w:r w:rsidR="009640D2" w:rsidRPr="004C7AF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ab/>
      </w:r>
      <w:r w:rsidR="004B473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ab/>
      </w:r>
      <w:r w:rsidR="009640D2" w:rsidRPr="004C7AF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>จำนวน 83,059 ราย</w:t>
      </w:r>
    </w:p>
    <w:p w:rsidR="00DC6225" w:rsidRPr="004C7AF3" w:rsidRDefault="009640D2" w:rsidP="004C7AF3">
      <w:pPr>
        <w:autoSpaceDE w:val="0"/>
        <w:autoSpaceDN w:val="0"/>
        <w:adjustRightInd w:val="0"/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C7AF3"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  <w:t xml:space="preserve">3. </w:t>
      </w:r>
      <w:r w:rsidRPr="004C7AF3">
        <w:rPr>
          <w:rFonts w:ascii="TH SarabunPSK" w:hAnsi="TH SarabunPSK" w:cs="TH SarabunPSK"/>
          <w:spacing w:val="-6"/>
          <w:sz w:val="32"/>
          <w:szCs w:val="32"/>
          <w:cs/>
        </w:rPr>
        <w:t>ธนาคารเพื่อการเกษตรและสหกรณ์เพื่อการเกษตร สาขานราธิวาส จำนวน 44,214 ราย</w:t>
      </w:r>
    </w:p>
    <w:p w:rsidR="00F92D84" w:rsidRPr="004C7AF3" w:rsidRDefault="009640D2" w:rsidP="00F92D84">
      <w:pPr>
        <w:autoSpaceDE w:val="0"/>
        <w:autoSpaceDN w:val="0"/>
        <w:adjustRightInd w:val="0"/>
        <w:spacing w:after="120"/>
        <w:ind w:firstLine="1701"/>
        <w:jc w:val="thaiDistribute"/>
        <w:rPr>
          <w:rFonts w:ascii="TH SarabunPSK" w:eastAsia="Batang" w:hAnsi="TH SarabunPSK" w:cs="TH SarabunPSK"/>
          <w:color w:val="000000"/>
          <w:spacing w:val="-6"/>
          <w:sz w:val="32"/>
          <w:szCs w:val="32"/>
          <w:cs/>
        </w:rPr>
      </w:pPr>
      <w:r w:rsidRPr="004C7AF3">
        <w:rPr>
          <w:rFonts w:ascii="TH SarabunPSK" w:hAnsi="TH SarabunPSK" w:cs="TH SarabunPSK"/>
          <w:spacing w:val="-6"/>
          <w:sz w:val="32"/>
          <w:szCs w:val="32"/>
          <w:cs/>
        </w:rPr>
        <w:t xml:space="preserve">4. ธนาคารกรุงไทย สาขานราธิวาส </w:t>
      </w:r>
      <w:r w:rsidR="004C7AF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4B473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4C7AF3">
        <w:rPr>
          <w:rFonts w:ascii="TH SarabunPSK" w:hAnsi="TH SarabunPSK" w:cs="TH SarabunPSK"/>
          <w:spacing w:val="-6"/>
          <w:sz w:val="32"/>
          <w:szCs w:val="32"/>
          <w:cs/>
        </w:rPr>
        <w:t>จำนวน 21,612 ราย</w:t>
      </w:r>
    </w:p>
    <w:p w:rsidR="004E2DCF" w:rsidRDefault="002938AE" w:rsidP="002938AE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1.6</w:t>
      </w:r>
      <w:r w:rsidR="004E2D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E2DCF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ข้อมูลความมั่นคง</w:t>
      </w:r>
    </w:p>
    <w:p w:rsidR="002938AE" w:rsidRDefault="002938AE" w:rsidP="002938AE">
      <w:pPr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1.6.1 </w:t>
      </w:r>
      <w:r w:rsidR="004E2DCF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เหตุการณ์ความไม่สงบ</w:t>
      </w:r>
    </w:p>
    <w:p w:rsidR="002938AE" w:rsidRDefault="004E2DCF" w:rsidP="002938AE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5B0741">
        <w:rPr>
          <w:rFonts w:ascii="TH SarabunPSK" w:hAnsi="TH SarabunPSK" w:cs="TH SarabunPSK"/>
          <w:b/>
          <w:bCs/>
          <w:sz w:val="32"/>
          <w:szCs w:val="32"/>
          <w:cs/>
        </w:rPr>
        <w:t>มาตรการป้องกันและแก้ไขปัญหาเหตุการณ์ความไม่สงบ</w:t>
      </w:r>
    </w:p>
    <w:p w:rsidR="00FA31BE" w:rsidRDefault="004E2DCF" w:rsidP="002938AE">
      <w:pPr>
        <w:spacing w:after="120"/>
        <w:ind w:firstLine="170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938AE">
        <w:rPr>
          <w:rFonts w:ascii="TH SarabunPSK" w:hAnsi="TH SarabunPSK" w:cs="TH SarabunPSK"/>
          <w:spacing w:val="-10"/>
          <w:sz w:val="32"/>
          <w:szCs w:val="32"/>
          <w:cs/>
        </w:rPr>
        <w:t>เหตุการณ์ความไม่สงบในพื้นที่มีแนวโน้มลดลง โดยในปี 255</w:t>
      </w:r>
      <w:r w:rsidRPr="002938AE">
        <w:rPr>
          <w:rFonts w:ascii="TH SarabunPSK" w:hAnsi="TH SarabunPSK" w:cs="TH SarabunPSK" w:hint="cs"/>
          <w:spacing w:val="-10"/>
          <w:sz w:val="32"/>
          <w:szCs w:val="32"/>
          <w:cs/>
        </w:rPr>
        <w:t>9</w:t>
      </w:r>
      <w:r w:rsidRPr="002938AE">
        <w:rPr>
          <w:rFonts w:ascii="TH SarabunPSK" w:hAnsi="TH SarabunPSK" w:cs="TH SarabunPSK"/>
          <w:spacing w:val="-10"/>
          <w:sz w:val="32"/>
          <w:szCs w:val="32"/>
          <w:cs/>
        </w:rPr>
        <w:t xml:space="preserve"> มีเหตุการณ์</w:t>
      </w:r>
      <w:r w:rsidRPr="002938AE">
        <w:rPr>
          <w:rFonts w:ascii="TH SarabunPSK" w:hAnsi="TH SarabunPSK" w:cs="TH SarabunPSK" w:hint="cs"/>
          <w:spacing w:val="-10"/>
          <w:sz w:val="32"/>
          <w:szCs w:val="32"/>
          <w:cs/>
        </w:rPr>
        <w:t>เพิ่มขึ้น</w:t>
      </w:r>
      <w:r w:rsidRPr="002938AE">
        <w:rPr>
          <w:rFonts w:ascii="TH SarabunPSK" w:hAnsi="TH SarabunPSK" w:cs="TH SarabunPSK"/>
          <w:spacing w:val="-10"/>
          <w:sz w:val="32"/>
          <w:szCs w:val="32"/>
          <w:cs/>
        </w:rPr>
        <w:t>จากปี</w:t>
      </w:r>
      <w:r w:rsidRPr="002938AE">
        <w:rPr>
          <w:rFonts w:ascii="TH SarabunPSK" w:hAnsi="TH SarabunPSK" w:cs="TH SarabunPSK" w:hint="cs"/>
          <w:spacing w:val="-10"/>
          <w:sz w:val="32"/>
          <w:szCs w:val="32"/>
          <w:cs/>
        </w:rPr>
        <w:t>ที่ผ่านมา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ที่มีจำนวนเหตุการณ์ความไม่สงบในพื้นที่จังหวัดชายแดนภาคใต้ จำนวน </w:t>
      </w:r>
      <w:r w:rsidRPr="00FA31BE">
        <w:rPr>
          <w:rFonts w:ascii="TH SarabunPSK" w:hAnsi="TH SarabunPSK" w:cs="TH SarabunPSK"/>
          <w:sz w:val="32"/>
          <w:szCs w:val="32"/>
        </w:rPr>
        <w:t xml:space="preserve">92 </w:t>
      </w:r>
      <w:r w:rsidRPr="00FA31BE">
        <w:rPr>
          <w:rFonts w:ascii="TH SarabunPSK" w:hAnsi="TH SarabunPSK" w:cs="TH SarabunPSK" w:hint="cs"/>
          <w:sz w:val="32"/>
          <w:szCs w:val="32"/>
          <w:cs/>
        </w:rPr>
        <w:t>เหตุการณ์ คิดเป็น</w:t>
      </w:r>
      <w:r w:rsidRPr="00FA31BE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FA31BE">
        <w:rPr>
          <w:rFonts w:ascii="TH SarabunPSK" w:hAnsi="TH SarabunPSK" w:cs="TH SarabunPSK" w:hint="cs"/>
          <w:sz w:val="32"/>
          <w:szCs w:val="32"/>
          <w:cs/>
        </w:rPr>
        <w:t>23.91</w:t>
      </w:r>
      <w:r w:rsidR="00FA31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31BE">
        <w:rPr>
          <w:rFonts w:ascii="TH SarabunPSK" w:hAnsi="TH SarabunPSK" w:cs="TH SarabunPSK"/>
          <w:sz w:val="32"/>
          <w:szCs w:val="32"/>
          <w:cs/>
        </w:rPr>
        <w:t>เมื่อเปรียบเทียบกับ ปี 2547 ซึ่งเป็นปีแรกของการเกิดเหตุการณ์ความไม่สงบในพื้นที่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2938AE">
        <w:rPr>
          <w:rFonts w:ascii="TH SarabunPSK" w:hAnsi="TH SarabunPSK" w:cs="TH SarabunPSK"/>
          <w:sz w:val="32"/>
          <w:szCs w:val="32"/>
        </w:rPr>
        <w:t xml:space="preserve"> </w:t>
      </w:r>
      <w:r w:rsidRPr="00FA31BE">
        <w:rPr>
          <w:rFonts w:ascii="TH SarabunPSK" w:hAnsi="TH SarabunPSK" w:cs="TH SarabunPSK"/>
          <w:sz w:val="32"/>
          <w:szCs w:val="32"/>
        </w:rPr>
        <w:t xml:space="preserve">493 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เหตุการณ์ </w:t>
      </w:r>
      <w:r w:rsidRPr="002938AE">
        <w:rPr>
          <w:rFonts w:ascii="TH SarabunPSK" w:hAnsi="TH SarabunPSK" w:cs="TH SarabunPSK"/>
          <w:spacing w:val="-10"/>
          <w:sz w:val="32"/>
          <w:szCs w:val="32"/>
          <w:cs/>
        </w:rPr>
        <w:t>ลดลง</w:t>
      </w:r>
      <w:r w:rsidRPr="002938A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2938AE">
        <w:rPr>
          <w:rFonts w:ascii="TH SarabunPSK" w:hAnsi="TH SarabunPSK" w:cs="TH SarabunPSK"/>
          <w:spacing w:val="-10"/>
          <w:sz w:val="32"/>
          <w:szCs w:val="32"/>
          <w:cs/>
        </w:rPr>
        <w:t xml:space="preserve">ร้อยละ </w:t>
      </w:r>
      <w:r w:rsidRPr="002938AE">
        <w:rPr>
          <w:rFonts w:ascii="TH SarabunPSK" w:hAnsi="TH SarabunPSK" w:cs="TH SarabunPSK" w:hint="cs"/>
          <w:spacing w:val="-10"/>
          <w:sz w:val="32"/>
          <w:szCs w:val="32"/>
          <w:cs/>
        </w:rPr>
        <w:t>76.88</w:t>
      </w:r>
      <w:r w:rsidRPr="002938AE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2938A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และในปี </w:t>
      </w:r>
      <w:r w:rsidRPr="002938AE">
        <w:rPr>
          <w:rFonts w:ascii="TH SarabunPSK" w:hAnsi="TH SarabunPSK" w:cs="TH SarabunPSK"/>
          <w:spacing w:val="-10"/>
          <w:sz w:val="32"/>
          <w:szCs w:val="32"/>
        </w:rPr>
        <w:t xml:space="preserve">2550 </w:t>
      </w:r>
      <w:r w:rsidRPr="002938AE">
        <w:rPr>
          <w:rFonts w:ascii="TH SarabunPSK" w:hAnsi="TH SarabunPSK" w:cs="TH SarabunPSK" w:hint="cs"/>
          <w:spacing w:val="-10"/>
          <w:sz w:val="32"/>
          <w:szCs w:val="32"/>
          <w:cs/>
        </w:rPr>
        <w:t>เป็นปีที่มีการเกิดเหตุกา</w:t>
      </w:r>
      <w:r w:rsidR="002938AE" w:rsidRPr="002938A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รณ์ความไม่สงบในพื้นที่สูงที่สุด </w:t>
      </w:r>
      <w:r w:rsidRPr="002938A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จำนวน </w:t>
      </w:r>
      <w:r w:rsidRPr="002938AE">
        <w:rPr>
          <w:rFonts w:ascii="TH SarabunPSK" w:hAnsi="TH SarabunPSK" w:cs="TH SarabunPSK"/>
          <w:spacing w:val="-10"/>
          <w:sz w:val="32"/>
          <w:szCs w:val="32"/>
        </w:rPr>
        <w:t>803</w:t>
      </w:r>
      <w:r w:rsidR="002938AE" w:rsidRPr="002938A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เ</w:t>
      </w:r>
      <w:r w:rsidRPr="002938AE">
        <w:rPr>
          <w:rFonts w:ascii="TH SarabunPSK" w:hAnsi="TH SarabunPSK" w:cs="TH SarabunPSK" w:hint="cs"/>
          <w:spacing w:val="-10"/>
          <w:sz w:val="32"/>
          <w:szCs w:val="32"/>
          <w:cs/>
        </w:rPr>
        <w:t>หตุการณ์</w:t>
      </w:r>
      <w:r w:rsidR="00FA31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38AE">
        <w:rPr>
          <w:rFonts w:ascii="TH SarabunPSK" w:hAnsi="TH SarabunPSK" w:cs="TH SarabunPSK"/>
          <w:spacing w:val="-6"/>
          <w:sz w:val="32"/>
          <w:szCs w:val="32"/>
          <w:cs/>
        </w:rPr>
        <w:t>แต่สมาชิกกลุ่มผู้ก่อเหตุรุนแรงยังคงก่อเหตุในพื้นที่อย่างต่อเนื่อง โดยกำหนดเป้าหมายสำคัญ คือ เจ้าหน้าที่ของรัฐ</w:t>
      </w:r>
      <w:r w:rsidRPr="00FA31BE">
        <w:rPr>
          <w:rFonts w:ascii="TH SarabunPSK" w:hAnsi="TH SarabunPSK" w:cs="TH SarabunPSK"/>
          <w:sz w:val="32"/>
          <w:szCs w:val="32"/>
          <w:cs/>
        </w:rPr>
        <w:t xml:space="preserve"> และราษฎรที่เป็นเป้าหมายอ่อนแอ และจากการปฏิบัติการเชิงรุกด้านยุทธการ</w:t>
      </w:r>
      <w:r w:rsidR="002938AE">
        <w:rPr>
          <w:rFonts w:ascii="TH SarabunPSK" w:hAnsi="TH SarabunPSK" w:cs="TH SarabunPSK"/>
          <w:sz w:val="32"/>
          <w:szCs w:val="32"/>
          <w:cs/>
        </w:rPr>
        <w:t>ของ</w:t>
      </w:r>
      <w:r w:rsidRPr="00FA31BE">
        <w:rPr>
          <w:rFonts w:ascii="TH SarabunPSK" w:hAnsi="TH SarabunPSK" w:cs="TH SarabunPSK"/>
          <w:sz w:val="32"/>
          <w:szCs w:val="32"/>
          <w:cs/>
        </w:rPr>
        <w:t>ฝ่ายเจ้าหน้าที่ในห้วงเวลา</w:t>
      </w:r>
      <w:r w:rsidR="002938AE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FA31BE">
        <w:rPr>
          <w:rFonts w:ascii="TH SarabunPSK" w:hAnsi="TH SarabunPSK" w:cs="TH SarabunPSK"/>
          <w:sz w:val="32"/>
          <w:szCs w:val="32"/>
          <w:cs/>
        </w:rPr>
        <w:t>ที่ผ่านมา เชื่อว่า กลุ่มผู้ก่อเหตุรุนแรงยังคงมีการสั่งการเพื่อตอบโต้เจ้าหน้าที่ด้วยวิธีการรุนแรงต่อไป</w:t>
      </w:r>
      <w:r w:rsidRPr="009C6E10">
        <w:rPr>
          <w:rFonts w:ascii="TH SarabunPSK" w:hAnsi="TH SarabunPSK" w:cs="TH SarabunPSK"/>
          <w:spacing w:val="-6"/>
          <w:sz w:val="32"/>
          <w:szCs w:val="32"/>
          <w:cs/>
        </w:rPr>
        <w:t>อีก</w:t>
      </w:r>
    </w:p>
    <w:p w:rsidR="00DD02B9" w:rsidRPr="002938AE" w:rsidRDefault="00DD02B9" w:rsidP="002938AE">
      <w:pPr>
        <w:spacing w:after="120"/>
        <w:ind w:firstLine="170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E2DCF" w:rsidRPr="00E122D9" w:rsidRDefault="004E2DCF" w:rsidP="004E2DCF">
      <w:pPr>
        <w:tabs>
          <w:tab w:val="left" w:pos="513"/>
          <w:tab w:val="left" w:pos="855"/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122D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แผนภูมิแสดงจำนวนเหตุการณ์ความไม่สงบเรียบร้อยในพื้นที่จังหวัดนราธิวาส ปี 2547 -255</w:t>
      </w:r>
      <w:r w:rsidRPr="00E122D9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4E2DCF" w:rsidRPr="00E122D9" w:rsidRDefault="004E2DCF" w:rsidP="002938AE">
      <w:pPr>
        <w:tabs>
          <w:tab w:val="left" w:pos="513"/>
          <w:tab w:val="left" w:pos="855"/>
          <w:tab w:val="left" w:pos="1134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122D9">
        <w:rPr>
          <w:rFonts w:ascii="TH SarabunPSK" w:hAnsi="TH SarabunPSK" w:cs="TH SarabunPSK"/>
          <w:b/>
          <w:bCs/>
          <w:sz w:val="32"/>
          <w:szCs w:val="32"/>
          <w:cs/>
        </w:rPr>
        <w:t>(ระยะเวลา 1</w:t>
      </w:r>
      <w:r w:rsidRPr="00E122D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E122D9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ปี)</w:t>
      </w:r>
    </w:p>
    <w:p w:rsidR="004E2DCF" w:rsidRDefault="004E2DCF" w:rsidP="004E2DCF">
      <w:pPr>
        <w:tabs>
          <w:tab w:val="left" w:pos="513"/>
          <w:tab w:val="left" w:pos="855"/>
          <w:tab w:val="left" w:pos="1134"/>
        </w:tabs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9213465" wp14:editId="69E3E254">
            <wp:extent cx="5096786" cy="2634702"/>
            <wp:effectExtent l="0" t="0" r="8890" b="0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34" cy="2634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855" w:rsidRDefault="00FA31BE" w:rsidP="00A25855">
      <w:pPr>
        <w:spacing w:after="120"/>
        <w:rPr>
          <w:rFonts w:ascii="TH SarabunPSK" w:hAnsi="TH SarabunPSK" w:cs="TH SarabunPSK"/>
          <w:b/>
          <w:bCs/>
          <w:sz w:val="28"/>
          <w:szCs w:val="28"/>
        </w:rPr>
      </w:pPr>
      <w:r w:rsidRPr="00135A08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ที่มา </w:t>
      </w:r>
      <w:r w:rsidRPr="00135A08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135A08">
        <w:rPr>
          <w:rFonts w:ascii="TH SarabunPSK" w:hAnsi="TH SarabunPSK" w:cs="TH SarabunPSK"/>
          <w:sz w:val="28"/>
          <w:szCs w:val="28"/>
        </w:rPr>
        <w:t xml:space="preserve"> </w:t>
      </w:r>
      <w:r w:rsidRPr="00135A08">
        <w:rPr>
          <w:rFonts w:ascii="TH SarabunPSK" w:hAnsi="TH SarabunPSK" w:cs="TH SarabunPSK" w:hint="cs"/>
          <w:sz w:val="28"/>
          <w:szCs w:val="28"/>
          <w:cs/>
        </w:rPr>
        <w:t>ที่ทำการปกครองจังหวัดนราธิวาส</w:t>
      </w:r>
    </w:p>
    <w:p w:rsidR="00A25855" w:rsidRDefault="004E2DCF" w:rsidP="00DD02B9">
      <w:pPr>
        <w:spacing w:after="12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A41B70">
        <w:rPr>
          <w:rFonts w:ascii="TH SarabunPSK" w:hAnsi="TH SarabunPSK" w:cs="TH SarabunPSK"/>
          <w:sz w:val="32"/>
          <w:szCs w:val="32"/>
          <w:cs/>
        </w:rPr>
        <w:t>ปัจจัยสำคัญประการหนึ่งที่แสดงถึงภาพรวมสถานการณ์ที่ดีขึ้น คือ การใช้ชีวิตหรือ</w:t>
      </w:r>
      <w:r w:rsidR="00A25855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41B70">
        <w:rPr>
          <w:rFonts w:ascii="TH SarabunPSK" w:hAnsi="TH SarabunPSK" w:cs="TH SarabunPSK"/>
          <w:sz w:val="32"/>
          <w:szCs w:val="32"/>
          <w:cs/>
        </w:rPr>
        <w:t>การดำรงชีวิตของประชาชนในพื้นที่พบว่าปัจจุบันพี่น้อง</w:t>
      </w:r>
      <w:r w:rsidR="00A25855">
        <w:rPr>
          <w:rFonts w:ascii="TH SarabunPSK" w:hAnsi="TH SarabunPSK" w:cs="TH SarabunPSK"/>
          <w:sz w:val="32"/>
          <w:szCs w:val="32"/>
          <w:cs/>
        </w:rPr>
        <w:t>ประชาชนยังคงมีการเดินทางใช้จ่าย</w:t>
      </w:r>
      <w:r w:rsidRPr="00A41B70">
        <w:rPr>
          <w:rFonts w:ascii="TH SarabunPSK" w:hAnsi="TH SarabunPSK" w:cs="TH SarabunPSK"/>
          <w:sz w:val="32"/>
          <w:szCs w:val="32"/>
          <w:cs/>
        </w:rPr>
        <w:t>หรือเพื่อการบริโภคหรือใช้บริการจากผู้ประกอบการในพื้นที่มากขึ้น โดยมีการเคลื่อนย้ายคนจากชนบทอพยพเข้ามาในเมือง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A41B70">
        <w:rPr>
          <w:rFonts w:ascii="TH SarabunPSK" w:hAnsi="TH SarabunPSK" w:cs="TH SarabunPSK"/>
          <w:sz w:val="32"/>
          <w:szCs w:val="32"/>
          <w:cs/>
        </w:rPr>
        <w:t>เพื่อการรับจ้างทำงาน การแลกเปลี่ยนหรือซื้อสินค้าบริการ รวมทั้งการศึกษามากขึ้นอย่างเห็นได้ชัดเจน เช่น พื้นที่เขตเมืองมีการขยายพื้นที่ทางเศรษฐกิจ มีการก่อสร้างที่อยู่อาศัยมากขึ้น ธุรกิจอสังหาริมทรัพย์ขยายตัว ราคาค่าเช่าห้องพัก ที่ดินมีราคาสูงขึ้นแต่ประชาชนก็ยังเข้ามาจับจองและซื้อมากขึ้นทุกปี ซึ่งพิจารณาแล้วเป็นไปได้ว่า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1B70">
        <w:rPr>
          <w:rFonts w:ascii="TH SarabunPSK" w:hAnsi="TH SarabunPSK" w:cs="TH SarabunPSK"/>
          <w:sz w:val="32"/>
          <w:szCs w:val="32"/>
          <w:cs/>
        </w:rPr>
        <w:t>แม้จะเกิดสถานการณ์ความรุนแรงในพื้นที่ แต่ประชาชนในพื้นที่ยังมีความเชื่อมั่นในแนวทาง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A41B70">
        <w:rPr>
          <w:rFonts w:ascii="TH SarabunPSK" w:hAnsi="TH SarabunPSK" w:cs="TH SarabunPSK"/>
          <w:sz w:val="32"/>
          <w:szCs w:val="32"/>
          <w:cs/>
        </w:rPr>
        <w:t>การแก้ไขปัญหาของภาครัฐที่ทำได้อย่างจริงจัง ทั้งในด้านการรักษาความปลอดภัยในชีวิตและทรัพย์สิน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41B70">
        <w:rPr>
          <w:rFonts w:ascii="TH SarabunPSK" w:hAnsi="TH SarabunPSK" w:cs="TH SarabunPSK"/>
          <w:sz w:val="32"/>
          <w:szCs w:val="32"/>
          <w:cs/>
        </w:rPr>
        <w:t>การแก้ไขปัญห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A41B70">
        <w:rPr>
          <w:rFonts w:ascii="TH SarabunPSK" w:hAnsi="TH SarabunPSK" w:cs="TH SarabunPSK"/>
          <w:sz w:val="32"/>
          <w:szCs w:val="32"/>
          <w:cs/>
        </w:rPr>
        <w:t>ความเดือดร้อนเร่งด่วน และ</w:t>
      </w:r>
      <w:r>
        <w:rPr>
          <w:rFonts w:ascii="TH SarabunPSK" w:hAnsi="TH SarabunPSK" w:cs="TH SarabunPSK"/>
          <w:sz w:val="32"/>
          <w:szCs w:val="32"/>
          <w:cs/>
        </w:rPr>
        <w:t>การดูแลช่วยเหลือในทุก</w:t>
      </w:r>
      <w:r w:rsidRPr="00A41B70">
        <w:rPr>
          <w:rFonts w:ascii="TH SarabunPSK" w:hAnsi="TH SarabunPSK" w:cs="TH SarabunPSK"/>
          <w:sz w:val="32"/>
          <w:szCs w:val="32"/>
          <w:cs/>
        </w:rPr>
        <w:t>ๆ ด้าน เพื่อให้พี่น้องประชาชนในพื้นที่ดำรงชีพได้อย่างปกติสุขเช่นเดิม</w:t>
      </w:r>
    </w:p>
    <w:p w:rsidR="004E2DCF" w:rsidRDefault="00F00231" w:rsidP="00A25855">
      <w:pPr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1.6.2 </w:t>
      </w:r>
      <w:r w:rsidR="004E2DCF" w:rsidRPr="00D64CA9">
        <w:rPr>
          <w:rFonts w:ascii="TH SarabunPSK" w:hAnsi="TH SarabunPSK" w:cs="TH SarabunPSK"/>
          <w:b/>
          <w:bCs/>
          <w:sz w:val="32"/>
          <w:szCs w:val="32"/>
          <w:cs/>
        </w:rPr>
        <w:t>สถิติเหตุรุนแรงในพื้นที่จังหวัดนราธิวาสตั้งแต่ปี พ.ศ. 2547 – พ.ศ.25</w:t>
      </w:r>
      <w:r w:rsidR="004E2DCF" w:rsidRPr="00D64CA9">
        <w:rPr>
          <w:rFonts w:ascii="TH SarabunPSK" w:hAnsi="TH SarabunPSK" w:cs="TH SarabunPSK"/>
          <w:b/>
          <w:bCs/>
          <w:sz w:val="32"/>
          <w:szCs w:val="32"/>
        </w:rPr>
        <w:t xml:space="preserve">60 </w:t>
      </w:r>
    </w:p>
    <w:p w:rsidR="00DD02B9" w:rsidRDefault="00A25855" w:rsidP="00A25855">
      <w:pPr>
        <w:spacing w:after="12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1B70">
        <w:rPr>
          <w:rFonts w:ascii="TH SarabunPSK" w:hAnsi="TH SarabunPSK" w:cs="TH SarabunPSK"/>
          <w:sz w:val="32"/>
          <w:szCs w:val="32"/>
          <w:cs/>
        </w:rPr>
        <w:t>สถิติการก่อเหตุรุนแรงในช่วงหลังมีแนวโน้มลดลง ประกอบกับข้อมูลตัวชี้วัดร้อยละหมู่บ้าน/ชุมชนที่ไม่เกิดเหตุรุนแรง ก็มีแนวโน้มดีขึ้นทุกปี แสดงให้เห็นถึงสถานการณ์ในภาพรวมทั้งในเชิงสถิติ/ความถี่การเกิดเหตุ และพื้นที่การเกิดเหตุเพื่อเป็นข้อมูลในการวางแผนในการแก้ไขปัญหาในพื้นที่ ให้เป็นไปในทิศทางเหมาะสมและเป็นระบบ</w:t>
      </w:r>
    </w:p>
    <w:p w:rsidR="004E2DCF" w:rsidRPr="004E2DCF" w:rsidRDefault="004E2DCF" w:rsidP="004E2DC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F00231">
        <w:rPr>
          <w:rFonts w:ascii="TH SarabunPSK" w:hAnsi="TH SarabunPSK" w:cs="TH SarabunPSK"/>
          <w:b/>
          <w:bCs/>
          <w:sz w:val="32"/>
          <w:szCs w:val="32"/>
        </w:rPr>
        <w:t>21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>สรุปเหตุการณ์ ปี พ.ศ. 2547 – พ.ศ.25</w:t>
      </w:r>
      <w:r w:rsidRPr="00D64CA9">
        <w:rPr>
          <w:rFonts w:ascii="TH SarabunPSK" w:hAnsi="TH SarabunPSK" w:cs="TH SarabunPSK"/>
          <w:b/>
          <w:bCs/>
          <w:sz w:val="32"/>
          <w:szCs w:val="32"/>
        </w:rPr>
        <w:t>60</w:t>
      </w:r>
    </w:p>
    <w:tbl>
      <w:tblPr>
        <w:tblStyle w:val="af1"/>
        <w:tblW w:w="8742" w:type="dxa"/>
        <w:jc w:val="center"/>
        <w:tblLook w:val="04A0" w:firstRow="1" w:lastRow="0" w:firstColumn="1" w:lastColumn="0" w:noHBand="0" w:noVBand="1"/>
      </w:tblPr>
      <w:tblGrid>
        <w:gridCol w:w="894"/>
        <w:gridCol w:w="960"/>
        <w:gridCol w:w="1224"/>
        <w:gridCol w:w="1069"/>
        <w:gridCol w:w="997"/>
        <w:gridCol w:w="1334"/>
        <w:gridCol w:w="1334"/>
        <w:gridCol w:w="930"/>
      </w:tblGrid>
      <w:tr w:rsidR="004E2DCF" w:rsidRPr="00D64CA9" w:rsidTr="00DD02B9">
        <w:trPr>
          <w:cantSplit/>
          <w:trHeight w:val="340"/>
          <w:tblHeader/>
          <w:jc w:val="center"/>
        </w:trPr>
        <w:tc>
          <w:tcPr>
            <w:tcW w:w="894" w:type="dxa"/>
            <w:shd w:val="clear" w:color="auto" w:fill="BFBFBF" w:themeFill="background1" w:themeFillShade="BF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960" w:type="dxa"/>
            <w:shd w:val="clear" w:color="auto" w:fill="BFBFBF" w:themeFill="background1" w:themeFillShade="BF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วางระเบิด</w:t>
            </w:r>
          </w:p>
        </w:tc>
        <w:tc>
          <w:tcPr>
            <w:tcW w:w="1224" w:type="dxa"/>
            <w:shd w:val="clear" w:color="auto" w:fill="BFBFBF" w:themeFill="background1" w:themeFillShade="BF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ลอบยิง/ปะทะ</w:t>
            </w:r>
          </w:p>
        </w:tc>
        <w:tc>
          <w:tcPr>
            <w:tcW w:w="1069" w:type="dxa"/>
            <w:shd w:val="clear" w:color="auto" w:fill="BFBFBF" w:themeFill="background1" w:themeFillShade="BF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ปล้นอาวุธปืน</w:t>
            </w:r>
          </w:p>
        </w:tc>
        <w:tc>
          <w:tcPr>
            <w:tcW w:w="997" w:type="dxa"/>
            <w:shd w:val="clear" w:color="auto" w:fill="BFBFBF" w:themeFill="background1" w:themeFillShade="BF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วางเพลิง</w:t>
            </w:r>
          </w:p>
        </w:tc>
        <w:tc>
          <w:tcPr>
            <w:tcW w:w="1334" w:type="dxa"/>
            <w:shd w:val="clear" w:color="auto" w:fill="BFBFBF" w:themeFill="background1" w:themeFillShade="BF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34" w:type="dxa"/>
            <w:shd w:val="clear" w:color="auto" w:fill="BFBFBF" w:themeFill="background1" w:themeFillShade="BF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เสียชีวิต</w:t>
            </w:r>
          </w:p>
        </w:tc>
        <w:tc>
          <w:tcPr>
            <w:tcW w:w="930" w:type="dxa"/>
            <w:shd w:val="clear" w:color="auto" w:fill="BFBFBF" w:themeFill="background1" w:themeFillShade="BF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บาดเจ็บ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2547</w:t>
            </w:r>
          </w:p>
        </w:tc>
        <w:tc>
          <w:tcPr>
            <w:tcW w:w="96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22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244</w:t>
            </w:r>
          </w:p>
        </w:tc>
        <w:tc>
          <w:tcPr>
            <w:tcW w:w="1069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97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148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493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134</w:t>
            </w:r>
          </w:p>
        </w:tc>
        <w:tc>
          <w:tcPr>
            <w:tcW w:w="93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262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2548</w:t>
            </w:r>
          </w:p>
        </w:tc>
        <w:tc>
          <w:tcPr>
            <w:tcW w:w="96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137</w:t>
            </w:r>
          </w:p>
        </w:tc>
        <w:tc>
          <w:tcPr>
            <w:tcW w:w="122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376</w:t>
            </w:r>
          </w:p>
        </w:tc>
        <w:tc>
          <w:tcPr>
            <w:tcW w:w="1069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997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600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244</w:t>
            </w:r>
          </w:p>
        </w:tc>
        <w:tc>
          <w:tcPr>
            <w:tcW w:w="93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505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2549</w:t>
            </w:r>
          </w:p>
        </w:tc>
        <w:tc>
          <w:tcPr>
            <w:tcW w:w="96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125</w:t>
            </w:r>
          </w:p>
        </w:tc>
        <w:tc>
          <w:tcPr>
            <w:tcW w:w="122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356</w:t>
            </w:r>
          </w:p>
        </w:tc>
        <w:tc>
          <w:tcPr>
            <w:tcW w:w="1069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7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542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258</w:t>
            </w:r>
          </w:p>
        </w:tc>
        <w:tc>
          <w:tcPr>
            <w:tcW w:w="93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471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  <w:tc>
          <w:tcPr>
            <w:tcW w:w="96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227</w:t>
            </w:r>
          </w:p>
        </w:tc>
        <w:tc>
          <w:tcPr>
            <w:tcW w:w="122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454</w:t>
            </w:r>
          </w:p>
        </w:tc>
        <w:tc>
          <w:tcPr>
            <w:tcW w:w="1069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97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93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803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331</w:t>
            </w:r>
          </w:p>
        </w:tc>
        <w:tc>
          <w:tcPr>
            <w:tcW w:w="93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545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2551</w:t>
            </w:r>
          </w:p>
        </w:tc>
        <w:tc>
          <w:tcPr>
            <w:tcW w:w="96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94</w:t>
            </w:r>
          </w:p>
        </w:tc>
        <w:tc>
          <w:tcPr>
            <w:tcW w:w="122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239</w:t>
            </w:r>
          </w:p>
        </w:tc>
        <w:tc>
          <w:tcPr>
            <w:tcW w:w="1069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7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383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183</w:t>
            </w:r>
          </w:p>
        </w:tc>
        <w:tc>
          <w:tcPr>
            <w:tcW w:w="93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407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2552</w:t>
            </w:r>
          </w:p>
        </w:tc>
        <w:tc>
          <w:tcPr>
            <w:tcW w:w="96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122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243</w:t>
            </w:r>
          </w:p>
        </w:tc>
        <w:tc>
          <w:tcPr>
            <w:tcW w:w="1069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7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379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206</w:t>
            </w:r>
          </w:p>
        </w:tc>
        <w:tc>
          <w:tcPr>
            <w:tcW w:w="93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463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2553</w:t>
            </w:r>
          </w:p>
        </w:tc>
        <w:tc>
          <w:tcPr>
            <w:tcW w:w="96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97</w:t>
            </w:r>
          </w:p>
        </w:tc>
        <w:tc>
          <w:tcPr>
            <w:tcW w:w="122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230</w:t>
            </w:r>
          </w:p>
        </w:tc>
        <w:tc>
          <w:tcPr>
            <w:tcW w:w="1069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7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347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163</w:t>
            </w:r>
          </w:p>
        </w:tc>
        <w:tc>
          <w:tcPr>
            <w:tcW w:w="93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295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96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  <w:tc>
          <w:tcPr>
            <w:tcW w:w="122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101</w:t>
            </w:r>
          </w:p>
        </w:tc>
        <w:tc>
          <w:tcPr>
            <w:tcW w:w="1069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7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206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108</w:t>
            </w:r>
          </w:p>
        </w:tc>
        <w:tc>
          <w:tcPr>
            <w:tcW w:w="93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285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2555</w:t>
            </w:r>
          </w:p>
        </w:tc>
        <w:tc>
          <w:tcPr>
            <w:tcW w:w="96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104</w:t>
            </w:r>
          </w:p>
        </w:tc>
        <w:tc>
          <w:tcPr>
            <w:tcW w:w="122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069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7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168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93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268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2556</w:t>
            </w:r>
          </w:p>
        </w:tc>
        <w:tc>
          <w:tcPr>
            <w:tcW w:w="96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22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069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7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154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93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231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2557</w:t>
            </w:r>
          </w:p>
        </w:tc>
        <w:tc>
          <w:tcPr>
            <w:tcW w:w="96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22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069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7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115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93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141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2558</w:t>
            </w:r>
          </w:p>
        </w:tc>
        <w:tc>
          <w:tcPr>
            <w:tcW w:w="96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22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069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7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93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155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2559</w:t>
            </w:r>
          </w:p>
        </w:tc>
        <w:tc>
          <w:tcPr>
            <w:tcW w:w="96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122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069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7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114</w:t>
            </w:r>
          </w:p>
        </w:tc>
        <w:tc>
          <w:tcPr>
            <w:tcW w:w="1334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930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142</w:t>
            </w:r>
          </w:p>
        </w:tc>
      </w:tr>
      <w:tr w:rsidR="004E2DCF" w:rsidRPr="00D64CA9" w:rsidTr="00DD02B9">
        <w:trPr>
          <w:trHeight w:val="340"/>
          <w:jc w:val="center"/>
        </w:trPr>
        <w:tc>
          <w:tcPr>
            <w:tcW w:w="894" w:type="dxa"/>
            <w:shd w:val="clear" w:color="auto" w:fill="A6A6A6" w:themeFill="background1" w:themeFillShade="A6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60" w:type="dxa"/>
            <w:shd w:val="clear" w:color="auto" w:fill="A6A6A6" w:themeFill="background1" w:themeFillShade="A6"/>
            <w:vAlign w:val="center"/>
          </w:tcPr>
          <w:p w:rsidR="004E2DCF" w:rsidRPr="00D64CA9" w:rsidRDefault="00607148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1,362</w:t>
            </w:r>
          </w:p>
        </w:tc>
        <w:tc>
          <w:tcPr>
            <w:tcW w:w="1224" w:type="dxa"/>
            <w:shd w:val="clear" w:color="auto" w:fill="A6A6A6" w:themeFill="background1" w:themeFillShade="A6"/>
            <w:vAlign w:val="center"/>
          </w:tcPr>
          <w:p w:rsidR="004E2DCF" w:rsidRPr="00D64CA9" w:rsidRDefault="00607148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2,436</w:t>
            </w:r>
          </w:p>
        </w:tc>
        <w:tc>
          <w:tcPr>
            <w:tcW w:w="1069" w:type="dxa"/>
            <w:shd w:val="clear" w:color="auto" w:fill="A6A6A6" w:themeFill="background1" w:themeFillShade="A6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997" w:type="dxa"/>
            <w:shd w:val="clear" w:color="auto" w:fill="A6A6A6" w:themeFill="background1" w:themeFillShade="A6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44</w:t>
            </w:r>
            <w:r w:rsidR="006071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334" w:type="dxa"/>
            <w:shd w:val="clear" w:color="auto" w:fill="A6A6A6" w:themeFill="background1" w:themeFillShade="A6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</w:t>
            </w:r>
            <w:r w:rsidR="006071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396</w:t>
            </w:r>
          </w:p>
        </w:tc>
        <w:tc>
          <w:tcPr>
            <w:tcW w:w="1334" w:type="dxa"/>
            <w:shd w:val="clear" w:color="auto" w:fill="A6A6A6" w:themeFill="background1" w:themeFillShade="A6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</w:t>
            </w:r>
            <w:r w:rsidR="006071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866</w:t>
            </w:r>
          </w:p>
        </w:tc>
        <w:tc>
          <w:tcPr>
            <w:tcW w:w="930" w:type="dxa"/>
            <w:shd w:val="clear" w:color="auto" w:fill="A6A6A6" w:themeFill="background1" w:themeFillShade="A6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</w:t>
            </w:r>
            <w:r w:rsidR="006071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170</w:t>
            </w:r>
          </w:p>
        </w:tc>
      </w:tr>
    </w:tbl>
    <w:p w:rsidR="00135A08" w:rsidRPr="00135A08" w:rsidRDefault="00135A08" w:rsidP="00F00231">
      <w:pPr>
        <w:spacing w:before="60" w:after="120"/>
        <w:rPr>
          <w:rFonts w:ascii="TH SarabunPSK" w:hAnsi="TH SarabunPSK" w:cs="TH SarabunPSK"/>
          <w:b/>
          <w:bCs/>
          <w:sz w:val="28"/>
          <w:szCs w:val="28"/>
        </w:rPr>
      </w:pPr>
      <w:r w:rsidRPr="00135A08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ที่มา </w:t>
      </w:r>
      <w:r w:rsidRPr="00135A08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135A08">
        <w:rPr>
          <w:rFonts w:ascii="TH SarabunPSK" w:hAnsi="TH SarabunPSK" w:cs="TH SarabunPSK"/>
          <w:sz w:val="28"/>
          <w:szCs w:val="28"/>
        </w:rPr>
        <w:t xml:space="preserve"> </w:t>
      </w:r>
      <w:r w:rsidRPr="00135A08">
        <w:rPr>
          <w:rFonts w:ascii="TH SarabunPSK" w:hAnsi="TH SarabunPSK" w:cs="TH SarabunPSK" w:hint="cs"/>
          <w:sz w:val="28"/>
          <w:szCs w:val="28"/>
          <w:cs/>
        </w:rPr>
        <w:t>ที่ทำการปกครองจังหวัดนราธิวาส</w:t>
      </w:r>
    </w:p>
    <w:p w:rsidR="004E2DCF" w:rsidRPr="00D64CA9" w:rsidRDefault="004E2DCF" w:rsidP="004E2DCF">
      <w:pPr>
        <w:spacing w:after="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1" w:name="_MON_1502268770"/>
      <w:bookmarkStart w:id="2" w:name="_MON_1502269117"/>
      <w:bookmarkStart w:id="3" w:name="_MON_1502269523"/>
      <w:bookmarkStart w:id="4" w:name="_MON_1502269957"/>
      <w:bookmarkStart w:id="5" w:name="_MON_1502270109"/>
      <w:bookmarkStart w:id="6" w:name="_MON_1502271200"/>
      <w:bookmarkStart w:id="7" w:name="_MON_1502265515"/>
      <w:bookmarkStart w:id="8" w:name="_MON_1502266021"/>
      <w:bookmarkStart w:id="9" w:name="_MON_1502266781"/>
      <w:bookmarkStart w:id="10" w:name="_MON_1502267216"/>
      <w:bookmarkStart w:id="11" w:name="_MON_1502267238"/>
      <w:bookmarkStart w:id="12" w:name="_MON_1502267278"/>
      <w:bookmarkStart w:id="13" w:name="_MON_1502267450"/>
      <w:bookmarkStart w:id="14" w:name="_MON_1502268693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F00231">
        <w:rPr>
          <w:rFonts w:ascii="TH SarabunPSK" w:hAnsi="TH SarabunPSK" w:cs="TH SarabunPSK"/>
          <w:b/>
          <w:bCs/>
          <w:sz w:val="32"/>
          <w:szCs w:val="32"/>
        </w:rPr>
        <w:t>22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>สรุปเหตุการณ์แยกรายอำเภอ</w:t>
      </w:r>
      <w:r w:rsidRPr="00D64CA9">
        <w:rPr>
          <w:rFonts w:ascii="TH SarabunPSK" w:hAnsi="TH SarabunPSK" w:cs="TH SarabunPSK" w:hint="cs"/>
          <w:b/>
          <w:bCs/>
          <w:sz w:val="32"/>
          <w:szCs w:val="32"/>
          <w:cs/>
        </w:rPr>
        <w:t>ตั้งแต่ปี 2547 - 2559</w:t>
      </w:r>
    </w:p>
    <w:tbl>
      <w:tblPr>
        <w:tblStyle w:val="af1"/>
        <w:tblW w:w="7294" w:type="dxa"/>
        <w:jc w:val="center"/>
        <w:tblLook w:val="04A0" w:firstRow="1" w:lastRow="0" w:firstColumn="1" w:lastColumn="0" w:noHBand="0" w:noVBand="1"/>
      </w:tblPr>
      <w:tblGrid>
        <w:gridCol w:w="1953"/>
        <w:gridCol w:w="1732"/>
        <w:gridCol w:w="1766"/>
        <w:gridCol w:w="1843"/>
      </w:tblGrid>
      <w:tr w:rsidR="004E2DCF" w:rsidRPr="00D64CA9" w:rsidTr="00DD02B9">
        <w:trPr>
          <w:cantSplit/>
          <w:trHeight w:val="397"/>
          <w:tblHeader/>
          <w:jc w:val="center"/>
        </w:trPr>
        <w:tc>
          <w:tcPr>
            <w:tcW w:w="1953" w:type="dxa"/>
            <w:shd w:val="clear" w:color="auto" w:fill="BFBFBF" w:themeFill="background1" w:themeFillShade="BF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732" w:type="dxa"/>
            <w:shd w:val="clear" w:color="auto" w:fill="BFBFBF" w:themeFill="background1" w:themeFillShade="BF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สถิติการก่อเหตุ</w:t>
            </w:r>
          </w:p>
        </w:tc>
        <w:tc>
          <w:tcPr>
            <w:tcW w:w="1766" w:type="dxa"/>
            <w:shd w:val="clear" w:color="auto" w:fill="BFBFBF" w:themeFill="background1" w:themeFillShade="BF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เสียชีวิต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บาดเจ็บ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เมืองนราธิวาส</w:t>
            </w:r>
          </w:p>
        </w:tc>
        <w:tc>
          <w:tcPr>
            <w:tcW w:w="1732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345</w:t>
            </w:r>
          </w:p>
        </w:tc>
        <w:tc>
          <w:tcPr>
            <w:tcW w:w="1766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122</w:t>
            </w:r>
          </w:p>
        </w:tc>
        <w:tc>
          <w:tcPr>
            <w:tcW w:w="184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442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จะแนะ</w:t>
            </w:r>
          </w:p>
        </w:tc>
        <w:tc>
          <w:tcPr>
            <w:tcW w:w="1732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264</w:t>
            </w:r>
          </w:p>
        </w:tc>
        <w:tc>
          <w:tcPr>
            <w:tcW w:w="1766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131</w:t>
            </w:r>
          </w:p>
        </w:tc>
        <w:tc>
          <w:tcPr>
            <w:tcW w:w="184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218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เจาะไอร้อง</w:t>
            </w:r>
          </w:p>
        </w:tc>
        <w:tc>
          <w:tcPr>
            <w:tcW w:w="1732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340</w:t>
            </w:r>
          </w:p>
        </w:tc>
        <w:tc>
          <w:tcPr>
            <w:tcW w:w="1766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146</w:t>
            </w:r>
          </w:p>
        </w:tc>
        <w:tc>
          <w:tcPr>
            <w:tcW w:w="184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351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ตากใบ</w:t>
            </w:r>
          </w:p>
        </w:tc>
        <w:tc>
          <w:tcPr>
            <w:tcW w:w="1732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295</w:t>
            </w:r>
          </w:p>
        </w:tc>
        <w:tc>
          <w:tcPr>
            <w:tcW w:w="1766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105</w:t>
            </w:r>
          </w:p>
        </w:tc>
        <w:tc>
          <w:tcPr>
            <w:tcW w:w="184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262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บาเจาะ</w:t>
            </w:r>
          </w:p>
        </w:tc>
        <w:tc>
          <w:tcPr>
            <w:tcW w:w="1732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419</w:t>
            </w:r>
          </w:p>
        </w:tc>
        <w:tc>
          <w:tcPr>
            <w:tcW w:w="1766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152</w:t>
            </w:r>
          </w:p>
        </w:tc>
        <w:tc>
          <w:tcPr>
            <w:tcW w:w="184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339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ยี่งอ</w:t>
            </w:r>
          </w:p>
        </w:tc>
        <w:tc>
          <w:tcPr>
            <w:tcW w:w="1732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157</w:t>
            </w:r>
          </w:p>
        </w:tc>
        <w:tc>
          <w:tcPr>
            <w:tcW w:w="1766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184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135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ระแงะ</w:t>
            </w:r>
          </w:p>
        </w:tc>
        <w:tc>
          <w:tcPr>
            <w:tcW w:w="1732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757</w:t>
            </w:r>
          </w:p>
        </w:tc>
        <w:tc>
          <w:tcPr>
            <w:tcW w:w="1766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385</w:t>
            </w:r>
          </w:p>
        </w:tc>
        <w:tc>
          <w:tcPr>
            <w:tcW w:w="184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627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รือเสาะ</w:t>
            </w:r>
          </w:p>
        </w:tc>
        <w:tc>
          <w:tcPr>
            <w:tcW w:w="1732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705</w:t>
            </w:r>
          </w:p>
        </w:tc>
        <w:tc>
          <w:tcPr>
            <w:tcW w:w="1766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341</w:t>
            </w:r>
          </w:p>
        </w:tc>
        <w:tc>
          <w:tcPr>
            <w:tcW w:w="184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566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แว้ง</w:t>
            </w:r>
          </w:p>
        </w:tc>
        <w:tc>
          <w:tcPr>
            <w:tcW w:w="1732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135</w:t>
            </w:r>
          </w:p>
        </w:tc>
        <w:tc>
          <w:tcPr>
            <w:tcW w:w="1766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184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104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ศรีสาคร</w:t>
            </w:r>
          </w:p>
        </w:tc>
        <w:tc>
          <w:tcPr>
            <w:tcW w:w="1732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248</w:t>
            </w:r>
          </w:p>
        </w:tc>
        <w:tc>
          <w:tcPr>
            <w:tcW w:w="1766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118</w:t>
            </w:r>
          </w:p>
        </w:tc>
        <w:tc>
          <w:tcPr>
            <w:tcW w:w="184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184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สุคิริน</w:t>
            </w:r>
          </w:p>
        </w:tc>
        <w:tc>
          <w:tcPr>
            <w:tcW w:w="1732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1766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84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145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สุไหงโ-ลก</w:t>
            </w:r>
          </w:p>
        </w:tc>
        <w:tc>
          <w:tcPr>
            <w:tcW w:w="1732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163</w:t>
            </w:r>
          </w:p>
        </w:tc>
        <w:tc>
          <w:tcPr>
            <w:tcW w:w="1766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112</w:t>
            </w:r>
          </w:p>
        </w:tc>
        <w:tc>
          <w:tcPr>
            <w:tcW w:w="184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479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สุไหงปาดี</w:t>
            </w:r>
          </w:p>
        </w:tc>
        <w:tc>
          <w:tcPr>
            <w:tcW w:w="1732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405</w:t>
            </w:r>
          </w:p>
        </w:tc>
        <w:tc>
          <w:tcPr>
            <w:tcW w:w="1766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174</w:t>
            </w:r>
          </w:p>
        </w:tc>
        <w:tc>
          <w:tcPr>
            <w:tcW w:w="1843" w:type="dxa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318</w:t>
            </w:r>
          </w:p>
        </w:tc>
      </w:tr>
      <w:tr w:rsidR="004E2DCF" w:rsidRPr="00D64CA9" w:rsidTr="00DD02B9">
        <w:trPr>
          <w:trHeight w:val="397"/>
          <w:jc w:val="center"/>
        </w:trPr>
        <w:tc>
          <w:tcPr>
            <w:tcW w:w="1953" w:type="dxa"/>
            <w:shd w:val="clear" w:color="auto" w:fill="A6A6A6" w:themeFill="background1" w:themeFillShade="A6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32" w:type="dxa"/>
            <w:shd w:val="clear" w:color="auto" w:fill="A6A6A6" w:themeFill="background1" w:themeFillShade="A6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4,396</w:t>
            </w:r>
          </w:p>
        </w:tc>
        <w:tc>
          <w:tcPr>
            <w:tcW w:w="1766" w:type="dxa"/>
            <w:shd w:val="clear" w:color="auto" w:fill="A6A6A6" w:themeFill="background1" w:themeFillShade="A6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1,899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4E2DCF" w:rsidRPr="00D64CA9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4,170</w:t>
            </w:r>
          </w:p>
        </w:tc>
      </w:tr>
    </w:tbl>
    <w:p w:rsidR="00FA31BE" w:rsidRDefault="00135A08" w:rsidP="00F92D84">
      <w:pPr>
        <w:spacing w:before="60" w:after="120"/>
        <w:rPr>
          <w:rFonts w:ascii="TH SarabunPSK" w:hAnsi="TH SarabunPSK" w:cs="TH SarabunPSK"/>
          <w:b/>
          <w:bCs/>
          <w:sz w:val="16"/>
          <w:szCs w:val="16"/>
        </w:rPr>
      </w:pPr>
      <w:r w:rsidRPr="00135A08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ที่มา </w:t>
      </w:r>
      <w:r w:rsidRPr="00135A08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135A08">
        <w:rPr>
          <w:rFonts w:ascii="TH SarabunPSK" w:hAnsi="TH SarabunPSK" w:cs="TH SarabunPSK"/>
          <w:sz w:val="28"/>
          <w:szCs w:val="28"/>
        </w:rPr>
        <w:t xml:space="preserve"> </w:t>
      </w:r>
      <w:r w:rsidRPr="00135A08">
        <w:rPr>
          <w:rFonts w:ascii="TH SarabunPSK" w:hAnsi="TH SarabunPSK" w:cs="TH SarabunPSK" w:hint="cs"/>
          <w:sz w:val="28"/>
          <w:szCs w:val="28"/>
          <w:cs/>
        </w:rPr>
        <w:t>ที่ทำการปกครองจังหวัดนราธิวาส</w:t>
      </w:r>
    </w:p>
    <w:p w:rsidR="00DD02B9" w:rsidRDefault="00DD02B9" w:rsidP="00F92D84">
      <w:pPr>
        <w:spacing w:before="60"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DD02B9" w:rsidRDefault="00DD02B9" w:rsidP="00F92D84">
      <w:pPr>
        <w:spacing w:before="60"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DD02B9" w:rsidRDefault="00DD02B9" w:rsidP="00F92D84">
      <w:pPr>
        <w:spacing w:before="60"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DD02B9" w:rsidRDefault="00DD02B9" w:rsidP="00F92D84">
      <w:pPr>
        <w:spacing w:before="60"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DD02B9" w:rsidRDefault="00DD02B9" w:rsidP="00F92D84">
      <w:pPr>
        <w:spacing w:before="60"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DD02B9" w:rsidRDefault="00DD02B9" w:rsidP="00F92D84">
      <w:pPr>
        <w:spacing w:before="60"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963CF0" w:rsidRPr="00963CF0" w:rsidRDefault="00A25855" w:rsidP="00A25855">
      <w:pPr>
        <w:pStyle w:val="afd"/>
        <w:spacing w:after="60" w:line="240" w:lineRule="auto"/>
        <w:ind w:left="0" w:firstLine="1276"/>
        <w:contextualSpacing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แผนภูมิ</w:t>
      </w:r>
      <w:r w:rsidR="00963CF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แสดง</w:t>
      </w:r>
      <w:r w:rsidR="00963CF0" w:rsidRPr="00D64CA9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สถิติการก่อเหตุ</w:t>
      </w:r>
      <w:r w:rsidR="00963CF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แยกเป็นรายอำเภอ ตั้งแต่ปี </w:t>
      </w:r>
      <w:r w:rsidR="00963CF0">
        <w:rPr>
          <w:rFonts w:ascii="TH SarabunPSK" w:eastAsia="Times New Roman" w:hAnsi="TH SarabunPSK" w:cs="TH SarabunPSK"/>
          <w:b/>
          <w:bCs/>
          <w:sz w:val="32"/>
          <w:szCs w:val="32"/>
        </w:rPr>
        <w:t>2547 - 2559</w:t>
      </w:r>
    </w:p>
    <w:p w:rsidR="004E2DCF" w:rsidRDefault="00963CF0" w:rsidP="00135A08">
      <w:pPr>
        <w:pStyle w:val="afd"/>
        <w:spacing w:after="0" w:line="240" w:lineRule="auto"/>
        <w:ind w:left="0"/>
        <w:contextualSpacing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486400" cy="2862470"/>
            <wp:effectExtent l="0" t="0" r="19050" b="14605"/>
            <wp:docPr id="27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35A08" w:rsidRPr="00135A08" w:rsidRDefault="00135A08" w:rsidP="00135A08">
      <w:pPr>
        <w:spacing w:after="120"/>
        <w:rPr>
          <w:rFonts w:ascii="TH SarabunPSK" w:hAnsi="TH SarabunPSK" w:cs="TH SarabunPSK"/>
          <w:b/>
          <w:bCs/>
          <w:sz w:val="28"/>
          <w:szCs w:val="28"/>
        </w:rPr>
      </w:pPr>
      <w:r w:rsidRPr="00135A08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ที่มา </w:t>
      </w:r>
      <w:r w:rsidRPr="00135A08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135A08">
        <w:rPr>
          <w:rFonts w:ascii="TH SarabunPSK" w:hAnsi="TH SarabunPSK" w:cs="TH SarabunPSK"/>
          <w:sz w:val="28"/>
          <w:szCs w:val="28"/>
        </w:rPr>
        <w:t xml:space="preserve"> </w:t>
      </w:r>
      <w:r w:rsidRPr="00135A08">
        <w:rPr>
          <w:rFonts w:ascii="TH SarabunPSK" w:hAnsi="TH SarabunPSK" w:cs="TH SarabunPSK" w:hint="cs"/>
          <w:sz w:val="28"/>
          <w:szCs w:val="28"/>
          <w:cs/>
        </w:rPr>
        <w:t>ที่ทำการปกครองจังหวัดนราธิวาส</w:t>
      </w:r>
    </w:p>
    <w:p w:rsidR="009F16EA" w:rsidRPr="009F16EA" w:rsidRDefault="009F16EA" w:rsidP="00135A08">
      <w:pPr>
        <w:pStyle w:val="afd"/>
        <w:spacing w:after="120" w:line="240" w:lineRule="auto"/>
        <w:ind w:left="0" w:firstLine="1276"/>
        <w:contextualSpacing w:val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F16E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ตั้งแต่ปี </w:t>
      </w:r>
      <w:r w:rsidRPr="009F16EA">
        <w:rPr>
          <w:rFonts w:ascii="TH SarabunPSK" w:eastAsia="Times New Roman" w:hAnsi="TH SarabunPSK" w:cs="TH SarabunPSK"/>
          <w:sz w:val="32"/>
          <w:szCs w:val="32"/>
        </w:rPr>
        <w:t xml:space="preserve">2547 – 2559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พื้นที่ที่มีการเกิดเหตุการณ์</w:t>
      </w:r>
      <w:r w:rsidR="00A4776A">
        <w:rPr>
          <w:rFonts w:ascii="TH SarabunPSK" w:eastAsia="Times New Roman" w:hAnsi="TH SarabunPSK" w:cs="TH SarabunPSK" w:hint="cs"/>
          <w:sz w:val="32"/>
          <w:szCs w:val="32"/>
          <w:cs/>
        </w:rPr>
        <w:t>ความไม่สงบ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มากที่สุด คือ อำเภอระแงะ จำนวน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757 </w:t>
      </w:r>
      <w:r w:rsidRPr="009F16E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เหตุการณ์ รองลงมาคือ อำเภอรือเสาะ อำเภอบาเจาะ อำเภอสุไหงปาดี อำเภอเมืองนราธิวาส </w:t>
      </w:r>
      <w:r w:rsidR="00A4776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        </w:t>
      </w:r>
      <w:r w:rsidRPr="009F16E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อำเภอเจาะไอร้อง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อำเภอตากใบ อำเภอจะแนะ อำเภอศรีสาคร อำเภอสุไหงโก-ลก อำเภอยี่งอ อำเภอแว้ง </w:t>
      </w:r>
      <w:r w:rsidR="00A477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และอำเภอสุคิริน ตามลำดับ</w:t>
      </w:r>
    </w:p>
    <w:p w:rsidR="00A25855" w:rsidRDefault="00A25855" w:rsidP="00A25855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1.6.3 </w:t>
      </w:r>
      <w:r w:rsidR="004E2DCF" w:rsidRPr="00A25855">
        <w:rPr>
          <w:rFonts w:ascii="TH SarabunPSK" w:hAnsi="TH SarabunPSK" w:cs="TH SarabunPSK"/>
          <w:b/>
          <w:bCs/>
          <w:sz w:val="32"/>
          <w:szCs w:val="32"/>
          <w:cs/>
        </w:rPr>
        <w:t>แนวโน้มสถานการณ์</w:t>
      </w:r>
    </w:p>
    <w:p w:rsidR="00A25855" w:rsidRDefault="004E2DCF" w:rsidP="005458FD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907DE">
        <w:rPr>
          <w:rFonts w:ascii="TH SarabunPSK" w:hAnsi="TH SarabunPSK" w:cs="TH SarabunPSK"/>
          <w:spacing w:val="-6"/>
          <w:sz w:val="32"/>
          <w:szCs w:val="32"/>
          <w:cs/>
        </w:rPr>
        <w:t>สมาชิกกลุ่มผู้ก่อเหตุ</w:t>
      </w:r>
      <w:r w:rsidR="005458FD">
        <w:rPr>
          <w:rFonts w:ascii="TH SarabunPSK" w:hAnsi="TH SarabunPSK" w:cs="TH SarabunPSK" w:hint="cs"/>
          <w:spacing w:val="-6"/>
          <w:sz w:val="32"/>
          <w:szCs w:val="32"/>
          <w:cs/>
        </w:rPr>
        <w:t>ความ</w:t>
      </w:r>
      <w:r w:rsidRPr="00A907DE">
        <w:rPr>
          <w:rFonts w:ascii="TH SarabunPSK" w:hAnsi="TH SarabunPSK" w:cs="TH SarabunPSK"/>
          <w:spacing w:val="-6"/>
          <w:sz w:val="32"/>
          <w:szCs w:val="32"/>
          <w:cs/>
        </w:rPr>
        <w:t>รุนแรงยังคงก่อเหตุรุนแรงในพื้นที่อย่างต่อเนื่อง โดยกำหนดเป้าหมายสำคัญ คือ เจ้าหน้าที่รัฐ และราษฎรที่เป็นเป้าหมายอ่อนแอ และ</w:t>
      </w:r>
      <w:r w:rsidRPr="00A907DE">
        <w:rPr>
          <w:rFonts w:ascii="TH SarabunPSK" w:hAnsi="TH SarabunPSK" w:cs="TH SarabunPSK"/>
          <w:b/>
          <w:spacing w:val="-6"/>
          <w:sz w:val="32"/>
          <w:szCs w:val="32"/>
          <w:cs/>
        </w:rPr>
        <w:t>จากการปฏิบัติการเชิงรุกด้านยุทธการของ</w:t>
      </w:r>
      <w:r w:rsidR="00963CF0">
        <w:rPr>
          <w:rFonts w:ascii="TH SarabunPSK" w:hAnsi="TH SarabunPSK" w:cs="TH SarabunPSK" w:hint="cs"/>
          <w:b/>
          <w:spacing w:val="-6"/>
          <w:sz w:val="32"/>
          <w:szCs w:val="32"/>
          <w:cs/>
        </w:rPr>
        <w:t xml:space="preserve">                </w:t>
      </w:r>
      <w:r w:rsidRPr="00A907DE">
        <w:rPr>
          <w:rFonts w:ascii="TH SarabunPSK" w:hAnsi="TH SarabunPSK" w:cs="TH SarabunPSK"/>
          <w:b/>
          <w:spacing w:val="-6"/>
          <w:sz w:val="32"/>
          <w:szCs w:val="32"/>
          <w:cs/>
        </w:rPr>
        <w:t>ฝ่ายเจ้าหน้าที่ในห้วงที่ผ่านมา ทำให้สมาชิกผู้ก่อเหตุรุนแรงเกิดการสูญเสีย เชื่อว่ากลุ่มผู้ก่อเหตุรุนแรงอาจ</w:t>
      </w:r>
      <w:r w:rsidR="00A25855">
        <w:rPr>
          <w:rFonts w:ascii="TH SarabunPSK" w:hAnsi="TH SarabunPSK" w:cs="TH SarabunPSK" w:hint="cs"/>
          <w:b/>
          <w:spacing w:val="-6"/>
          <w:sz w:val="32"/>
          <w:szCs w:val="32"/>
          <w:cs/>
        </w:rPr>
        <w:t xml:space="preserve">                     </w:t>
      </w:r>
      <w:r w:rsidRPr="00A907DE">
        <w:rPr>
          <w:rFonts w:ascii="TH SarabunPSK" w:hAnsi="TH SarabunPSK" w:cs="TH SarabunPSK"/>
          <w:b/>
          <w:spacing w:val="-6"/>
          <w:sz w:val="32"/>
          <w:szCs w:val="32"/>
          <w:cs/>
        </w:rPr>
        <w:t>มีการสั่งการให้สมาชิกกลุ่มฯ ก่อเหตุตอบโต้เจ้าหน้าที่ด้วยวิธีการรุนแรงอย่างต่อเนื่อง</w:t>
      </w:r>
      <w:r w:rsidRPr="00D64CA9">
        <w:rPr>
          <w:rFonts w:ascii="TH SarabunPSK" w:hAnsi="TH SarabunPSK" w:cs="TH SarabunPSK"/>
          <w:b/>
          <w:sz w:val="32"/>
          <w:szCs w:val="32"/>
          <w:cs/>
        </w:rPr>
        <w:t xml:space="preserve"> เมื่อพิจารณาจากข้อมู</w:t>
      </w:r>
      <w:r>
        <w:rPr>
          <w:rFonts w:ascii="TH SarabunPSK" w:hAnsi="TH SarabunPSK" w:cs="TH SarabunPSK"/>
          <w:b/>
          <w:sz w:val="32"/>
          <w:szCs w:val="32"/>
          <w:cs/>
        </w:rPr>
        <w:t xml:space="preserve">ลสถิติเหตุการณ์รุนแรงตั้งแต่ปี </w:t>
      </w:r>
      <w:r w:rsidRPr="00D64CA9">
        <w:rPr>
          <w:rFonts w:ascii="TH SarabunPSK" w:hAnsi="TH SarabunPSK" w:cs="TH SarabunPSK"/>
          <w:b/>
          <w:sz w:val="32"/>
          <w:szCs w:val="32"/>
          <w:cs/>
        </w:rPr>
        <w:t>2557 เป็นต้นมา พบว่า สถิติเหตุการณ์ในช่วงปีหลังๆ มามีแนวโน้ม ลดลง ประกอบกับข้อมูลตัวชี้วัดร้อยละหมู่บ้าน/ชุมชนที่ไม่เกิดเหตุรุนแรง ก็มีแนวโน้มดีขึ้นทุกปี แสดงให้เห็นถึงสถานการณ์ภาพรวมที่ดีขึ้นทั้งในเชิงสถิติ/ความถี่การเกิดเหตุและพื้นที่การเกิดเหตุ</w:t>
      </w:r>
    </w:p>
    <w:p w:rsidR="00135A08" w:rsidRPr="00A25855" w:rsidRDefault="004E2DCF" w:rsidP="00A25855">
      <w:pPr>
        <w:spacing w:after="12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135A08">
        <w:rPr>
          <w:rFonts w:ascii="TH SarabunPSK" w:hAnsi="TH SarabunPSK" w:cs="TH SarabunPSK"/>
          <w:b/>
          <w:spacing w:val="-6"/>
          <w:sz w:val="32"/>
          <w:szCs w:val="32"/>
          <w:cs/>
        </w:rPr>
        <w:t>ปัจจัยสำคัญประการหนึ่งที่แสดงถึงภาพรวมสถานการณ์ที่ดีขึ้น คือ การใช้ชีวิตหรือการดำรงชีพ</w:t>
      </w:r>
      <w:r w:rsidRPr="00D64CA9">
        <w:rPr>
          <w:rFonts w:ascii="TH SarabunPSK" w:hAnsi="TH SarabunPSK" w:cs="TH SarabunPSK"/>
          <w:b/>
          <w:sz w:val="32"/>
          <w:szCs w:val="32"/>
          <w:cs/>
        </w:rPr>
        <w:t>ของประชาชนในพื้นที่ พบว่า ปัจจุบันพี่น้องประชาชน ยังคงมีการเดินทางใช้จ่ายเพื่อการ</w:t>
      </w:r>
      <w:r>
        <w:rPr>
          <w:rFonts w:ascii="TH SarabunPSK" w:hAnsi="TH SarabunPSK" w:cs="TH SarabunPSK" w:hint="cs"/>
          <w:b/>
          <w:sz w:val="32"/>
          <w:szCs w:val="32"/>
          <w:cs/>
        </w:rPr>
        <w:t>อุโภค</w:t>
      </w:r>
      <w:r w:rsidRPr="00D64CA9">
        <w:rPr>
          <w:rFonts w:ascii="TH SarabunPSK" w:hAnsi="TH SarabunPSK" w:cs="TH SarabunPSK"/>
          <w:b/>
          <w:sz w:val="32"/>
          <w:szCs w:val="32"/>
          <w:cs/>
        </w:rPr>
        <w:t>บริโภคหรือหรือใช้บริการจากผู้ประกอบการในพื้นที่มากขึ้น โดยมีการเคลื่อนย้ายคนจากชนบทเข้ามาสู่ในเขตเมือง</w:t>
      </w:r>
      <w:r w:rsidR="00135A08">
        <w:rPr>
          <w:rFonts w:ascii="TH SarabunPSK" w:hAnsi="TH SarabunPSK" w:cs="TH SarabunPSK" w:hint="cs"/>
          <w:b/>
          <w:sz w:val="32"/>
          <w:szCs w:val="32"/>
          <w:cs/>
        </w:rPr>
        <w:t xml:space="preserve">            </w:t>
      </w:r>
      <w:r w:rsidRPr="00D64CA9">
        <w:rPr>
          <w:rFonts w:ascii="TH SarabunPSK" w:hAnsi="TH SarabunPSK" w:cs="TH SarabunPSK"/>
          <w:b/>
          <w:sz w:val="32"/>
          <w:szCs w:val="32"/>
          <w:cs/>
        </w:rPr>
        <w:t>เพื่อการประกอบอาชีพ แลกเปลี่ยนหรือซื้อสินค้าบริการ รวมทั้งการศึกษา มากขึ้นอย่างเห็นได้ชัด ยกตัวอย่างเช่น พื้นที่เขตเมืองมีการขยายพื้นที่อยู่อาศัย/เศรษฐกิจ และธุรกิจอสังหาริมทรัพย์มีการขยายตัว</w:t>
      </w:r>
      <w:r>
        <w:rPr>
          <w:rFonts w:ascii="TH SarabunPSK" w:hAnsi="TH SarabunPSK" w:cs="TH SarabunPSK" w:hint="cs"/>
          <w:b/>
          <w:sz w:val="32"/>
          <w:szCs w:val="32"/>
          <w:cs/>
        </w:rPr>
        <w:t>ขึ้น</w:t>
      </w:r>
      <w:r w:rsidRPr="00D64CA9">
        <w:rPr>
          <w:rFonts w:ascii="TH SarabunPSK" w:hAnsi="TH SarabunPSK" w:cs="TH SarabunPSK"/>
          <w:b/>
          <w:sz w:val="32"/>
          <w:szCs w:val="32"/>
          <w:cs/>
        </w:rPr>
        <w:t xml:space="preserve"> ราคาค่าเช่าที่พักหรือราคาขายที่ดินมีราคาค่อนข้างสูง แต่ยังมีประชาชนเข้ามาซื้อที่ดินหรือก่อสร้างบ้านหรืออาคารพาณิชย์</w:t>
      </w:r>
      <w:r w:rsidR="00135A08">
        <w:rPr>
          <w:rFonts w:ascii="TH SarabunPSK" w:hAnsi="TH SarabunPSK" w:cs="TH SarabunPSK" w:hint="cs"/>
          <w:b/>
          <w:sz w:val="32"/>
          <w:szCs w:val="32"/>
          <w:cs/>
        </w:rPr>
        <w:t xml:space="preserve">              </w:t>
      </w:r>
      <w:r w:rsidRPr="00D64CA9">
        <w:rPr>
          <w:rFonts w:ascii="TH SarabunPSK" w:hAnsi="TH SarabunPSK" w:cs="TH SarabunPSK"/>
          <w:b/>
          <w:sz w:val="32"/>
          <w:szCs w:val="32"/>
          <w:cs/>
        </w:rPr>
        <w:t>มากขึ้นทุกปี เป็นต้น ซึ่งพิจารณาแล้วเป็นไปได้ว่า แม้จะเกิดสถานการณ์รุนแรงขึ้นในพื้นที่</w:t>
      </w:r>
      <w:r>
        <w:rPr>
          <w:rFonts w:ascii="TH SarabunPSK" w:hAnsi="TH SarabunPSK" w:cs="TH SarabunPSK"/>
          <w:b/>
          <w:sz w:val="32"/>
          <w:szCs w:val="32"/>
          <w:cs/>
        </w:rPr>
        <w:t>แต่ประชาชนในพื้นที่</w:t>
      </w:r>
      <w:r w:rsidR="00135A08">
        <w:rPr>
          <w:rFonts w:ascii="TH SarabunPSK" w:hAnsi="TH SarabunPSK" w:cs="TH SarabunPSK" w:hint="cs"/>
          <w:b/>
          <w:sz w:val="32"/>
          <w:szCs w:val="32"/>
          <w:cs/>
        </w:rPr>
        <w:t xml:space="preserve">            </w:t>
      </w:r>
      <w:r w:rsidRPr="00D64CA9">
        <w:rPr>
          <w:rFonts w:ascii="TH SarabunPSK" w:hAnsi="TH SarabunPSK" w:cs="TH SarabunPSK"/>
          <w:b/>
          <w:sz w:val="32"/>
          <w:szCs w:val="32"/>
          <w:cs/>
        </w:rPr>
        <w:t>ยังมีความเชื่อมั่นในแนวทางการแก้ไขปัญหาของภาครัฐที่ได้ทำอย่างจริงจังทั้งในด้านการรักษาความปลอดภัยในชีวิตและทรัพย์สิน</w:t>
      </w:r>
      <w:r w:rsidRPr="002D5DB8">
        <w:rPr>
          <w:rFonts w:ascii="TH SarabunPSK" w:hAnsi="TH SarabunPSK" w:cs="TH SarabunPSK"/>
          <w:b/>
          <w:spacing w:val="-6"/>
          <w:sz w:val="32"/>
          <w:szCs w:val="32"/>
          <w:cs/>
        </w:rPr>
        <w:t>การแก้ไขปัญหาความเดือดร้อนเร่งด่วน และการดูแลช่วยเหลือในทุกๆ ด้านเพื่อให้พี่น้องประชาชนดำรงชีพได้อย่างปกติ</w:t>
      </w:r>
      <w:r w:rsidRPr="00D64CA9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</w:p>
    <w:p w:rsidR="00A25855" w:rsidRDefault="00A25855" w:rsidP="00A25855">
      <w:pPr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1.6.4</w:t>
      </w:r>
      <w:r w:rsidR="00D91635" w:rsidRPr="006475B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ผู้ได้รับผลกระทบจากเหตุการณ์ความไม่สงบในพื้นที่จังหวัดนราธิวาส และได้รับการช่วยเหลือเยียวยาจากภาครัฐ </w:t>
      </w:r>
    </w:p>
    <w:p w:rsidR="00D91635" w:rsidRPr="00A25855" w:rsidRDefault="00D91635" w:rsidP="005458FD">
      <w:pPr>
        <w:spacing w:after="120"/>
        <w:ind w:firstLine="1418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จากสถานการณ์ความรุนแรงที่เกิดขึ้นในพื้นที่จังหวัดนราธิวาส นับตั้งแต่ปี 2547 </w:t>
      </w:r>
      <w:r w:rsidRPr="00A25855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2559 </w:t>
      </w:r>
      <w:r w:rsidR="00A25855"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</w:t>
      </w:r>
      <w:r w:rsidRPr="00A2585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รวมทั้งสิ้น </w:t>
      </w:r>
      <w:r w:rsidRPr="00A25855">
        <w:rPr>
          <w:rFonts w:ascii="TH SarabunPSK" w:hAnsi="TH SarabunPSK" w:cs="TH SarabunPSK"/>
          <w:spacing w:val="-8"/>
          <w:sz w:val="32"/>
          <w:szCs w:val="32"/>
        </w:rPr>
        <w:t>4,396</w:t>
      </w:r>
      <w:r w:rsidRPr="00A2585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6475BF" w:rsidRPr="00A25855">
        <w:rPr>
          <w:rFonts w:ascii="TH SarabunPSK" w:hAnsi="TH SarabunPSK" w:cs="TH SarabunPSK" w:hint="cs"/>
          <w:spacing w:val="-8"/>
          <w:sz w:val="32"/>
          <w:szCs w:val="32"/>
          <w:cs/>
        </w:rPr>
        <w:t>เหตุการณ์</w:t>
      </w:r>
      <w:r w:rsidRPr="00A2585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A25855" w:rsidRPr="00A2585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นับเป็นเงินที่ได้รับการเยียวจากภาครัฐ รวมทั้งสิ้น 857,404,053 บาท  </w:t>
      </w:r>
      <w:r w:rsidRPr="00A25855">
        <w:rPr>
          <w:rFonts w:ascii="TH SarabunPSK" w:hAnsi="TH SarabunPSK" w:cs="TH SarabunPSK" w:hint="cs"/>
          <w:spacing w:val="-8"/>
          <w:sz w:val="32"/>
          <w:szCs w:val="32"/>
          <w:cs/>
        </w:rPr>
        <w:t>พบความสูญเสีย</w:t>
      </w:r>
      <w:r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และความเสียหายแก่ชีวิตและทรัพย์สินเป็นจำนวนมาก </w:t>
      </w:r>
      <w:r w:rsidR="006475BF"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>ซึ่งในปี 2559</w:t>
      </w:r>
      <w:r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475BF"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ความรุนแรงที่เกิดขึ้นในปี 2559 จำนวน </w:t>
      </w:r>
      <w:r w:rsid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="006475BF"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114 เหตุการณ์ จำนวนเงินที่ได้รับการเยียวยาจากภาครัฐ จำนวน 82,052,398 บาท เมื่อเปรียบเทียบในปี 2558 </w:t>
      </w:r>
      <w:r w:rsid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</w:t>
      </w:r>
      <w:r w:rsidR="006475BF"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>ที่มีความรุนแรงเพียง</w:t>
      </w:r>
      <w:r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92 เหตุการณ์ แต่จำนวนเงินที่ได้รับการเยียวยา</w:t>
      </w:r>
      <w:r w:rsidR="006475BF"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>จากภาครัฐมากกว่า</w:t>
      </w:r>
      <w:r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475BF"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>เป็น</w:t>
      </w:r>
      <w:r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จำนวน </w:t>
      </w:r>
      <w:r w:rsid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</w:t>
      </w:r>
      <w:r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>104,318,264 บาท</w:t>
      </w:r>
      <w:r w:rsidR="006475BF"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เนื่องจากปี 2558 มีผู้เสียชีวิตและผู้บาดเจ็บจำนวนมากกว่า โดยมีการเยียวยาแก่ครอบครัว</w:t>
      </w:r>
      <w:r w:rsidR="00A2585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</w:t>
      </w:r>
      <w:r w:rsidR="006475BF" w:rsidRPr="00A25855">
        <w:rPr>
          <w:rFonts w:ascii="TH SarabunPSK" w:hAnsi="TH SarabunPSK" w:cs="TH SarabunPSK" w:hint="cs"/>
          <w:spacing w:val="-6"/>
          <w:sz w:val="32"/>
          <w:szCs w:val="32"/>
          <w:cs/>
        </w:rPr>
        <w:t>หรือผู้ที่เกี่ยวข้องในนามของผู้เสียชีวิตจากเหตุการณ์ดังกล่าว รายละ 500,000 บาท และผู้บาดเจ็บจากเหตุการณ์ดังกล่าว รายละ 100,000 บาท</w:t>
      </w:r>
    </w:p>
    <w:p w:rsidR="005458FD" w:rsidRDefault="005458FD" w:rsidP="00D91635">
      <w:pPr>
        <w:tabs>
          <w:tab w:val="left" w:pos="709"/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แผนภูมิแสดง</w:t>
      </w:r>
      <w:r w:rsidR="00D91635" w:rsidRPr="006475BF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ข้อมูลผู้ได้รับผลกระทบจากเหตุการณ์ความไม่สงบ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ในพื้นที่จังหวัดนราธิวาส</w:t>
      </w:r>
    </w:p>
    <w:p w:rsidR="00D91635" w:rsidRDefault="00D91635" w:rsidP="008933D7">
      <w:pPr>
        <w:tabs>
          <w:tab w:val="left" w:pos="709"/>
          <w:tab w:val="left" w:pos="1134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75BF">
        <w:rPr>
          <w:rFonts w:ascii="TH SarabunPSK" w:hAnsi="TH SarabunPSK" w:cs="TH SarabunPSK" w:hint="cs"/>
          <w:b/>
          <w:bCs/>
          <w:sz w:val="32"/>
          <w:szCs w:val="32"/>
          <w:cs/>
        </w:rPr>
        <w:t>และได้รับการช่วยเหลือเยียวยาจากภาครัฐ</w:t>
      </w:r>
      <w:r w:rsidRPr="006475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EB8B541" wp14:editId="4F0E4BDD">
            <wp:extent cx="5200153" cy="2631881"/>
            <wp:effectExtent l="0" t="0" r="19685" b="1651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91635" w:rsidRDefault="00D91635" w:rsidP="00A25855">
      <w:pPr>
        <w:spacing w:after="120"/>
        <w:rPr>
          <w:rFonts w:ascii="TH SarabunPSK" w:hAnsi="TH SarabunPSK" w:cs="TH SarabunPSK"/>
          <w:sz w:val="28"/>
          <w:szCs w:val="28"/>
          <w:cs/>
        </w:rPr>
      </w:pPr>
      <w:r w:rsidRPr="008F5636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8F563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F5636">
        <w:rPr>
          <w:rFonts w:ascii="TH SarabunPSK" w:hAnsi="TH SarabunPSK" w:cs="TH SarabunPSK"/>
          <w:sz w:val="28"/>
          <w:szCs w:val="28"/>
        </w:rPr>
        <w:t xml:space="preserve">: </w:t>
      </w:r>
      <w:r w:rsidRPr="008F5636">
        <w:rPr>
          <w:rFonts w:ascii="TH SarabunPSK" w:hAnsi="TH SarabunPSK" w:cs="TH SarabunPSK"/>
          <w:sz w:val="28"/>
          <w:szCs w:val="28"/>
          <w:cs/>
        </w:rPr>
        <w:t>ศูนย์ปฏิบัติการเยียวยาฯ จังหวัดนราธิวาส</w:t>
      </w:r>
    </w:p>
    <w:p w:rsidR="004E2DCF" w:rsidRDefault="00A25855" w:rsidP="00A25855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1.6</w:t>
      </w:r>
      <w:r w:rsidR="008933D7">
        <w:rPr>
          <w:rFonts w:ascii="TH SarabunPSK" w:hAnsi="TH SarabunPSK" w:cs="TH SarabunPSK" w:hint="cs"/>
          <w:b/>
          <w:bCs/>
          <w:sz w:val="32"/>
          <w:szCs w:val="32"/>
          <w:cs/>
        </w:rPr>
        <w:t>.5</w:t>
      </w:r>
      <w:r w:rsidR="004E2DCF" w:rsidRPr="005370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ยาเสพติด</w:t>
      </w:r>
    </w:p>
    <w:p w:rsidR="004E2DCF" w:rsidRPr="00FA31BE" w:rsidRDefault="004E2DCF" w:rsidP="008933D7">
      <w:pPr>
        <w:ind w:firstLine="99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A31BE">
        <w:rPr>
          <w:rFonts w:ascii="TH SarabunPSK" w:hAnsi="TH SarabunPSK" w:cs="TH SarabunPSK"/>
          <w:sz w:val="32"/>
          <w:szCs w:val="32"/>
          <w:cs/>
        </w:rPr>
        <w:t>ปัญหาการแพร่ระบาดของยาเสพติดมีแนวโน้ม</w:t>
      </w:r>
      <w:r w:rsidRPr="00FA31BE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Pr="00FA31BE">
        <w:rPr>
          <w:rFonts w:ascii="TH SarabunPSK" w:hAnsi="TH SarabunPSK" w:cs="TH SarabunPSK"/>
          <w:sz w:val="32"/>
          <w:szCs w:val="32"/>
          <w:cs/>
        </w:rPr>
        <w:t>จากสถิติการจับกุมที่</w:t>
      </w:r>
      <w:r w:rsidRPr="00FA31BE">
        <w:rPr>
          <w:rFonts w:ascii="TH SarabunPSK" w:hAnsi="TH SarabunPSK" w:cs="TH SarabunPSK" w:hint="cs"/>
          <w:sz w:val="32"/>
          <w:szCs w:val="32"/>
          <w:cs/>
        </w:rPr>
        <w:t>ต่ำลง</w:t>
      </w:r>
      <w:r w:rsidRPr="00FA31BE">
        <w:rPr>
          <w:rFonts w:ascii="TH SarabunPSK" w:hAnsi="TH SarabunPSK" w:cs="TH SarabunPSK"/>
          <w:sz w:val="32"/>
          <w:szCs w:val="32"/>
          <w:cs/>
        </w:rPr>
        <w:t>ทุกปี ในปี 255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9               </w:t>
      </w:r>
      <w:r w:rsidRPr="00FA31BE">
        <w:rPr>
          <w:rFonts w:ascii="TH SarabunPSK" w:hAnsi="TH SarabunPSK" w:cs="TH SarabunPSK"/>
          <w:sz w:val="32"/>
          <w:szCs w:val="32"/>
          <w:cs/>
        </w:rPr>
        <w:t>มีการจับกุมคดียาเสพติด รวม 3,</w:t>
      </w:r>
      <w:r w:rsidRPr="00FA31BE">
        <w:rPr>
          <w:rFonts w:ascii="TH SarabunPSK" w:hAnsi="TH SarabunPSK" w:cs="TH SarabunPSK" w:hint="cs"/>
          <w:sz w:val="32"/>
          <w:szCs w:val="32"/>
          <w:cs/>
        </w:rPr>
        <w:t>627รายลดลง</w:t>
      </w:r>
      <w:r w:rsidRPr="00FA31BE">
        <w:rPr>
          <w:rFonts w:ascii="TH SarabunPSK" w:hAnsi="TH SarabunPSK" w:cs="TH SarabunPSK"/>
          <w:sz w:val="32"/>
          <w:szCs w:val="32"/>
          <w:cs/>
        </w:rPr>
        <w:t xml:space="preserve">จากปีที่ผ่านมาร้อยละ 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6.54 </w:t>
      </w:r>
      <w:r w:rsidRPr="00FA31BE">
        <w:rPr>
          <w:rFonts w:ascii="TH SarabunPSK" w:hAnsi="TH SarabunPSK" w:cs="TH SarabunPSK"/>
          <w:sz w:val="32"/>
          <w:szCs w:val="32"/>
          <w:cs/>
        </w:rPr>
        <w:t>ประเภทข้อห</w:t>
      </w:r>
      <w:r w:rsidRPr="00FA31BE">
        <w:rPr>
          <w:rFonts w:ascii="TH SarabunPSK" w:hAnsi="TH SarabunPSK" w:cs="TH SarabunPSK" w:hint="cs"/>
          <w:sz w:val="32"/>
          <w:szCs w:val="32"/>
          <w:cs/>
        </w:rPr>
        <w:t>า</w:t>
      </w:r>
      <w:r w:rsidRPr="00FA31BE">
        <w:rPr>
          <w:rFonts w:ascii="TH SarabunPSK" w:hAnsi="TH SarabunPSK" w:cs="TH SarabunPSK"/>
          <w:sz w:val="32"/>
          <w:szCs w:val="32"/>
          <w:cs/>
        </w:rPr>
        <w:t>ที่มีการจับกุม</w:t>
      </w:r>
      <w:r w:rsidR="00FA31BE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FA31BE">
        <w:rPr>
          <w:rFonts w:ascii="TH SarabunPSK" w:hAnsi="TH SarabunPSK" w:cs="TH SarabunPSK"/>
          <w:sz w:val="32"/>
          <w:szCs w:val="32"/>
          <w:cs/>
        </w:rPr>
        <w:t>มากที่สุดได้แก่ข้อหาครอบครอง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Pr="00FA31BE">
        <w:rPr>
          <w:rFonts w:ascii="TH SarabunPSK" w:hAnsi="TH SarabunPSK" w:cs="TH SarabunPSK"/>
          <w:sz w:val="32"/>
          <w:szCs w:val="32"/>
          <w:cs/>
        </w:rPr>
        <w:t>2,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102 ราย </w:t>
      </w:r>
      <w:r w:rsidRPr="00FA31BE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 57.95 </w:t>
      </w:r>
      <w:r w:rsidRPr="00FA31BE">
        <w:rPr>
          <w:rFonts w:ascii="TH SarabunPSK" w:hAnsi="TH SarabunPSK" w:cs="TH SarabunPSK"/>
          <w:sz w:val="32"/>
          <w:szCs w:val="32"/>
          <w:cs/>
        </w:rPr>
        <w:t>ของคดีทั้งหมดรองลงมาได้แก่ข้อหาครอบครองเพื่อจำหน่าย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 จำนวน 847 ราย คิดเป็น</w:t>
      </w:r>
      <w:r w:rsidRPr="00FA31BE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 23.35</w:t>
      </w:r>
      <w:r w:rsidRPr="00FA31BE">
        <w:rPr>
          <w:rFonts w:ascii="TH SarabunPSK" w:hAnsi="TH SarabunPSK" w:cs="TH SarabunPSK"/>
          <w:sz w:val="32"/>
          <w:szCs w:val="32"/>
        </w:rPr>
        <w:t xml:space="preserve">, </w:t>
      </w:r>
      <w:r w:rsidRPr="00FA31BE">
        <w:rPr>
          <w:rFonts w:ascii="TH SarabunPSK" w:hAnsi="TH SarabunPSK" w:cs="TH SarabunPSK"/>
          <w:sz w:val="32"/>
          <w:szCs w:val="32"/>
          <w:cs/>
        </w:rPr>
        <w:t>ข้อหา</w:t>
      </w:r>
      <w:r w:rsidRPr="00FA31BE">
        <w:rPr>
          <w:rFonts w:ascii="TH SarabunPSK" w:hAnsi="TH SarabunPSK" w:cs="TH SarabunPSK" w:hint="cs"/>
          <w:sz w:val="32"/>
          <w:szCs w:val="32"/>
          <w:cs/>
        </w:rPr>
        <w:t>เสพ จำนวน 392 ราย คิดเป็น</w:t>
      </w:r>
      <w:r w:rsidRPr="00FA31BE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FA31BE">
        <w:rPr>
          <w:rFonts w:ascii="TH SarabunPSK" w:hAnsi="TH SarabunPSK" w:cs="TH SarabunPSK"/>
          <w:sz w:val="32"/>
          <w:szCs w:val="32"/>
        </w:rPr>
        <w:t xml:space="preserve"> </w:t>
      </w:r>
      <w:r w:rsidR="00135A08" w:rsidRPr="00FA31BE">
        <w:rPr>
          <w:rFonts w:ascii="TH SarabunPSK" w:hAnsi="TH SarabunPSK" w:cs="TH SarabunPSK"/>
          <w:sz w:val="32"/>
          <w:szCs w:val="32"/>
        </w:rPr>
        <w:t xml:space="preserve">10.81, </w:t>
      </w:r>
      <w:r w:rsidRPr="00FA31BE">
        <w:rPr>
          <w:rFonts w:ascii="TH SarabunPSK" w:hAnsi="TH SarabunPSK" w:cs="TH SarabunPSK" w:hint="cs"/>
          <w:sz w:val="32"/>
          <w:szCs w:val="32"/>
          <w:cs/>
        </w:rPr>
        <w:t>ข้อหาผลิต จำนวน 221 ราย คิดเป็นร้อยละ 6.10</w:t>
      </w:r>
      <w:r w:rsidRPr="00FA31BE">
        <w:rPr>
          <w:rFonts w:ascii="TH SarabunPSK" w:hAnsi="TH SarabunPSK" w:cs="TH SarabunPSK"/>
          <w:sz w:val="32"/>
          <w:szCs w:val="32"/>
        </w:rPr>
        <w:t xml:space="preserve">, 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ข้อหาจำหน่าย จำนวน 61 ราย คิดเป็นร้อยละ 1.68 และข้อหานำเข้า จำนวน 4 ราย คิดเป็นร้อยละ 0.11 </w:t>
      </w:r>
      <w:r w:rsidRPr="00FA31BE">
        <w:rPr>
          <w:rFonts w:ascii="TH SarabunPSK" w:hAnsi="TH SarabunPSK" w:cs="TH SarabunPSK"/>
          <w:sz w:val="32"/>
          <w:szCs w:val="32"/>
          <w:cs/>
        </w:rPr>
        <w:t>ตามลำดับและจากข้อมูลสถิติการจับกุมคดียาเสพติด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31BE">
        <w:rPr>
          <w:rFonts w:ascii="TH SarabunPSK" w:hAnsi="TH SarabunPSK" w:cs="TH SarabunPSK"/>
          <w:sz w:val="32"/>
          <w:szCs w:val="32"/>
          <w:cs/>
        </w:rPr>
        <w:t>พบว่ายังคงมีการแพร่ระบาดของยาเสพติดกระจายอยู่ทุกอำเภอ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31BE">
        <w:rPr>
          <w:rFonts w:ascii="TH SarabunPSK" w:hAnsi="TH SarabunPSK" w:cs="TH SarabunPSK"/>
          <w:sz w:val="32"/>
          <w:szCs w:val="32"/>
          <w:cs/>
        </w:rPr>
        <w:t>ส่วนใหญ่อยู่ในเขตอำเภอเมืองนราธิวาส อำเภอสุไหงโก-ลก และอำเภอแว้ง ส่วนพื้นที่รองลงมาได้แก่ อำเภอตากใบ อำเภอสุไหงปาดี อำเภอระแงะอำเภอบาเจาะอำเภอรือเสาะอำเภอศรีสาครอำเภอจะแนะอำเภอเจาะไอร้องอำเภอยี่งอ และอำเภอสุคิริน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31BE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31BE">
        <w:rPr>
          <w:rFonts w:ascii="TH SarabunPSK" w:hAnsi="TH SarabunPSK" w:cs="TH SarabunPSK"/>
          <w:sz w:val="32"/>
          <w:szCs w:val="32"/>
          <w:cs/>
        </w:rPr>
        <w:t>ประเภทยาเสพติดที่มีการค้าในพื้นที่มากที่สุดยังเป็นพืชกระท่อม และยาบ้า รองลงมา ยาแก้ไอ</w:t>
      </w:r>
      <w:r w:rsidR="00FA31BE">
        <w:rPr>
          <w:rFonts w:ascii="TH SarabunPSK" w:hAnsi="TH SarabunPSK" w:cs="TH SarabunPSK" w:hint="cs"/>
          <w:sz w:val="32"/>
          <w:szCs w:val="32"/>
          <w:cs/>
        </w:rPr>
        <w:t>,</w:t>
      </w:r>
      <w:r w:rsidRPr="00FA31BE">
        <w:rPr>
          <w:rFonts w:ascii="TH SarabunPSK" w:hAnsi="TH SarabunPSK" w:cs="TH SarabunPSK"/>
          <w:sz w:val="32"/>
          <w:szCs w:val="32"/>
          <w:cs/>
        </w:rPr>
        <w:t xml:space="preserve"> เฮโรอีน, ไอซ์, กัญชา, วัตถุออกฤทธิ์ต่อจิตและประสาท และยาอีจากการจับกุมนักค้ารายสำคัญที่ผ่านมา</w:t>
      </w:r>
      <w:r w:rsidR="00135A08" w:rsidRPr="00FA31BE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FA31BE">
        <w:rPr>
          <w:rFonts w:ascii="TH SarabunPSK" w:hAnsi="TH SarabunPSK" w:cs="TH SarabunPSK"/>
          <w:sz w:val="32"/>
          <w:szCs w:val="32"/>
          <w:cs/>
        </w:rPr>
        <w:t>ซึ่งอยู่นอกบัญชีจะเป็นนักค้าหน้าใหม่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31BE">
        <w:rPr>
          <w:rFonts w:ascii="TH SarabunPSK" w:hAnsi="TH SarabunPSK" w:cs="TH SarabunPSK"/>
          <w:sz w:val="32"/>
          <w:szCs w:val="32"/>
          <w:cs/>
        </w:rPr>
        <w:t>ซึ่งมีพฤติการณ์เป็นผู้ติดยาเสพติดเข้ามาเป็นมือขนยาเสพติดเพื่อแสวงหา</w:t>
      </w:r>
      <w:r w:rsidRPr="00FA31BE">
        <w:rPr>
          <w:rFonts w:ascii="TH SarabunPSK" w:hAnsi="TH SarabunPSK" w:cs="TH SarabunPSK"/>
          <w:sz w:val="32"/>
          <w:szCs w:val="32"/>
          <w:cs/>
        </w:rPr>
        <w:lastRenderedPageBreak/>
        <w:t>ทรัพย์สินจากการจำหน่ายยาเสพติดและมีผลประโยชน์จำนวนมากเป็นสิ่งล่อใจยอมเสี่ยงต่อการถูกจับกุมแนวโน้มยังมีการจำหน่ายยาเสพติดในลักษณะนี้ต่อไป  เนื่องจากมีทัศนคติว่าทำงานสบายมีรายได้ดี</w:t>
      </w:r>
      <w:r w:rsidR="00135A08" w:rsidRPr="00FA31BE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FA31BE">
        <w:rPr>
          <w:rFonts w:ascii="TH SarabunPSK" w:hAnsi="TH SarabunPSK" w:cs="TH SarabunPSK"/>
          <w:sz w:val="32"/>
          <w:szCs w:val="32"/>
          <w:cs/>
        </w:rPr>
        <w:t>โดยสามารถจำแนกกลุ่มการแพร่ระบาดของยาเสพติด ดังนี้</w:t>
      </w:r>
    </w:p>
    <w:p w:rsidR="004E2DCF" w:rsidRPr="00FA31BE" w:rsidRDefault="004E2DCF" w:rsidP="004E2DCF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A31BE">
        <w:rPr>
          <w:rFonts w:ascii="TH SarabunPSK" w:hAnsi="TH SarabunPSK" w:cs="TH SarabunPSK"/>
          <w:sz w:val="32"/>
          <w:szCs w:val="32"/>
          <w:cs/>
        </w:rPr>
        <w:tab/>
        <w:t>-  กลุ่มนักเรียนกลุ่มวัยรุ่นนอกสถานศึกษาจะเสพยาเสพติดประเภท พืชกระท่อม, ยาบ้า,</w:t>
      </w:r>
      <w:r w:rsidRPr="00FA31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31BE">
        <w:rPr>
          <w:rFonts w:ascii="TH SarabunPSK" w:hAnsi="TH SarabunPSK" w:cs="TH SarabunPSK"/>
          <w:sz w:val="32"/>
          <w:szCs w:val="32"/>
          <w:cs/>
        </w:rPr>
        <w:t xml:space="preserve">กัญชาวัตถุออกฤทธิ์ฯ และยาแก้ไอ ส่วนยาบ้าจะรวบรวมเงินกันไปซื้อแล้วมาแบ่งยากันเป็นส่วนเพื่อเสพ </w:t>
      </w:r>
    </w:p>
    <w:p w:rsidR="004E2DCF" w:rsidRPr="00FA31BE" w:rsidRDefault="004E2DCF" w:rsidP="004E2DCF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A31BE">
        <w:rPr>
          <w:rFonts w:ascii="TH SarabunPSK" w:hAnsi="TH SarabunPSK" w:cs="TH SarabunPSK"/>
          <w:sz w:val="32"/>
          <w:szCs w:val="32"/>
          <w:cs/>
        </w:rPr>
        <w:tab/>
      </w:r>
      <w:r w:rsidRPr="00FA31BE">
        <w:rPr>
          <w:rFonts w:ascii="TH SarabunPSK" w:hAnsi="TH SarabunPSK" w:cs="TH SarabunPSK"/>
          <w:spacing w:val="-6"/>
          <w:sz w:val="32"/>
          <w:szCs w:val="32"/>
          <w:cs/>
        </w:rPr>
        <w:t xml:space="preserve">-  กลุ่มผู้ใช้แรงงาน รับจ้างผู้ว่างงาน จะใช้ยาเสพติดประเภท ยาบ้า, กัญชา, เฮโรอีน และพืชกระท่อม    </w:t>
      </w:r>
    </w:p>
    <w:p w:rsidR="004E2DCF" w:rsidRPr="00FA31BE" w:rsidRDefault="004E2DCF" w:rsidP="004E2DCF">
      <w:pPr>
        <w:tabs>
          <w:tab w:val="left" w:pos="1134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FA31BE">
        <w:rPr>
          <w:rFonts w:ascii="TH SarabunPSK" w:hAnsi="TH SarabunPSK" w:cs="TH SarabunPSK"/>
          <w:sz w:val="32"/>
          <w:szCs w:val="32"/>
          <w:cs/>
        </w:rPr>
        <w:tab/>
        <w:t>-  กลุ่มนักท่องเที่ยวและผู้ทำงานในสถานบันเทิงจะใช้ยาบ้า, ยาอีและยาไอซ์</w:t>
      </w:r>
    </w:p>
    <w:p w:rsidR="004E2DCF" w:rsidRPr="00537097" w:rsidRDefault="004E2DCF" w:rsidP="004E2DCF">
      <w:pPr>
        <w:tabs>
          <w:tab w:val="left" w:pos="513"/>
          <w:tab w:val="left" w:pos="855"/>
          <w:tab w:val="left" w:pos="1843"/>
        </w:tabs>
        <w:spacing w:after="60"/>
        <w:ind w:left="-14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33D7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3709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37097">
        <w:rPr>
          <w:rFonts w:ascii="TH SarabunPSK" w:hAnsi="TH SarabunPSK" w:cs="TH SarabunPSK"/>
          <w:b/>
          <w:bCs/>
          <w:sz w:val="32"/>
          <w:szCs w:val="32"/>
          <w:cs/>
        </w:rPr>
        <w:t>คดียาเสพติด ปี 2557 – 2558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324"/>
        <w:gridCol w:w="1020"/>
        <w:gridCol w:w="1020"/>
        <w:gridCol w:w="1020"/>
        <w:gridCol w:w="1020"/>
        <w:gridCol w:w="1020"/>
        <w:gridCol w:w="1020"/>
      </w:tblGrid>
      <w:tr w:rsidR="004E2DCF" w:rsidRPr="00537097" w:rsidTr="00FA31BE">
        <w:trPr>
          <w:cantSplit/>
          <w:trHeight w:val="454"/>
          <w:tblHeader/>
          <w:jc w:val="center"/>
        </w:trPr>
        <w:tc>
          <w:tcPr>
            <w:tcW w:w="2324" w:type="dxa"/>
            <w:shd w:val="clear" w:color="auto" w:fill="BFBFBF" w:themeFill="background1" w:themeFillShade="BF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ฐานความผิด</w:t>
            </w:r>
          </w:p>
        </w:tc>
        <w:tc>
          <w:tcPr>
            <w:tcW w:w="1020" w:type="dxa"/>
            <w:shd w:val="clear" w:color="auto" w:fill="BFBFBF" w:themeFill="background1" w:themeFillShade="BF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2554</w:t>
            </w:r>
          </w:p>
        </w:tc>
        <w:tc>
          <w:tcPr>
            <w:tcW w:w="1020" w:type="dxa"/>
            <w:shd w:val="clear" w:color="auto" w:fill="BFBFBF" w:themeFill="background1" w:themeFillShade="BF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2555</w:t>
            </w:r>
          </w:p>
        </w:tc>
        <w:tc>
          <w:tcPr>
            <w:tcW w:w="1020" w:type="dxa"/>
            <w:shd w:val="clear" w:color="auto" w:fill="BFBFBF" w:themeFill="background1" w:themeFillShade="BF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2556</w:t>
            </w:r>
          </w:p>
        </w:tc>
        <w:tc>
          <w:tcPr>
            <w:tcW w:w="1020" w:type="dxa"/>
            <w:shd w:val="clear" w:color="auto" w:fill="BFBFBF" w:themeFill="background1" w:themeFillShade="BF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2557</w:t>
            </w:r>
          </w:p>
        </w:tc>
        <w:tc>
          <w:tcPr>
            <w:tcW w:w="1020" w:type="dxa"/>
            <w:shd w:val="clear" w:color="auto" w:fill="BFBFBF" w:themeFill="background1" w:themeFillShade="BF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2558</w:t>
            </w:r>
          </w:p>
        </w:tc>
        <w:tc>
          <w:tcPr>
            <w:tcW w:w="1020" w:type="dxa"/>
            <w:shd w:val="clear" w:color="auto" w:fill="BFBFBF" w:themeFill="background1" w:themeFillShade="BF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2559</w:t>
            </w:r>
          </w:p>
        </w:tc>
      </w:tr>
      <w:tr w:rsidR="004E2DCF" w:rsidRPr="00537097" w:rsidTr="00FA31BE">
        <w:trPr>
          <w:trHeight w:val="454"/>
          <w:jc w:val="center"/>
        </w:trPr>
        <w:tc>
          <w:tcPr>
            <w:tcW w:w="2324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sz w:val="32"/>
                <w:szCs w:val="32"/>
                <w:cs/>
              </w:rPr>
              <w:t>ผลิต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132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139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198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241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221</w:t>
            </w:r>
          </w:p>
        </w:tc>
      </w:tr>
      <w:tr w:rsidR="004E2DCF" w:rsidRPr="00537097" w:rsidTr="00FA31BE">
        <w:trPr>
          <w:trHeight w:val="454"/>
          <w:jc w:val="center"/>
        </w:trPr>
        <w:tc>
          <w:tcPr>
            <w:tcW w:w="2324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sz w:val="32"/>
                <w:szCs w:val="32"/>
                <w:cs/>
              </w:rPr>
              <w:t>นำเข้า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4E2DCF" w:rsidRPr="00537097" w:rsidTr="00FA31BE">
        <w:trPr>
          <w:trHeight w:val="454"/>
          <w:jc w:val="center"/>
        </w:trPr>
        <w:tc>
          <w:tcPr>
            <w:tcW w:w="2324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sz w:val="32"/>
                <w:szCs w:val="32"/>
                <w:cs/>
              </w:rPr>
              <w:t>ส่งออก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4E2DCF" w:rsidRPr="00537097" w:rsidTr="00FA31BE">
        <w:trPr>
          <w:trHeight w:val="454"/>
          <w:jc w:val="center"/>
        </w:trPr>
        <w:tc>
          <w:tcPr>
            <w:tcW w:w="2324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</w:tr>
      <w:tr w:rsidR="004E2DCF" w:rsidRPr="00537097" w:rsidTr="00FA31BE">
        <w:trPr>
          <w:trHeight w:val="454"/>
          <w:jc w:val="center"/>
        </w:trPr>
        <w:tc>
          <w:tcPr>
            <w:tcW w:w="2324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ครอบครองเพื่อจำหน่าย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458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539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592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625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762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847</w:t>
            </w:r>
          </w:p>
        </w:tc>
      </w:tr>
      <w:tr w:rsidR="004E2DCF" w:rsidRPr="00537097" w:rsidTr="00FA31BE">
        <w:trPr>
          <w:trHeight w:val="454"/>
          <w:jc w:val="center"/>
        </w:trPr>
        <w:tc>
          <w:tcPr>
            <w:tcW w:w="2324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7097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1,503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1,928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2,134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2,463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2,362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2,102</w:t>
            </w:r>
          </w:p>
        </w:tc>
      </w:tr>
      <w:tr w:rsidR="004E2DCF" w:rsidRPr="00537097" w:rsidTr="00FA31BE">
        <w:trPr>
          <w:trHeight w:val="454"/>
          <w:jc w:val="center"/>
        </w:trPr>
        <w:tc>
          <w:tcPr>
            <w:tcW w:w="2324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7097">
              <w:rPr>
                <w:rFonts w:ascii="TH SarabunPSK" w:hAnsi="TH SarabunPSK" w:cs="TH SarabunPSK"/>
                <w:sz w:val="32"/>
                <w:szCs w:val="32"/>
                <w:cs/>
              </w:rPr>
              <w:t>เสพ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755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916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1,134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952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451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A31BE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392</w:t>
            </w:r>
          </w:p>
        </w:tc>
      </w:tr>
      <w:tr w:rsidR="004E2DCF" w:rsidRPr="00537097" w:rsidTr="00FA31BE">
        <w:trPr>
          <w:trHeight w:val="454"/>
          <w:jc w:val="center"/>
        </w:trPr>
        <w:tc>
          <w:tcPr>
            <w:tcW w:w="2324" w:type="dxa"/>
            <w:vAlign w:val="center"/>
          </w:tcPr>
          <w:p w:rsidR="004E2DCF" w:rsidRPr="00537097" w:rsidRDefault="004E2DCF" w:rsidP="00F92D8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37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92D8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2,904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92D8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3,567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92D8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4,052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92D8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4,316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92D8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3,881</w:t>
            </w:r>
          </w:p>
        </w:tc>
        <w:tc>
          <w:tcPr>
            <w:tcW w:w="1020" w:type="dxa"/>
            <w:vAlign w:val="center"/>
          </w:tcPr>
          <w:p w:rsidR="004E2DCF" w:rsidRPr="00537097" w:rsidRDefault="004E2DCF" w:rsidP="00F92D8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3,627</w:t>
            </w:r>
          </w:p>
        </w:tc>
      </w:tr>
    </w:tbl>
    <w:p w:rsidR="00135A08" w:rsidRDefault="00135A08" w:rsidP="00DD02B9">
      <w:pPr>
        <w:tabs>
          <w:tab w:val="left" w:pos="851"/>
        </w:tabs>
        <w:spacing w:before="60" w:after="6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135A08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ที่มา </w:t>
      </w:r>
      <w:r w:rsidRPr="00135A08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135A08">
        <w:rPr>
          <w:rFonts w:ascii="TH SarabunPSK" w:hAnsi="TH SarabunPSK" w:cs="TH SarabunPSK" w:hint="cs"/>
          <w:sz w:val="28"/>
          <w:szCs w:val="28"/>
          <w:cs/>
        </w:rPr>
        <w:t>ศูนย์อำนวยการป้องกันและปราบปรามยาเสพติดจังหวัดนราธิวาส</w:t>
      </w:r>
    </w:p>
    <w:p w:rsidR="004E2DCF" w:rsidRPr="00E122D9" w:rsidRDefault="004E2DCF" w:rsidP="004E2DCF">
      <w:pPr>
        <w:tabs>
          <w:tab w:val="left" w:pos="851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122D9">
        <w:rPr>
          <w:rFonts w:ascii="TH SarabunPSK" w:hAnsi="TH SarabunPSK" w:cs="TH SarabunPSK"/>
          <w:b/>
          <w:bCs/>
          <w:sz w:val="32"/>
          <w:szCs w:val="32"/>
          <w:cs/>
        </w:rPr>
        <w:t>แผนภูมิแสดงการจับกุมคดียาเสพติด ปี 2554 - 255</w:t>
      </w:r>
      <w:r w:rsidRPr="00E122D9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4E2DCF" w:rsidRDefault="004E2DCF" w:rsidP="004E2DCF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66E8FF9" wp14:editId="3A962D08">
            <wp:extent cx="5017273" cy="2743257"/>
            <wp:effectExtent l="0" t="0" r="0" b="0"/>
            <wp:docPr id="1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92" cy="2741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2B9" w:rsidRDefault="00135A08" w:rsidP="00135A08">
      <w:pPr>
        <w:tabs>
          <w:tab w:val="left" w:pos="851"/>
        </w:tabs>
        <w:spacing w:after="6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135A08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ที่มา </w:t>
      </w:r>
      <w:r w:rsidRPr="00135A08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135A08">
        <w:rPr>
          <w:rFonts w:ascii="TH SarabunPSK" w:hAnsi="TH SarabunPSK" w:cs="TH SarabunPSK" w:hint="cs"/>
          <w:sz w:val="28"/>
          <w:szCs w:val="28"/>
          <w:cs/>
        </w:rPr>
        <w:t>ศูนย์อำนวยการป้องกันและปราบปรามยาเสพติดจังหวัดนราธิวาส</w:t>
      </w:r>
    </w:p>
    <w:p w:rsidR="00DD02B9" w:rsidRDefault="00DD02B9">
      <w:pPr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sz w:val="28"/>
          <w:szCs w:val="28"/>
        </w:rPr>
        <w:br w:type="page"/>
      </w:r>
    </w:p>
    <w:p w:rsidR="008933D7" w:rsidRDefault="008933D7" w:rsidP="008933D7">
      <w:pPr>
        <w:spacing w:before="120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1.6.6</w:t>
      </w:r>
      <w:r w:rsidR="004E2DCF" w:rsidRPr="00135A0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สถิติคดีอาญา </w:t>
      </w:r>
      <w:r w:rsidR="004E2DCF" w:rsidRPr="00135A08">
        <w:rPr>
          <w:rFonts w:ascii="TH SarabunPSK" w:hAnsi="TH SarabunPSK" w:cs="TH SarabunPSK"/>
          <w:b/>
          <w:bCs/>
          <w:sz w:val="32"/>
          <w:szCs w:val="32"/>
        </w:rPr>
        <w:t>5</w:t>
      </w:r>
      <w:r w:rsidR="004E2DCF" w:rsidRPr="00135A0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 เปรียบเทียบ ระหว่างปี 2555</w:t>
      </w:r>
      <w:r w:rsidR="004E2DCF" w:rsidRPr="00135A08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4E2DCF" w:rsidRPr="00135A08">
        <w:rPr>
          <w:rFonts w:ascii="TH SarabunPSK" w:hAnsi="TH SarabunPSK" w:cs="TH SarabunPSK"/>
          <w:b/>
          <w:bCs/>
          <w:sz w:val="32"/>
          <w:szCs w:val="32"/>
          <w:cs/>
        </w:rPr>
        <w:t>255</w:t>
      </w:r>
      <w:r w:rsidR="004E2DCF" w:rsidRPr="00135A08">
        <w:rPr>
          <w:rFonts w:ascii="TH SarabunPSK" w:hAnsi="TH SarabunPSK" w:cs="TH SarabunPSK"/>
          <w:b/>
          <w:bCs/>
          <w:sz w:val="32"/>
          <w:szCs w:val="32"/>
        </w:rPr>
        <w:t>9</w:t>
      </w:r>
    </w:p>
    <w:p w:rsidR="004E2DCF" w:rsidRPr="008933D7" w:rsidRDefault="004E2DCF" w:rsidP="008933D7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5A08">
        <w:rPr>
          <w:rFonts w:ascii="TH SarabunPSK" w:hAnsi="TH SarabunPSK" w:cs="TH SarabunPSK"/>
          <w:sz w:val="32"/>
          <w:szCs w:val="32"/>
          <w:cs/>
        </w:rPr>
        <w:t>จังหวัดนราธิวาสมีการรับแจ้งและจับกุมคดีอาญา 5 กลุ่ม เปรียบเทียบปี 2555– 2559 ดังนี้</w:t>
      </w:r>
    </w:p>
    <w:p w:rsidR="004E2DCF" w:rsidRPr="00135A08" w:rsidRDefault="004E2DCF" w:rsidP="008933D7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135A08">
        <w:rPr>
          <w:rFonts w:ascii="TH SarabunPSK" w:eastAsia="Batang" w:hAnsi="TH SarabunPSK" w:cs="TH SarabunPSK"/>
          <w:sz w:val="32"/>
          <w:szCs w:val="32"/>
        </w:rPr>
        <w:t>-</w:t>
      </w:r>
      <w:r w:rsidRPr="00135A08">
        <w:rPr>
          <w:rFonts w:ascii="TH SarabunPSK" w:eastAsia="Batang" w:hAnsi="TH SarabunPSK" w:cs="TH SarabunPSK"/>
          <w:sz w:val="32"/>
          <w:szCs w:val="32"/>
          <w:cs/>
        </w:rPr>
        <w:t xml:space="preserve"> คดีอุกฉกรรจ์และสะเทือนขวัญรับแจ้งลดลง ร้อยละ0.25 จับลดลง ร้อยละ0.36</w:t>
      </w:r>
    </w:p>
    <w:p w:rsidR="004E2DCF" w:rsidRPr="00135A08" w:rsidRDefault="004E2DCF" w:rsidP="008933D7">
      <w:pPr>
        <w:pStyle w:val="Default"/>
        <w:ind w:firstLine="1276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135A08">
        <w:rPr>
          <w:rFonts w:ascii="TH SarabunPSK" w:eastAsia="Batang" w:hAnsi="TH SarabunPSK" w:cs="TH SarabunPSK"/>
          <w:sz w:val="32"/>
          <w:szCs w:val="32"/>
        </w:rPr>
        <w:t>-</w:t>
      </w:r>
      <w:r w:rsidRPr="00135A08">
        <w:rPr>
          <w:rFonts w:ascii="TH SarabunPSK" w:eastAsia="Batang" w:hAnsi="TH SarabunPSK" w:cs="TH SarabunPSK"/>
          <w:sz w:val="32"/>
          <w:szCs w:val="32"/>
          <w:cs/>
        </w:rPr>
        <w:t xml:space="preserve"> คดีชีวิตร่างกายและเพศรับแจ้งลดลง ร้อยละ0.11 จับลดลง ร้อยละ 0.06</w:t>
      </w:r>
    </w:p>
    <w:p w:rsidR="004E2DCF" w:rsidRPr="00135A08" w:rsidRDefault="004E2DCF" w:rsidP="008933D7">
      <w:pPr>
        <w:pStyle w:val="Default"/>
        <w:ind w:firstLine="1276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135A08">
        <w:rPr>
          <w:rFonts w:ascii="TH SarabunPSK" w:eastAsia="Batang" w:hAnsi="TH SarabunPSK" w:cs="TH SarabunPSK"/>
          <w:sz w:val="32"/>
          <w:szCs w:val="32"/>
          <w:cs/>
        </w:rPr>
        <w:t>- คดีประทุษร้ายต่อทรัพย์รับแจ้งเพิ่มขึ้น ร้อยละ0.29 จับเพิ่มขึ้น ร้อยละ 0.38</w:t>
      </w:r>
    </w:p>
    <w:p w:rsidR="004E2DCF" w:rsidRPr="00135A08" w:rsidRDefault="004E2DCF" w:rsidP="008933D7">
      <w:pPr>
        <w:pStyle w:val="Default"/>
        <w:ind w:firstLine="1276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135A08">
        <w:rPr>
          <w:rFonts w:ascii="TH SarabunPSK" w:eastAsia="Batang" w:hAnsi="TH SarabunPSK" w:cs="TH SarabunPSK"/>
          <w:sz w:val="32"/>
          <w:szCs w:val="32"/>
          <w:cs/>
        </w:rPr>
        <w:t>- คดีน่าสนใจรับแจ้งเท่ากับปีที่ผ่านมารับแจ้งลดลง ร้อยละ 0.12 จับเพิ่มขึ้น ร้อยละ 0.07</w:t>
      </w:r>
    </w:p>
    <w:p w:rsidR="004E2DCF" w:rsidRPr="00135A08" w:rsidRDefault="004E2DCF" w:rsidP="008933D7">
      <w:pPr>
        <w:pStyle w:val="Default"/>
        <w:spacing w:after="120"/>
        <w:ind w:firstLine="1276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135A08">
        <w:rPr>
          <w:rFonts w:ascii="TH SarabunPSK" w:eastAsia="Batang" w:hAnsi="TH SarabunPSK" w:cs="TH SarabunPSK"/>
          <w:sz w:val="32"/>
          <w:szCs w:val="32"/>
          <w:cs/>
        </w:rPr>
        <w:t>- คดีรัฐเป็นผู้เสียหายรับแจ้งเพิ่มขึ้น ร้อยละ0.20 จับลดลง ร้อยละ 0.04</w:t>
      </w:r>
    </w:p>
    <w:p w:rsidR="004E2DCF" w:rsidRDefault="004E2DCF" w:rsidP="004E2DCF">
      <w:pPr>
        <w:tabs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E775C9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8933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24 </w:t>
      </w:r>
      <w:r w:rsidR="008933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775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75C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สถิติคดีอาญา </w:t>
      </w:r>
      <w:r w:rsidRPr="00E775C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E775C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 เปรียบเทียบ ระหว่างปี </w:t>
      </w:r>
      <w:r w:rsidRPr="00E775C9">
        <w:rPr>
          <w:rFonts w:ascii="TH SarabunPSK" w:hAnsi="TH SarabunPSK" w:cs="TH SarabunPSK" w:hint="cs"/>
          <w:b/>
          <w:bCs/>
          <w:sz w:val="32"/>
          <w:szCs w:val="32"/>
          <w:cs/>
        </w:rPr>
        <w:t>2554</w:t>
      </w:r>
      <w:r w:rsidRPr="00E775C9">
        <w:rPr>
          <w:rFonts w:ascii="TH SarabunPSK" w:hAnsi="TH SarabunPSK" w:cs="TH SarabunPSK"/>
          <w:b/>
          <w:bCs/>
          <w:sz w:val="32"/>
          <w:szCs w:val="32"/>
        </w:rPr>
        <w:t>–</w:t>
      </w:r>
      <w:r w:rsidRPr="00E775C9">
        <w:rPr>
          <w:rFonts w:ascii="TH SarabunPSK" w:hAnsi="TH SarabunPSK" w:cs="TH SarabunPSK" w:hint="cs"/>
          <w:b/>
          <w:bCs/>
          <w:sz w:val="32"/>
          <w:szCs w:val="32"/>
          <w:cs/>
        </w:rPr>
        <w:t>255</w:t>
      </w:r>
      <w:r w:rsidRPr="00E775C9">
        <w:rPr>
          <w:rFonts w:ascii="TH SarabunPSK" w:hAnsi="TH SarabunPSK" w:cs="TH SarabunPSK"/>
          <w:b/>
          <w:bCs/>
          <w:sz w:val="32"/>
          <w:szCs w:val="32"/>
        </w:rPr>
        <w:t>9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851"/>
        <w:gridCol w:w="709"/>
        <w:gridCol w:w="708"/>
        <w:gridCol w:w="817"/>
        <w:gridCol w:w="884"/>
        <w:gridCol w:w="851"/>
        <w:gridCol w:w="850"/>
        <w:gridCol w:w="709"/>
      </w:tblGrid>
      <w:tr w:rsidR="004E2DCF" w:rsidRPr="00FA31BE" w:rsidTr="004E2DCF">
        <w:trPr>
          <w:trHeight w:val="20"/>
          <w:tblHeader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ประเภทข้อหา</w:t>
            </w: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</w:tr>
      <w:tr w:rsidR="004E2DCF" w:rsidRPr="00FA31BE" w:rsidTr="004E2DCF">
        <w:trPr>
          <w:trHeight w:val="20"/>
          <w:tblHeader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รับ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รับ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จับ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รับ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จับ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รับ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จับ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รับ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จับ</w:t>
            </w:r>
          </w:p>
        </w:tc>
      </w:tr>
      <w:tr w:rsidR="004E2DCF" w:rsidRPr="00FA31BE" w:rsidTr="004E2DCF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FA31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คดีอุกฉกรรณ์และสะเทือนขวัญ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</w:t>
            </w:r>
          </w:p>
        </w:tc>
      </w:tr>
      <w:tr w:rsidR="004E2DCF" w:rsidRPr="00FA31BE" w:rsidTr="004E2DCF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FA31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คดีชีวิต ร่างกาย และเพศ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439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442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67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77</w:t>
            </w:r>
          </w:p>
        </w:tc>
      </w:tr>
      <w:tr w:rsidR="004E2DCF" w:rsidRPr="00FA31BE" w:rsidTr="004E2DCF">
        <w:trPr>
          <w:trHeight w:val="2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FA31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คดีประทุษร้ายต่อทรัพย์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673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676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748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699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699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212</w:t>
            </w:r>
          </w:p>
        </w:tc>
      </w:tr>
      <w:tr w:rsidR="004E2DCF" w:rsidRPr="00FA31BE" w:rsidTr="00FA31BE">
        <w:trPr>
          <w:trHeight w:val="45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FA31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คดีน่าสนใจ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</w:t>
            </w:r>
          </w:p>
        </w:tc>
      </w:tr>
      <w:tr w:rsidR="004E2DCF" w:rsidRPr="00FA31BE" w:rsidTr="00FA31BE">
        <w:trPr>
          <w:trHeight w:val="45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4E2DC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</w:t>
            </w:r>
            <w:r w:rsidRPr="00FA31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คดีรัฐเป็นผู้เสียหาย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3,674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4,163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3,846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4,191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3,492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3,854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3,382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3,326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052BE8" w:rsidRDefault="004E2DCF" w:rsidP="004E2DCF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052BE8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3,712</w:t>
            </w:r>
          </w:p>
        </w:tc>
      </w:tr>
      <w:tr w:rsidR="004E2DCF" w:rsidRPr="00FA31BE" w:rsidTr="00FA31BE">
        <w:trPr>
          <w:trHeight w:val="45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E2DCF" w:rsidRPr="00FA31BE" w:rsidRDefault="004E2DCF" w:rsidP="00FA31B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4,618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5,406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4,919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4,205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4,760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4,668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DCF" w:rsidRPr="00FA31BE" w:rsidRDefault="004E2DCF" w:rsidP="004E2DC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A31B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4,074</w:t>
            </w:r>
          </w:p>
        </w:tc>
      </w:tr>
    </w:tbl>
    <w:p w:rsidR="00FA31BE" w:rsidRDefault="004E2DCF" w:rsidP="00DD02B9">
      <w:pPr>
        <w:tabs>
          <w:tab w:val="left" w:pos="709"/>
          <w:tab w:val="left" w:pos="1134"/>
          <w:tab w:val="left" w:pos="1276"/>
        </w:tabs>
        <w:spacing w:after="120"/>
        <w:jc w:val="thaiDistribute"/>
        <w:rPr>
          <w:rFonts w:ascii="TH SarabunPSK" w:hAnsi="TH SarabunPSK" w:cs="TH SarabunPSK"/>
          <w:sz w:val="28"/>
          <w:szCs w:val="28"/>
        </w:rPr>
      </w:pPr>
      <w:r w:rsidRPr="00623FF3">
        <w:rPr>
          <w:rFonts w:ascii="TH SarabunPSK" w:hAnsi="TH SarabunPSK" w:cs="TH SarabunPSK" w:hint="cs"/>
          <w:b/>
          <w:bCs/>
          <w:sz w:val="28"/>
          <w:szCs w:val="28"/>
          <w:cs/>
        </w:rPr>
        <w:t>ที่มา</w:t>
      </w:r>
      <w:r w:rsidRPr="0077339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77339A">
        <w:rPr>
          <w:rFonts w:ascii="TH SarabunPSK" w:hAnsi="TH SarabunPSK" w:cs="TH SarabunPSK"/>
          <w:sz w:val="28"/>
          <w:szCs w:val="28"/>
        </w:rPr>
        <w:t xml:space="preserve">: </w:t>
      </w:r>
      <w:r>
        <w:rPr>
          <w:rFonts w:ascii="TH SarabunPSK" w:hAnsi="TH SarabunPSK" w:cs="TH SarabunPSK" w:hint="cs"/>
          <w:sz w:val="28"/>
          <w:szCs w:val="28"/>
          <w:cs/>
        </w:rPr>
        <w:t>สำนักงานตำรวจแห่งชาติ</w:t>
      </w:r>
    </w:p>
    <w:p w:rsidR="008933D7" w:rsidRDefault="008933D7" w:rsidP="008933D7">
      <w:pPr>
        <w:tabs>
          <w:tab w:val="left" w:pos="-1985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1.6.7 </w:t>
      </w:r>
      <w:r w:rsidR="00A244CC" w:rsidRPr="005D5304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สถานการณ์สาธารณภัย</w:t>
      </w:r>
    </w:p>
    <w:p w:rsidR="008933D7" w:rsidRDefault="00A244CC" w:rsidP="008933D7">
      <w:pPr>
        <w:tabs>
          <w:tab w:val="left" w:pos="-1985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5304">
        <w:rPr>
          <w:rFonts w:ascii="TH SarabunPSK" w:hAnsi="TH SarabunPSK" w:cs="TH SarabunPSK"/>
          <w:spacing w:val="-6"/>
          <w:sz w:val="32"/>
          <w:szCs w:val="32"/>
          <w:cs/>
        </w:rPr>
        <w:t>จังหวัดนราธิวาสมีภัยสาธารณภัย 3 ประเภท ประกอบด้วย อุทกภัยและดิน/โคล่นถล่ม ภัยจากพายุ</w:t>
      </w:r>
      <w:r w:rsidRPr="005D5304">
        <w:rPr>
          <w:rFonts w:ascii="TH SarabunPSK" w:hAnsi="TH SarabunPSK" w:cs="TH SarabunPSK"/>
          <w:sz w:val="32"/>
          <w:szCs w:val="32"/>
          <w:cs/>
        </w:rPr>
        <w:t>หมุนเขตร้อย/วาตภัย อัคคีภัย และภัยจากไฟป่าและหมอกควัน</w:t>
      </w:r>
    </w:p>
    <w:p w:rsidR="00A244CC" w:rsidRPr="005D5304" w:rsidRDefault="005A0531" w:rsidP="008933D7">
      <w:pPr>
        <w:tabs>
          <w:tab w:val="left" w:pos="-1985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53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</w:t>
      </w:r>
      <w:r w:rsidR="00F21561" w:rsidRPr="005D5304">
        <w:rPr>
          <w:rFonts w:ascii="TH SarabunPSK" w:hAnsi="TH SarabunPSK" w:cs="TH SarabunPSK"/>
          <w:b/>
          <w:bCs/>
          <w:sz w:val="32"/>
          <w:szCs w:val="32"/>
          <w:cs/>
        </w:rPr>
        <w:t>อุทกภัยและดิน</w:t>
      </w:r>
      <w:r w:rsidR="00A244CC" w:rsidRPr="005D5304">
        <w:rPr>
          <w:rFonts w:ascii="TH SarabunPSK" w:hAnsi="TH SarabunPSK" w:cs="TH SarabunPSK"/>
          <w:b/>
          <w:bCs/>
          <w:sz w:val="32"/>
          <w:szCs w:val="32"/>
          <w:cs/>
        </w:rPr>
        <w:t>/โคลนถล่ม</w:t>
      </w:r>
    </w:p>
    <w:p w:rsidR="00A244CC" w:rsidRPr="005D5304" w:rsidRDefault="003316E5" w:rsidP="008933D7">
      <w:pPr>
        <w:tabs>
          <w:tab w:val="left" w:pos="513"/>
          <w:tab w:val="left" w:pos="855"/>
          <w:tab w:val="left" w:pos="1843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530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33D7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="00D64B66" w:rsidRPr="005D53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44CC" w:rsidRPr="005D530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A244CC" w:rsidRPr="005D5304">
        <w:rPr>
          <w:rFonts w:ascii="TH SarabunPSK" w:hAnsi="TH SarabunPSK" w:cs="TH SarabunPSK"/>
          <w:b/>
          <w:bCs/>
          <w:sz w:val="32"/>
          <w:szCs w:val="32"/>
          <w:cs/>
        </w:rPr>
        <w:t>สถิติ</w:t>
      </w:r>
      <w:r w:rsidR="00F21561" w:rsidRPr="005D5304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สถานการณ์อุทกภัยและดิน/โคลนถล่ม ระหว่างปี 2555-2559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276"/>
        <w:gridCol w:w="1276"/>
        <w:gridCol w:w="2516"/>
      </w:tblGrid>
      <w:tr w:rsidR="00F21561" w:rsidRPr="005D5304" w:rsidTr="00FA31BE">
        <w:trPr>
          <w:cantSplit/>
          <w:trHeight w:val="454"/>
          <w:tblHeader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จำนวนครัวเรือนที่ประสบภัย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พื้นที่ประสบภัย (อำเภอ)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เสียชีวิต</w:t>
            </w:r>
          </w:p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</w:t>
            </w:r>
            <w:r w:rsidR="00E64DF6" w:rsidRPr="005D53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</w:t>
            </w: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เจ็บ</w:t>
            </w:r>
          </w:p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2516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มูลค่าความเสียหาย</w:t>
            </w:r>
          </w:p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F21561" w:rsidRPr="005D5304" w:rsidTr="00FA31BE">
        <w:trPr>
          <w:trHeight w:val="454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2555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99,550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1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284,467,615</w:t>
            </w:r>
          </w:p>
        </w:tc>
      </w:tr>
      <w:tr w:rsidR="00F21561" w:rsidRPr="005D5304" w:rsidTr="00FA31BE">
        <w:trPr>
          <w:trHeight w:val="454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2556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58,745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1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237,480,975</w:t>
            </w:r>
          </w:p>
        </w:tc>
      </w:tr>
      <w:tr w:rsidR="00F21561" w:rsidRPr="005D5304" w:rsidTr="00FA31BE">
        <w:trPr>
          <w:trHeight w:val="454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31,982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1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58,462,000</w:t>
            </w:r>
          </w:p>
        </w:tc>
      </w:tr>
      <w:tr w:rsidR="00F21561" w:rsidRPr="005D5304" w:rsidTr="00FA31BE">
        <w:trPr>
          <w:trHeight w:val="454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52,597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1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82,944,735</w:t>
            </w:r>
          </w:p>
        </w:tc>
      </w:tr>
      <w:tr w:rsidR="00F21561" w:rsidRPr="005D5304" w:rsidTr="00FA31BE">
        <w:trPr>
          <w:trHeight w:val="454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2559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36,605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1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184,197,645.60</w:t>
            </w:r>
          </w:p>
        </w:tc>
      </w:tr>
    </w:tbl>
    <w:p w:rsidR="00052BE8" w:rsidRDefault="00F21561" w:rsidP="00F92D84">
      <w:pPr>
        <w:tabs>
          <w:tab w:val="left" w:pos="513"/>
          <w:tab w:val="left" w:pos="855"/>
          <w:tab w:val="left" w:pos="1843"/>
        </w:tabs>
        <w:spacing w:before="60" w:after="120"/>
        <w:jc w:val="thaiDistribute"/>
        <w:rPr>
          <w:rFonts w:ascii="TH SarabunPSK" w:hAnsi="TH SarabunPSK" w:cs="TH SarabunPSK"/>
          <w:sz w:val="28"/>
          <w:szCs w:val="28"/>
        </w:rPr>
      </w:pPr>
      <w:r w:rsidRPr="005D5304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5D530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D5304">
        <w:rPr>
          <w:rFonts w:ascii="TH SarabunPSK" w:hAnsi="TH SarabunPSK" w:cs="TH SarabunPSK"/>
          <w:sz w:val="28"/>
          <w:szCs w:val="28"/>
        </w:rPr>
        <w:t xml:space="preserve">: </w:t>
      </w:r>
      <w:r w:rsidRPr="005D5304">
        <w:rPr>
          <w:rFonts w:ascii="TH SarabunPSK" w:hAnsi="TH SarabunPSK" w:cs="TH SarabunPSK"/>
          <w:sz w:val="28"/>
          <w:szCs w:val="28"/>
          <w:cs/>
        </w:rPr>
        <w:t>สำนักงานป้องกันและบรรเทาสาธารณภัยจังหวัดนราธิวาส</w:t>
      </w:r>
    </w:p>
    <w:p w:rsidR="00DD02B9" w:rsidRPr="005D5304" w:rsidRDefault="00DD02B9" w:rsidP="00F92D84">
      <w:pPr>
        <w:tabs>
          <w:tab w:val="left" w:pos="513"/>
          <w:tab w:val="left" w:pos="855"/>
          <w:tab w:val="left" w:pos="1843"/>
        </w:tabs>
        <w:spacing w:before="60" w:after="120"/>
        <w:jc w:val="thaiDistribute"/>
        <w:rPr>
          <w:rFonts w:ascii="TH SarabunPSK" w:hAnsi="TH SarabunPSK" w:cs="TH SarabunPSK"/>
          <w:sz w:val="28"/>
          <w:szCs w:val="28"/>
          <w:cs/>
        </w:rPr>
      </w:pPr>
    </w:p>
    <w:p w:rsidR="00F21561" w:rsidRPr="005D5304" w:rsidRDefault="005A0531" w:rsidP="008933D7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530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2) </w:t>
      </w:r>
      <w:r w:rsidR="00F21561" w:rsidRPr="005D5304">
        <w:rPr>
          <w:rFonts w:ascii="TH SarabunPSK" w:hAnsi="TH SarabunPSK" w:cs="TH SarabunPSK"/>
          <w:b/>
          <w:bCs/>
          <w:sz w:val="32"/>
          <w:szCs w:val="32"/>
          <w:cs/>
        </w:rPr>
        <w:t>ภัยจากพายุหมุนเขตร้อน/วาตภัย</w:t>
      </w:r>
    </w:p>
    <w:p w:rsidR="00F21561" w:rsidRPr="005D5304" w:rsidRDefault="003316E5" w:rsidP="008933D7">
      <w:pPr>
        <w:tabs>
          <w:tab w:val="left" w:pos="513"/>
          <w:tab w:val="left" w:pos="855"/>
          <w:tab w:val="left" w:pos="1843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530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33D7">
        <w:rPr>
          <w:rFonts w:ascii="TH SarabunPSK" w:hAnsi="TH SarabunPSK" w:cs="TH SarabunPSK" w:hint="cs"/>
          <w:b/>
          <w:bCs/>
          <w:sz w:val="32"/>
          <w:szCs w:val="32"/>
          <w:cs/>
        </w:rPr>
        <w:t>26</w:t>
      </w:r>
      <w:r w:rsidR="00C95179" w:rsidRPr="005D53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21561" w:rsidRPr="005D530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F21561" w:rsidRPr="005D5304">
        <w:rPr>
          <w:rFonts w:ascii="TH SarabunPSK" w:hAnsi="TH SarabunPSK" w:cs="TH SarabunPSK"/>
          <w:b/>
          <w:bCs/>
          <w:sz w:val="32"/>
          <w:szCs w:val="32"/>
          <w:cs/>
        </w:rPr>
        <w:t>สถิติสถานการณ์ภัยจากพายุหมุนเขตร้อนวาตภัย ระหว่างปี 2555-2559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276"/>
        <w:gridCol w:w="1276"/>
        <w:gridCol w:w="2516"/>
      </w:tblGrid>
      <w:tr w:rsidR="00F21561" w:rsidRPr="005D5304" w:rsidTr="00F6420A">
        <w:trPr>
          <w:cantSplit/>
          <w:trHeight w:val="340"/>
          <w:tblHeader/>
          <w:jc w:val="center"/>
        </w:trPr>
        <w:tc>
          <w:tcPr>
            <w:tcW w:w="817" w:type="dxa"/>
            <w:vMerge w:val="restart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701" w:type="dxa"/>
            <w:vMerge w:val="restart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ที่เกิดขึ้น</w:t>
            </w:r>
          </w:p>
        </w:tc>
        <w:tc>
          <w:tcPr>
            <w:tcW w:w="1701" w:type="dxa"/>
            <w:vMerge w:val="restart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พื้นที่ประสบภัย (อำเภอ)</w:t>
            </w:r>
          </w:p>
        </w:tc>
        <w:tc>
          <w:tcPr>
            <w:tcW w:w="2552" w:type="dxa"/>
            <w:gridSpan w:val="2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บ้านเรือนที่เสียหาย (หลัง)</w:t>
            </w:r>
          </w:p>
        </w:tc>
        <w:tc>
          <w:tcPr>
            <w:tcW w:w="2516" w:type="dxa"/>
            <w:vMerge w:val="restart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มูลค่าความเสียหาย</w:t>
            </w:r>
          </w:p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F21561" w:rsidRPr="005D5304" w:rsidTr="00F6420A">
        <w:trPr>
          <w:cantSplit/>
          <w:trHeight w:val="340"/>
          <w:tblHeader/>
          <w:jc w:val="center"/>
        </w:trPr>
        <w:tc>
          <w:tcPr>
            <w:tcW w:w="817" w:type="dxa"/>
            <w:vMerge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ทั้งหลัง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บางส่วน</w:t>
            </w:r>
          </w:p>
        </w:tc>
        <w:tc>
          <w:tcPr>
            <w:tcW w:w="2516" w:type="dxa"/>
            <w:vMerge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21561" w:rsidRPr="005D5304" w:rsidTr="00F6420A">
        <w:trPr>
          <w:trHeight w:val="340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2555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609</w:t>
            </w:r>
          </w:p>
        </w:tc>
        <w:tc>
          <w:tcPr>
            <w:tcW w:w="251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9,135,000</w:t>
            </w:r>
          </w:p>
        </w:tc>
      </w:tr>
      <w:tr w:rsidR="00F21561" w:rsidRPr="005D5304" w:rsidTr="00F6420A">
        <w:trPr>
          <w:trHeight w:val="340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2556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151</w:t>
            </w:r>
          </w:p>
        </w:tc>
        <w:tc>
          <w:tcPr>
            <w:tcW w:w="251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2,265,000</w:t>
            </w:r>
          </w:p>
        </w:tc>
      </w:tr>
      <w:tr w:rsidR="00F21561" w:rsidRPr="005D5304" w:rsidTr="00F6420A">
        <w:trPr>
          <w:trHeight w:val="340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507</w:t>
            </w:r>
          </w:p>
        </w:tc>
        <w:tc>
          <w:tcPr>
            <w:tcW w:w="251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7,605,000</w:t>
            </w:r>
          </w:p>
        </w:tc>
      </w:tr>
      <w:tr w:rsidR="00F21561" w:rsidRPr="005D5304" w:rsidTr="00F6420A">
        <w:trPr>
          <w:trHeight w:val="340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783</w:t>
            </w:r>
          </w:p>
        </w:tc>
        <w:tc>
          <w:tcPr>
            <w:tcW w:w="251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3,915,000</w:t>
            </w:r>
          </w:p>
        </w:tc>
      </w:tr>
      <w:tr w:rsidR="00F21561" w:rsidRPr="005D5304" w:rsidTr="00F6420A">
        <w:trPr>
          <w:trHeight w:val="340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2559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488</w:t>
            </w:r>
          </w:p>
        </w:tc>
        <w:tc>
          <w:tcPr>
            <w:tcW w:w="2516" w:type="dxa"/>
            <w:vAlign w:val="center"/>
          </w:tcPr>
          <w:p w:rsidR="00F21561" w:rsidRPr="005D5304" w:rsidRDefault="00F2156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2,440,000</w:t>
            </w:r>
          </w:p>
        </w:tc>
      </w:tr>
    </w:tbl>
    <w:p w:rsidR="005D5304" w:rsidRPr="005D5304" w:rsidRDefault="00F21561" w:rsidP="00F92D84">
      <w:pPr>
        <w:tabs>
          <w:tab w:val="left" w:pos="513"/>
          <w:tab w:val="left" w:pos="855"/>
          <w:tab w:val="left" w:pos="1843"/>
        </w:tabs>
        <w:spacing w:before="60" w:after="120"/>
        <w:jc w:val="thaiDistribute"/>
        <w:rPr>
          <w:rFonts w:ascii="TH SarabunPSK" w:hAnsi="TH SarabunPSK" w:cs="TH SarabunPSK"/>
          <w:sz w:val="16"/>
          <w:szCs w:val="16"/>
        </w:rPr>
      </w:pPr>
      <w:r w:rsidRPr="005D5304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5D530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D5304">
        <w:rPr>
          <w:rFonts w:ascii="TH SarabunPSK" w:hAnsi="TH SarabunPSK" w:cs="TH SarabunPSK"/>
          <w:sz w:val="28"/>
          <w:szCs w:val="28"/>
        </w:rPr>
        <w:t xml:space="preserve">: </w:t>
      </w:r>
      <w:r w:rsidRPr="005D5304">
        <w:rPr>
          <w:rFonts w:ascii="TH SarabunPSK" w:hAnsi="TH SarabunPSK" w:cs="TH SarabunPSK"/>
          <w:sz w:val="28"/>
          <w:szCs w:val="28"/>
          <w:cs/>
        </w:rPr>
        <w:t>สำนักงานป้องกันและบรรเทาสาธารณภัยจังหวัดนราธิวาส</w:t>
      </w:r>
    </w:p>
    <w:p w:rsidR="00F21561" w:rsidRPr="005D5304" w:rsidRDefault="005A0531" w:rsidP="008933D7">
      <w:pPr>
        <w:tabs>
          <w:tab w:val="left" w:pos="-3119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53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3) </w:t>
      </w:r>
      <w:r w:rsidR="00A60E91" w:rsidRPr="005D5304">
        <w:rPr>
          <w:rFonts w:ascii="TH SarabunPSK" w:hAnsi="TH SarabunPSK" w:cs="TH SarabunPSK"/>
          <w:b/>
          <w:bCs/>
          <w:sz w:val="32"/>
          <w:szCs w:val="32"/>
          <w:cs/>
        </w:rPr>
        <w:t>อัคคีภัย</w:t>
      </w:r>
    </w:p>
    <w:p w:rsidR="00A60E91" w:rsidRPr="005D5304" w:rsidRDefault="003316E5" w:rsidP="008933D7">
      <w:pPr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530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33D7">
        <w:rPr>
          <w:rFonts w:ascii="TH SarabunPSK" w:hAnsi="TH SarabunPSK" w:cs="TH SarabunPSK" w:hint="cs"/>
          <w:b/>
          <w:bCs/>
          <w:sz w:val="32"/>
          <w:szCs w:val="32"/>
          <w:cs/>
        </w:rPr>
        <w:t>27</w:t>
      </w:r>
      <w:r w:rsidR="00C95179" w:rsidRPr="005D53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60E91" w:rsidRPr="005D530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A60E91" w:rsidRPr="005D5304">
        <w:rPr>
          <w:rFonts w:ascii="TH SarabunPSK" w:hAnsi="TH SarabunPSK" w:cs="TH SarabunPSK"/>
          <w:b/>
          <w:bCs/>
          <w:sz w:val="32"/>
          <w:szCs w:val="32"/>
          <w:cs/>
        </w:rPr>
        <w:t>สถิติสถานการณ์</w:t>
      </w:r>
      <w:r w:rsidR="000D69F7" w:rsidRPr="005D5304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="005D5304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="000D69F7" w:rsidRPr="005D5304">
        <w:rPr>
          <w:rFonts w:ascii="TH SarabunPSK" w:hAnsi="TH SarabunPSK" w:cs="TH SarabunPSK"/>
          <w:b/>
          <w:bCs/>
          <w:sz w:val="32"/>
          <w:szCs w:val="32"/>
          <w:cs/>
        </w:rPr>
        <w:t>คคีภัย ระหว่างปี 2555-2559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276"/>
        <w:gridCol w:w="1276"/>
        <w:gridCol w:w="2046"/>
      </w:tblGrid>
      <w:tr w:rsidR="00A60E91" w:rsidRPr="005D5304" w:rsidTr="00F6420A">
        <w:trPr>
          <w:cantSplit/>
          <w:trHeight w:val="340"/>
          <w:tblHeader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ที่เกิดภัย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ความเสียหาย</w:t>
            </w:r>
          </w:p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(ครัวเรือน)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เสียชีวิต</w:t>
            </w:r>
          </w:p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บาเจ็บ</w:t>
            </w:r>
          </w:p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2046" w:type="dxa"/>
            <w:shd w:val="clear" w:color="auto" w:fill="BFBFBF" w:themeFill="background1" w:themeFillShade="BF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มูลค่าความเสียหาย</w:t>
            </w:r>
          </w:p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A60E91" w:rsidRPr="005D5304" w:rsidTr="00F6420A">
        <w:trPr>
          <w:trHeight w:val="340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2555</w:t>
            </w:r>
          </w:p>
        </w:tc>
        <w:tc>
          <w:tcPr>
            <w:tcW w:w="1701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1701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127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04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13,876,700</w:t>
            </w:r>
          </w:p>
        </w:tc>
      </w:tr>
      <w:tr w:rsidR="00A60E91" w:rsidRPr="005D5304" w:rsidTr="00F6420A">
        <w:trPr>
          <w:trHeight w:val="340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2556</w:t>
            </w:r>
          </w:p>
        </w:tc>
        <w:tc>
          <w:tcPr>
            <w:tcW w:w="1701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1701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127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04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12,322,000</w:t>
            </w:r>
          </w:p>
        </w:tc>
      </w:tr>
      <w:tr w:rsidR="00A60E91" w:rsidRPr="005D5304" w:rsidTr="00F6420A">
        <w:trPr>
          <w:trHeight w:val="340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1701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127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04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11,057,000</w:t>
            </w:r>
          </w:p>
        </w:tc>
      </w:tr>
      <w:tr w:rsidR="00A60E91" w:rsidRPr="005D5304" w:rsidTr="00F6420A">
        <w:trPr>
          <w:trHeight w:val="340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1701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127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04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12,980,000</w:t>
            </w:r>
          </w:p>
        </w:tc>
      </w:tr>
      <w:tr w:rsidR="00A60E91" w:rsidRPr="005D5304" w:rsidTr="00F6420A">
        <w:trPr>
          <w:trHeight w:val="340"/>
          <w:jc w:val="center"/>
        </w:trPr>
        <w:tc>
          <w:tcPr>
            <w:tcW w:w="817" w:type="dxa"/>
            <w:shd w:val="clear" w:color="auto" w:fill="BFBFBF" w:themeFill="background1" w:themeFillShade="BF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</w:rPr>
              <w:t>2559</w:t>
            </w:r>
          </w:p>
        </w:tc>
        <w:tc>
          <w:tcPr>
            <w:tcW w:w="1701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127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046" w:type="dxa"/>
            <w:vAlign w:val="center"/>
          </w:tcPr>
          <w:p w:rsidR="00A60E91" w:rsidRPr="005D5304" w:rsidRDefault="00A60E91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11,600,000</w:t>
            </w:r>
          </w:p>
        </w:tc>
      </w:tr>
    </w:tbl>
    <w:p w:rsidR="00A44065" w:rsidRDefault="000D69F7" w:rsidP="00F92D84">
      <w:pPr>
        <w:tabs>
          <w:tab w:val="left" w:pos="513"/>
          <w:tab w:val="left" w:pos="855"/>
          <w:tab w:val="left" w:pos="1843"/>
        </w:tabs>
        <w:spacing w:before="6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D5304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5D530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D5304">
        <w:rPr>
          <w:rFonts w:ascii="TH SarabunPSK" w:hAnsi="TH SarabunPSK" w:cs="TH SarabunPSK"/>
          <w:sz w:val="28"/>
          <w:szCs w:val="28"/>
        </w:rPr>
        <w:t xml:space="preserve">: </w:t>
      </w:r>
      <w:r w:rsidRPr="005D5304">
        <w:rPr>
          <w:rFonts w:ascii="TH SarabunPSK" w:hAnsi="TH SarabunPSK" w:cs="TH SarabunPSK"/>
          <w:sz w:val="28"/>
          <w:szCs w:val="28"/>
          <w:cs/>
        </w:rPr>
        <w:t>สำนักงานป้องกันและบรรเทาสาธารณภัยจังหวัดนราธิวาส</w:t>
      </w:r>
    </w:p>
    <w:p w:rsidR="00A60E91" w:rsidRPr="005D5304" w:rsidRDefault="005A0531" w:rsidP="008933D7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5304">
        <w:rPr>
          <w:rFonts w:ascii="TH SarabunPSK" w:hAnsi="TH SarabunPSK" w:cs="TH SarabunPSK" w:hint="cs"/>
          <w:b/>
          <w:bCs/>
          <w:sz w:val="32"/>
          <w:szCs w:val="32"/>
          <w:cs/>
        </w:rPr>
        <w:t>4)</w:t>
      </w:r>
      <w:r w:rsidR="00A60E91" w:rsidRPr="005D5304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ภัยจากไฟป่าและหมอกควัน</w:t>
      </w:r>
    </w:p>
    <w:p w:rsidR="000D69F7" w:rsidRPr="005D5304" w:rsidRDefault="003316E5" w:rsidP="005D5304">
      <w:pPr>
        <w:tabs>
          <w:tab w:val="left" w:pos="513"/>
          <w:tab w:val="left" w:pos="855"/>
          <w:tab w:val="left" w:pos="1843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D530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33D7">
        <w:rPr>
          <w:rFonts w:ascii="TH SarabunPSK" w:hAnsi="TH SarabunPSK" w:cs="TH SarabunPSK" w:hint="cs"/>
          <w:b/>
          <w:bCs/>
          <w:sz w:val="32"/>
          <w:szCs w:val="32"/>
          <w:cs/>
        </w:rPr>
        <w:t>28</w:t>
      </w:r>
      <w:r w:rsidR="00D64B66" w:rsidRPr="005D53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D69F7" w:rsidRPr="005D530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0D69F7" w:rsidRPr="005D5304">
        <w:rPr>
          <w:rFonts w:ascii="TH SarabunPSK" w:hAnsi="TH SarabunPSK" w:cs="TH SarabunPSK"/>
          <w:b/>
          <w:bCs/>
          <w:sz w:val="32"/>
          <w:szCs w:val="32"/>
          <w:cs/>
        </w:rPr>
        <w:t>สถิติสถานการณ์ภัยจากไฟป่าและหมอกควัน ระหว่างปี 2555-2559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711"/>
        <w:gridCol w:w="2100"/>
        <w:gridCol w:w="2835"/>
      </w:tblGrid>
      <w:tr w:rsidR="000D69F7" w:rsidRPr="005D5304" w:rsidTr="00F6420A">
        <w:trPr>
          <w:trHeight w:val="397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2100" w:type="dxa"/>
            <w:shd w:val="clear" w:color="auto" w:fill="BFBFBF" w:themeFill="background1" w:themeFillShade="BF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จำนวนครั้งที่เกิดภัย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พื้นที่เสียหาย (ร่)</w:t>
            </w:r>
          </w:p>
        </w:tc>
      </w:tr>
      <w:tr w:rsidR="000D69F7" w:rsidRPr="005D5304" w:rsidTr="00F6420A">
        <w:trPr>
          <w:trHeight w:val="397"/>
          <w:jc w:val="center"/>
        </w:trPr>
        <w:tc>
          <w:tcPr>
            <w:tcW w:w="1711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2555</w:t>
            </w:r>
          </w:p>
        </w:tc>
        <w:tc>
          <w:tcPr>
            <w:tcW w:w="2100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206</w:t>
            </w:r>
          </w:p>
        </w:tc>
      </w:tr>
      <w:tr w:rsidR="000D69F7" w:rsidRPr="005D5304" w:rsidTr="00F6420A">
        <w:trPr>
          <w:trHeight w:val="397"/>
          <w:jc w:val="center"/>
        </w:trPr>
        <w:tc>
          <w:tcPr>
            <w:tcW w:w="1711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2556</w:t>
            </w:r>
          </w:p>
        </w:tc>
        <w:tc>
          <w:tcPr>
            <w:tcW w:w="2100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835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539</w:t>
            </w:r>
          </w:p>
        </w:tc>
      </w:tr>
      <w:tr w:rsidR="000D69F7" w:rsidRPr="005D5304" w:rsidTr="00F6420A">
        <w:trPr>
          <w:trHeight w:val="397"/>
          <w:jc w:val="center"/>
        </w:trPr>
        <w:tc>
          <w:tcPr>
            <w:tcW w:w="1711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2557</w:t>
            </w:r>
          </w:p>
        </w:tc>
        <w:tc>
          <w:tcPr>
            <w:tcW w:w="2100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2835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2,439</w:t>
            </w:r>
          </w:p>
        </w:tc>
      </w:tr>
      <w:tr w:rsidR="000D69F7" w:rsidRPr="005D5304" w:rsidTr="00F6420A">
        <w:trPr>
          <w:trHeight w:val="397"/>
          <w:jc w:val="center"/>
        </w:trPr>
        <w:tc>
          <w:tcPr>
            <w:tcW w:w="1711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2558</w:t>
            </w:r>
          </w:p>
        </w:tc>
        <w:tc>
          <w:tcPr>
            <w:tcW w:w="2100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2835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1517</w:t>
            </w:r>
          </w:p>
        </w:tc>
      </w:tr>
      <w:tr w:rsidR="000D69F7" w:rsidRPr="005D5304" w:rsidTr="00F6420A">
        <w:trPr>
          <w:trHeight w:val="397"/>
          <w:jc w:val="center"/>
        </w:trPr>
        <w:tc>
          <w:tcPr>
            <w:tcW w:w="1711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2559</w:t>
            </w:r>
          </w:p>
        </w:tc>
        <w:tc>
          <w:tcPr>
            <w:tcW w:w="2100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2835" w:type="dxa"/>
            <w:vAlign w:val="center"/>
          </w:tcPr>
          <w:p w:rsidR="000D69F7" w:rsidRPr="005D5304" w:rsidRDefault="000D69F7" w:rsidP="005D5304">
            <w:pPr>
              <w:tabs>
                <w:tab w:val="left" w:pos="513"/>
                <w:tab w:val="left" w:pos="855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304">
              <w:rPr>
                <w:rFonts w:ascii="TH SarabunPSK" w:hAnsi="TH SarabunPSK" w:cs="TH SarabunPSK"/>
                <w:sz w:val="32"/>
                <w:szCs w:val="32"/>
                <w:cs/>
              </w:rPr>
              <w:t>4,688</w:t>
            </w:r>
          </w:p>
        </w:tc>
      </w:tr>
    </w:tbl>
    <w:p w:rsidR="00DD02B9" w:rsidRDefault="000D69F7" w:rsidP="005D5304">
      <w:pPr>
        <w:tabs>
          <w:tab w:val="left" w:pos="513"/>
          <w:tab w:val="left" w:pos="855"/>
          <w:tab w:val="left" w:pos="1843"/>
        </w:tabs>
        <w:spacing w:after="1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5D5304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5D530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D5304">
        <w:rPr>
          <w:rFonts w:ascii="TH SarabunPSK" w:hAnsi="TH SarabunPSK" w:cs="TH SarabunPSK"/>
          <w:sz w:val="28"/>
          <w:szCs w:val="28"/>
        </w:rPr>
        <w:t xml:space="preserve">: </w:t>
      </w:r>
      <w:r w:rsidRPr="005D5304">
        <w:rPr>
          <w:rFonts w:ascii="TH SarabunPSK" w:hAnsi="TH SarabunPSK" w:cs="TH SarabunPSK"/>
          <w:sz w:val="28"/>
          <w:szCs w:val="28"/>
          <w:cs/>
        </w:rPr>
        <w:t>สำนักงานป้องกันและบรรเทาสาธารณภัยจังหวัดนราธิวาส</w:t>
      </w:r>
    </w:p>
    <w:p w:rsidR="00DD02B9" w:rsidRDefault="00DD02B9">
      <w:pPr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  <w:cs/>
        </w:rPr>
        <w:br w:type="page"/>
      </w:r>
    </w:p>
    <w:p w:rsidR="00A532DF" w:rsidRPr="00B8593F" w:rsidRDefault="008933D7" w:rsidP="00BE0D47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1.7</w:t>
      </w:r>
      <w:r w:rsidR="00A532DF" w:rsidRPr="00B8593F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โครงสร้างพื้นฐาน</w:t>
      </w:r>
    </w:p>
    <w:p w:rsidR="0009264E" w:rsidRDefault="00F23416" w:rsidP="0009264E">
      <w:pPr>
        <w:tabs>
          <w:tab w:val="left" w:pos="426"/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8593F">
        <w:rPr>
          <w:rFonts w:ascii="TH SarabunPSK" w:hAnsi="TH SarabunPSK" w:cs="TH SarabunPSK"/>
          <w:b/>
          <w:bCs/>
          <w:sz w:val="32"/>
          <w:szCs w:val="32"/>
        </w:rPr>
        <w:tab/>
      </w:r>
      <w:r w:rsidR="008933D7">
        <w:rPr>
          <w:rFonts w:ascii="TH SarabunPSK" w:hAnsi="TH SarabunPSK" w:cs="TH SarabunPSK"/>
          <w:b/>
          <w:bCs/>
          <w:sz w:val="32"/>
          <w:szCs w:val="32"/>
        </w:rPr>
        <w:t>1.7.1</w:t>
      </w:r>
      <w:r w:rsidRPr="00B859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8593F">
        <w:rPr>
          <w:rFonts w:ascii="TH SarabunPSK" w:hAnsi="TH SarabunPSK" w:cs="TH SarabunPSK"/>
          <w:b/>
          <w:bCs/>
          <w:sz w:val="32"/>
          <w:szCs w:val="32"/>
          <w:cs/>
        </w:rPr>
        <w:t>สาธารณูปโภค</w:t>
      </w:r>
    </w:p>
    <w:p w:rsidR="0009264E" w:rsidRDefault="00F80992" w:rsidP="0009264E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8593F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23416" w:rsidRPr="00B8593F">
        <w:rPr>
          <w:rFonts w:ascii="TH SarabunPSK" w:hAnsi="TH SarabunPSK" w:cs="TH SarabunPSK"/>
          <w:b/>
          <w:bCs/>
          <w:sz w:val="32"/>
          <w:szCs w:val="32"/>
        </w:rPr>
        <w:t>)</w:t>
      </w:r>
      <w:r w:rsidR="00D64B6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8593F">
        <w:rPr>
          <w:rFonts w:ascii="TH SarabunPSK" w:hAnsi="TH SarabunPSK" w:cs="TH SarabunPSK"/>
          <w:b/>
          <w:bCs/>
          <w:sz w:val="32"/>
          <w:szCs w:val="32"/>
          <w:cs/>
        </w:rPr>
        <w:t>ไฟฟ้า</w:t>
      </w:r>
    </w:p>
    <w:p w:rsidR="00543780" w:rsidRPr="0009264E" w:rsidRDefault="00471165" w:rsidP="0009264E">
      <w:pPr>
        <w:spacing w:after="120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8593F">
        <w:rPr>
          <w:rFonts w:ascii="TH SarabunPSK" w:hAnsi="TH SarabunPSK" w:cs="TH SarabunPSK"/>
          <w:sz w:val="32"/>
          <w:szCs w:val="32"/>
          <w:cs/>
        </w:rPr>
        <w:t xml:space="preserve">ในปี 2558 </w:t>
      </w:r>
      <w:r w:rsidR="00F80992" w:rsidRPr="00B8593F">
        <w:rPr>
          <w:rFonts w:ascii="TH SarabunPSK" w:hAnsi="TH SarabunPSK" w:cs="TH SarabunPSK"/>
          <w:sz w:val="32"/>
          <w:szCs w:val="32"/>
          <w:cs/>
        </w:rPr>
        <w:t>จังหวัดนราธิวาส มีจำนวนผู้ใช้</w:t>
      </w:r>
      <w:r w:rsidRPr="00B8593F">
        <w:rPr>
          <w:rFonts w:ascii="TH SarabunPSK" w:hAnsi="TH SarabunPSK" w:cs="TH SarabunPSK"/>
          <w:sz w:val="32"/>
          <w:szCs w:val="32"/>
          <w:cs/>
        </w:rPr>
        <w:t>ไฟฟ้า</w:t>
      </w:r>
      <w:r w:rsidR="00F80992" w:rsidRPr="00B8593F">
        <w:rPr>
          <w:rFonts w:ascii="TH SarabunPSK" w:hAnsi="TH SarabunPSK" w:cs="TH SarabunPSK"/>
          <w:sz w:val="32"/>
          <w:szCs w:val="32"/>
          <w:cs/>
        </w:rPr>
        <w:t>ทั้งหมด</w:t>
      </w:r>
      <w:r w:rsidR="00E52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2787" w:rsidRPr="00B8593F">
        <w:rPr>
          <w:rFonts w:ascii="TH SarabunPSK" w:hAnsi="TH SarabunPSK" w:cs="TH SarabunPSK"/>
          <w:sz w:val="32"/>
          <w:szCs w:val="32"/>
          <w:cs/>
        </w:rPr>
        <w:t>1</w:t>
      </w:r>
      <w:r w:rsidR="00F80992" w:rsidRPr="00B8593F">
        <w:rPr>
          <w:rFonts w:ascii="TH SarabunPSK" w:hAnsi="TH SarabunPSK" w:cs="TH SarabunPSK"/>
          <w:sz w:val="32"/>
          <w:szCs w:val="32"/>
          <w:cs/>
        </w:rPr>
        <w:t>7</w:t>
      </w:r>
      <w:r w:rsidR="00725C2F" w:rsidRPr="00B8593F">
        <w:rPr>
          <w:rFonts w:ascii="TH SarabunPSK" w:hAnsi="TH SarabunPSK" w:cs="TH SarabunPSK"/>
          <w:sz w:val="32"/>
          <w:szCs w:val="32"/>
          <w:cs/>
        </w:rPr>
        <w:t>8</w:t>
      </w:r>
      <w:r w:rsidR="00F80992" w:rsidRPr="00B8593F">
        <w:rPr>
          <w:rFonts w:ascii="TH SarabunPSK" w:hAnsi="TH SarabunPSK" w:cs="TH SarabunPSK"/>
          <w:sz w:val="32"/>
          <w:szCs w:val="32"/>
        </w:rPr>
        <w:t>,</w:t>
      </w:r>
      <w:r w:rsidR="00725C2F" w:rsidRPr="00B8593F">
        <w:rPr>
          <w:rFonts w:ascii="TH SarabunPSK" w:hAnsi="TH SarabunPSK" w:cs="TH SarabunPSK"/>
          <w:sz w:val="32"/>
          <w:szCs w:val="32"/>
        </w:rPr>
        <w:t>079</w:t>
      </w:r>
      <w:r w:rsidR="00F80992" w:rsidRPr="00B8593F">
        <w:rPr>
          <w:rFonts w:ascii="TH SarabunPSK" w:hAnsi="TH SarabunPSK" w:cs="TH SarabunPSK"/>
          <w:sz w:val="32"/>
          <w:szCs w:val="32"/>
          <w:cs/>
        </w:rPr>
        <w:t xml:space="preserve"> ราย ผู้ใช้ไฟฟ้าส่วนใหญ่</w:t>
      </w:r>
      <w:r w:rsidR="000926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0992" w:rsidRPr="00B8593F">
        <w:rPr>
          <w:rFonts w:ascii="TH SarabunPSK" w:hAnsi="TH SarabunPSK" w:cs="TH SarabunPSK"/>
          <w:sz w:val="32"/>
          <w:szCs w:val="32"/>
          <w:cs/>
        </w:rPr>
        <w:t xml:space="preserve">คือ ภาคครัวเรือน รองลงมาคือ ภาคสถานธุรกิจและอุตสาหกรรม </w:t>
      </w:r>
      <w:r w:rsidRPr="00B8593F">
        <w:rPr>
          <w:rFonts w:ascii="TH SarabunPSK" w:hAnsi="TH SarabunPSK" w:cs="TH SarabunPSK"/>
          <w:sz w:val="32"/>
          <w:szCs w:val="32"/>
          <w:cs/>
        </w:rPr>
        <w:t>และ</w:t>
      </w:r>
      <w:r w:rsidR="00F80992" w:rsidRPr="00B8593F">
        <w:rPr>
          <w:rFonts w:ascii="TH SarabunPSK" w:hAnsi="TH SarabunPSK" w:cs="TH SarabunPSK"/>
          <w:sz w:val="32"/>
          <w:szCs w:val="32"/>
          <w:cs/>
        </w:rPr>
        <w:t>สถานที่ราชการและสาธารณะตามล</w:t>
      </w:r>
      <w:r w:rsidRPr="00B8593F">
        <w:rPr>
          <w:rFonts w:ascii="TH SarabunPSK" w:hAnsi="TH SarabunPSK" w:cs="TH SarabunPSK"/>
          <w:sz w:val="32"/>
          <w:szCs w:val="32"/>
          <w:cs/>
        </w:rPr>
        <w:t>ำ</w:t>
      </w:r>
      <w:r w:rsidR="00F80992" w:rsidRPr="00B8593F">
        <w:rPr>
          <w:rFonts w:ascii="TH SarabunPSK" w:hAnsi="TH SarabunPSK" w:cs="TH SarabunPSK"/>
          <w:sz w:val="32"/>
          <w:szCs w:val="32"/>
          <w:cs/>
        </w:rPr>
        <w:t xml:space="preserve">ดับปริมาณกระแสไฟฟ้าที่ใช้ในจังหวัดรวม </w:t>
      </w:r>
      <w:r w:rsidR="00725C2F" w:rsidRPr="00B8593F">
        <w:rPr>
          <w:rFonts w:ascii="TH SarabunPSK" w:hAnsi="TH SarabunPSK" w:cs="TH SarabunPSK"/>
          <w:sz w:val="32"/>
          <w:szCs w:val="32"/>
          <w:cs/>
        </w:rPr>
        <w:t>33.559</w:t>
      </w:r>
      <w:r w:rsidRPr="00B8593F">
        <w:rPr>
          <w:rFonts w:ascii="TH SarabunPSK" w:hAnsi="TH SarabunPSK" w:cs="TH SarabunPSK"/>
          <w:sz w:val="32"/>
          <w:szCs w:val="32"/>
          <w:cs/>
        </w:rPr>
        <w:t xml:space="preserve"> ล้านกิโลวัตต์</w:t>
      </w:r>
      <w:r w:rsidR="00F80992" w:rsidRPr="00B8593F">
        <w:rPr>
          <w:rFonts w:ascii="TH SarabunPSK" w:hAnsi="TH SarabunPSK" w:cs="TH SarabunPSK"/>
          <w:sz w:val="32"/>
          <w:szCs w:val="32"/>
          <w:cs/>
        </w:rPr>
        <w:t xml:space="preserve"> สามารถให้บริการไฟฟ้าครอบคลุมทั้ง </w:t>
      </w:r>
      <w:r w:rsidRPr="00B8593F">
        <w:rPr>
          <w:rFonts w:ascii="TH SarabunPSK" w:hAnsi="TH SarabunPSK" w:cs="TH SarabunPSK"/>
          <w:sz w:val="32"/>
          <w:szCs w:val="32"/>
          <w:cs/>
        </w:rPr>
        <w:t xml:space="preserve">13 </w:t>
      </w:r>
      <w:r w:rsidR="00F80992" w:rsidRPr="00B8593F">
        <w:rPr>
          <w:rFonts w:ascii="TH SarabunPSK" w:hAnsi="TH SarabunPSK" w:cs="TH SarabunPSK"/>
          <w:sz w:val="32"/>
          <w:szCs w:val="32"/>
          <w:cs/>
        </w:rPr>
        <w:t>อ</w:t>
      </w:r>
      <w:r w:rsidRPr="00B8593F">
        <w:rPr>
          <w:rFonts w:ascii="TH SarabunPSK" w:hAnsi="TH SarabunPSK" w:cs="TH SarabunPSK"/>
          <w:sz w:val="32"/>
          <w:szCs w:val="32"/>
          <w:cs/>
        </w:rPr>
        <w:t>ำ</w:t>
      </w:r>
      <w:r w:rsidR="00F80992" w:rsidRPr="00B8593F">
        <w:rPr>
          <w:rFonts w:ascii="TH SarabunPSK" w:hAnsi="TH SarabunPSK" w:cs="TH SarabunPSK"/>
          <w:sz w:val="32"/>
          <w:szCs w:val="32"/>
          <w:cs/>
        </w:rPr>
        <w:t>เภอ</w:t>
      </w:r>
    </w:p>
    <w:p w:rsidR="0009264E" w:rsidRDefault="00A21830" w:rsidP="004611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593F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 w:rsidR="003316E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09264E">
        <w:rPr>
          <w:rFonts w:ascii="TH SarabunPSK" w:hAnsi="TH SarabunPSK" w:cs="TH SarabunPSK"/>
          <w:b/>
          <w:bCs/>
          <w:sz w:val="32"/>
          <w:szCs w:val="32"/>
        </w:rPr>
        <w:t>29</w:t>
      </w:r>
      <w:r w:rsidR="004611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D0DA8" w:rsidRPr="00B8593F">
        <w:rPr>
          <w:rFonts w:ascii="TH SarabunPSK" w:hAnsi="TH SarabunPSK" w:cs="TH SarabunPSK"/>
          <w:b/>
          <w:bCs/>
          <w:sz w:val="32"/>
          <w:szCs w:val="32"/>
        </w:rPr>
        <w:t>:</w:t>
      </w:r>
      <w:r w:rsidR="004611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F23CA" w:rsidRPr="00B8593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ข้อมูลจำนวนผู้ใช้ไฟฟ้า และการจำหน่ายกระแสไฟฟ้า </w:t>
      </w:r>
    </w:p>
    <w:p w:rsidR="002965A9" w:rsidRDefault="005F23CA" w:rsidP="0009264E">
      <w:pPr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593F">
        <w:rPr>
          <w:rFonts w:ascii="TH SarabunPSK" w:hAnsi="TH SarabunPSK" w:cs="TH SarabunPSK"/>
          <w:b/>
          <w:bCs/>
          <w:sz w:val="32"/>
          <w:szCs w:val="32"/>
          <w:cs/>
        </w:rPr>
        <w:t>จำแนกตามประเภทผู้ใช้ไฟเป็นรายอำเภอ ปี 2558</w:t>
      </w:r>
    </w:p>
    <w:tbl>
      <w:tblPr>
        <w:tblW w:w="9322" w:type="dxa"/>
        <w:tblInd w:w="93" w:type="dxa"/>
        <w:tblLook w:val="04A0" w:firstRow="1" w:lastRow="0" w:firstColumn="1" w:lastColumn="0" w:noHBand="0" w:noVBand="1"/>
      </w:tblPr>
      <w:tblGrid>
        <w:gridCol w:w="1575"/>
        <w:gridCol w:w="1134"/>
        <w:gridCol w:w="959"/>
        <w:gridCol w:w="1203"/>
        <w:gridCol w:w="1665"/>
        <w:gridCol w:w="1908"/>
        <w:gridCol w:w="878"/>
      </w:tblGrid>
      <w:tr w:rsidR="00181CF8" w:rsidRPr="00777FA3" w:rsidTr="00DD02B9">
        <w:trPr>
          <w:trHeight w:val="454"/>
          <w:tblHeader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66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การจำหน่ายกระแสไฟฟ้า (ล้านกิโลวัตต์)</w:t>
            </w: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Electricity sales (Gwh.)</w:t>
            </w:r>
          </w:p>
        </w:tc>
      </w:tr>
      <w:tr w:rsidR="00181CF8" w:rsidRPr="00777FA3" w:rsidTr="00DD02B9">
        <w:trPr>
          <w:trHeight w:val="454"/>
          <w:tblHeader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ผู้ใช้ไฟฟ้า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ที่อยู่อาศัย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สถานธุรกิจและ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สถานที่ราชการและ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</w:p>
        </w:tc>
      </w:tr>
      <w:tr w:rsidR="00181CF8" w:rsidRPr="00777FA3" w:rsidTr="00DD02B9">
        <w:trPr>
          <w:trHeight w:val="454"/>
          <w:tblHeader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ราย)</w:t>
            </w: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สาธารณะ</w:t>
            </w: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  <w:cs/>
              </w:rPr>
              <w:t>เมืองนราธิวาส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33,605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10.734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5.629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4.344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0.652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0.109</w:t>
            </w: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  <w:cs/>
              </w:rPr>
              <w:t>บาเจาะ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10,788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1.388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1.140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0.083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0.161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0.004</w:t>
            </w: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  <w:cs/>
              </w:rPr>
              <w:t>ยี่งอ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8,513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1.117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0.877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0.102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0.133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0.005</w:t>
            </w: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  <w:cs/>
              </w:rPr>
              <w:t>ตากใบ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16,161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2.644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2.002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0.378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0.249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0.015</w:t>
            </w: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  <w:cs/>
              </w:rPr>
              <w:t>ระแงะ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16,297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2.253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1.653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0.384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0.209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0.007</w:t>
            </w: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  <w:cs/>
              </w:rPr>
              <w:t>จะแนะ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9,517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0.891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0.737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0.077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0.073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0.004</w:t>
            </w: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  <w:cs/>
              </w:rPr>
              <w:t>เจาะไอร้อง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8,560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0.911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0.765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0.072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0.069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0.005</w:t>
            </w: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  <w:cs/>
              </w:rPr>
              <w:t>รือเสาะ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15,620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2.230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1.405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0.632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0.186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0.007</w:t>
            </w: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  <w:cs/>
              </w:rPr>
              <w:t>ศรีสาคร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8,728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1.022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0.813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0.078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0.121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0.010</w:t>
            </w: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  <w:cs/>
              </w:rPr>
              <w:t>สุไหงโก-ลก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21,528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6.530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4.180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1.906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0.368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0.076</w:t>
            </w: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  <w:cs/>
              </w:rPr>
              <w:t>สุไหงปาดี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11,664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1.633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1.339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0.127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0.162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0.005</w:t>
            </w: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  <w:cs/>
              </w:rPr>
              <w:t>สุคิริน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5,714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0.649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0.541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0.053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0.049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0.006</w:t>
            </w: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  <w:cs/>
              </w:rPr>
              <w:t>แว้ง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11,384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1.557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1.306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0.104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0.140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sz w:val="32"/>
                <w:szCs w:val="32"/>
              </w:rPr>
              <w:t>0.007</w:t>
            </w:r>
          </w:p>
        </w:tc>
      </w:tr>
      <w:tr w:rsidR="00181CF8" w:rsidRPr="00777FA3" w:rsidTr="00DD02B9">
        <w:trPr>
          <w:trHeight w:val="45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="00497BE6" w:rsidRPr="00B859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ทั้งจังหวัด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178,079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33.559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22.387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8.340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2.572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1CF8" w:rsidRPr="00B8593F" w:rsidRDefault="00181CF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59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0.260</w:t>
            </w:r>
          </w:p>
        </w:tc>
      </w:tr>
    </w:tbl>
    <w:p w:rsidR="00F92D84" w:rsidRPr="0006089F" w:rsidRDefault="0006089F" w:rsidP="00F92D84">
      <w:pPr>
        <w:tabs>
          <w:tab w:val="left" w:pos="567"/>
          <w:tab w:val="left" w:pos="1134"/>
        </w:tabs>
        <w:spacing w:before="60" w:after="16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06089F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06089F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06089F">
        <w:rPr>
          <w:rFonts w:ascii="TH SarabunPSK" w:hAnsi="TH SarabunPSK" w:cs="TH SarabunPSK"/>
          <w:sz w:val="28"/>
          <w:szCs w:val="28"/>
        </w:rPr>
        <w:t xml:space="preserve">: </w:t>
      </w:r>
      <w:r w:rsidRPr="0006089F">
        <w:rPr>
          <w:rFonts w:ascii="TH SarabunPSK" w:hAnsi="TH SarabunPSK" w:cs="TH SarabunPSK"/>
          <w:sz w:val="28"/>
          <w:szCs w:val="28"/>
          <w:cs/>
        </w:rPr>
        <w:t>การ</w:t>
      </w:r>
      <w:r>
        <w:rPr>
          <w:rFonts w:ascii="TH SarabunPSK" w:hAnsi="TH SarabunPSK" w:cs="TH SarabunPSK" w:hint="cs"/>
          <w:sz w:val="28"/>
          <w:szCs w:val="28"/>
          <w:cs/>
        </w:rPr>
        <w:t>ไฟฟ้า</w:t>
      </w:r>
      <w:r w:rsidRPr="0006089F">
        <w:rPr>
          <w:rFonts w:ascii="TH SarabunPSK" w:hAnsi="TH SarabunPSK" w:cs="TH SarabunPSK"/>
          <w:sz w:val="28"/>
          <w:szCs w:val="28"/>
          <w:cs/>
        </w:rPr>
        <w:t>ส่วนภูมิภาค สาขานราธิวาส</w:t>
      </w:r>
    </w:p>
    <w:p w:rsidR="0009264E" w:rsidRDefault="00F23416" w:rsidP="0009264E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="00D64B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71B0" w:rsidRPr="00D64CA9">
        <w:rPr>
          <w:rFonts w:ascii="TH SarabunPSK" w:hAnsi="TH SarabunPSK" w:cs="TH SarabunPSK"/>
          <w:b/>
          <w:bCs/>
          <w:sz w:val="32"/>
          <w:szCs w:val="32"/>
          <w:cs/>
        </w:rPr>
        <w:t>ประปา</w:t>
      </w:r>
    </w:p>
    <w:p w:rsidR="00B8593F" w:rsidRPr="0009264E" w:rsidRDefault="005C7289" w:rsidP="0009264E">
      <w:pPr>
        <w:spacing w:after="120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>จังหวัดนราธิวาส</w:t>
      </w:r>
      <w:r w:rsidR="006F71B0" w:rsidRPr="00D64CA9">
        <w:rPr>
          <w:rFonts w:ascii="TH SarabunPSK" w:hAnsi="TH SarabunPSK" w:cs="TH SarabunPSK"/>
          <w:sz w:val="32"/>
          <w:szCs w:val="32"/>
          <w:cs/>
        </w:rPr>
        <w:t xml:space="preserve">จำนวนผู้ใช้น้ำประปาของการประปาส่วนภูมิภาค จำนวน </w:t>
      </w:r>
      <w:r w:rsidRPr="00D64CA9">
        <w:rPr>
          <w:rFonts w:ascii="TH SarabunPSK" w:hAnsi="TH SarabunPSK" w:cs="TH SarabunPSK"/>
          <w:sz w:val="32"/>
          <w:szCs w:val="32"/>
        </w:rPr>
        <w:t>29,642</w:t>
      </w:r>
      <w:r w:rsidR="00D64B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1B0" w:rsidRPr="00D64CA9">
        <w:rPr>
          <w:rFonts w:ascii="TH SarabunPSK" w:hAnsi="TH SarabunPSK" w:cs="TH SarabunPSK"/>
          <w:sz w:val="32"/>
          <w:szCs w:val="32"/>
          <w:cs/>
        </w:rPr>
        <w:t xml:space="preserve">ครัวเรือน </w:t>
      </w:r>
      <w:r w:rsidRPr="00D64CA9">
        <w:rPr>
          <w:rFonts w:ascii="TH SarabunPSK" w:hAnsi="TH SarabunPSK" w:cs="TH SarabunPSK"/>
          <w:sz w:val="32"/>
          <w:szCs w:val="32"/>
          <w:cs/>
        </w:rPr>
        <w:t>ใน 9 อำเภอ</w:t>
      </w:r>
      <w:r w:rsidR="006F71B0" w:rsidRPr="00D64CA9">
        <w:rPr>
          <w:rFonts w:ascii="TH SarabunPSK" w:hAnsi="TH SarabunPSK" w:cs="TH SarabunPSK"/>
          <w:sz w:val="32"/>
          <w:szCs w:val="32"/>
          <w:cs/>
        </w:rPr>
        <w:t>ส่วน</w:t>
      </w:r>
      <w:r w:rsidR="00CA5181" w:rsidRPr="00D64CA9">
        <w:rPr>
          <w:rFonts w:ascii="TH SarabunPSK" w:hAnsi="TH SarabunPSK" w:cs="TH SarabunPSK"/>
          <w:sz w:val="32"/>
          <w:szCs w:val="32"/>
          <w:cs/>
        </w:rPr>
        <w:t>อำเภอที่เหลืออีก 4 อำเภอ ใช้น้ำจากประปาหมู่บ้าน ประปาภูเขา บ่อน้ำตื้นและบ่อน้ำบาดาล</w:t>
      </w:r>
      <w:r w:rsidR="006F71B0" w:rsidRPr="00D64CA9">
        <w:rPr>
          <w:rFonts w:ascii="TH SarabunPSK" w:hAnsi="TH SarabunPSK" w:cs="TH SarabunPSK"/>
          <w:sz w:val="32"/>
          <w:szCs w:val="32"/>
          <w:cs/>
        </w:rPr>
        <w:t>การให้บริการในพื</w:t>
      </w:r>
      <w:r w:rsidR="00C25F57" w:rsidRPr="00D64CA9">
        <w:rPr>
          <w:rFonts w:ascii="TH SarabunPSK" w:hAnsi="TH SarabunPSK" w:cs="TH SarabunPSK"/>
          <w:sz w:val="32"/>
          <w:szCs w:val="32"/>
          <w:cs/>
        </w:rPr>
        <w:t>้นที่ห่างไกล องค์การบริหารส่วนตำ</w:t>
      </w:r>
      <w:r w:rsidR="00497BE6" w:rsidRPr="00D64CA9">
        <w:rPr>
          <w:rFonts w:ascii="TH SarabunPSK" w:hAnsi="TH SarabunPSK" w:cs="TH SarabunPSK"/>
          <w:sz w:val="32"/>
          <w:szCs w:val="32"/>
          <w:cs/>
        </w:rPr>
        <w:t>บลในพื้นที่ดำ</w:t>
      </w:r>
      <w:r w:rsidR="006F71B0" w:rsidRPr="00D64CA9">
        <w:rPr>
          <w:rFonts w:ascii="TH SarabunPSK" w:hAnsi="TH SarabunPSK" w:cs="TH SarabunPSK"/>
          <w:sz w:val="32"/>
          <w:szCs w:val="32"/>
          <w:cs/>
        </w:rPr>
        <w:t>เนินการให้ควา</w:t>
      </w:r>
      <w:r w:rsidR="00C25F57" w:rsidRPr="00D64CA9">
        <w:rPr>
          <w:rFonts w:ascii="TH SarabunPSK" w:hAnsi="TH SarabunPSK" w:cs="TH SarabunPSK"/>
          <w:sz w:val="32"/>
          <w:szCs w:val="32"/>
          <w:cs/>
        </w:rPr>
        <w:t>มช่วยเหลือและหมู่บ้านที่ไม่มีน้ำ</w:t>
      </w:r>
      <w:r w:rsidR="006F71B0" w:rsidRPr="00D64CA9">
        <w:rPr>
          <w:rFonts w:ascii="TH SarabunPSK" w:hAnsi="TH SarabunPSK" w:cs="TH SarabunPSK"/>
          <w:sz w:val="32"/>
          <w:szCs w:val="32"/>
          <w:cs/>
        </w:rPr>
        <w:t>ประปาใช้จ</w:t>
      </w:r>
      <w:r w:rsidR="00F57C4B" w:rsidRPr="00D64CA9">
        <w:rPr>
          <w:rFonts w:ascii="TH SarabunPSK" w:hAnsi="TH SarabunPSK" w:cs="TH SarabunPSK"/>
          <w:sz w:val="32"/>
          <w:szCs w:val="32"/>
          <w:cs/>
        </w:rPr>
        <w:t>ำ</w:t>
      </w:r>
      <w:r w:rsidR="006F71B0" w:rsidRPr="00D64CA9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6F2787" w:rsidRPr="00D64CA9">
        <w:rPr>
          <w:rFonts w:ascii="TH SarabunPSK" w:hAnsi="TH SarabunPSK" w:cs="TH SarabunPSK"/>
          <w:sz w:val="32"/>
          <w:szCs w:val="32"/>
          <w:cs/>
        </w:rPr>
        <w:t>12</w:t>
      </w:r>
      <w:r w:rsidR="00497BE6" w:rsidRPr="00D64CA9">
        <w:rPr>
          <w:rFonts w:ascii="TH SarabunPSK" w:hAnsi="TH SarabunPSK" w:cs="TH SarabunPSK"/>
          <w:sz w:val="32"/>
          <w:szCs w:val="32"/>
          <w:cs/>
        </w:rPr>
        <w:t xml:space="preserve"> หมู่บ้าน ซึ่งสำ</w:t>
      </w:r>
      <w:r w:rsidR="006F71B0" w:rsidRPr="00D64CA9">
        <w:rPr>
          <w:rFonts w:ascii="TH SarabunPSK" w:hAnsi="TH SarabunPSK" w:cs="TH SarabunPSK"/>
          <w:sz w:val="32"/>
          <w:szCs w:val="32"/>
          <w:cs/>
        </w:rPr>
        <w:t>นักงาน</w:t>
      </w:r>
      <w:r w:rsidR="00F57C4B" w:rsidRPr="00D64CA9">
        <w:rPr>
          <w:rFonts w:ascii="TH SarabunPSK" w:hAnsi="TH SarabunPSK" w:cs="TH SarabunPSK"/>
          <w:sz w:val="32"/>
          <w:szCs w:val="32"/>
          <w:cs/>
        </w:rPr>
        <w:t>ส่งเสริมการปกครอง</w:t>
      </w:r>
      <w:r w:rsidR="006F71B0" w:rsidRPr="00D64CA9">
        <w:rPr>
          <w:rFonts w:ascii="TH SarabunPSK" w:hAnsi="TH SarabunPSK" w:cs="TH SarabunPSK"/>
          <w:sz w:val="32"/>
          <w:szCs w:val="32"/>
          <w:cs/>
        </w:rPr>
        <w:t>ท้องถิ่นจังหวัด</w:t>
      </w:r>
      <w:r w:rsidR="00F57C4B" w:rsidRPr="00D64CA9">
        <w:rPr>
          <w:rFonts w:ascii="TH SarabunPSK" w:hAnsi="TH SarabunPSK" w:cs="TH SarabunPSK"/>
          <w:sz w:val="32"/>
          <w:szCs w:val="32"/>
          <w:cs/>
        </w:rPr>
        <w:t>นราธิวาส</w:t>
      </w:r>
      <w:r w:rsidR="006F71B0" w:rsidRPr="00D64CA9">
        <w:rPr>
          <w:rFonts w:ascii="TH SarabunPSK" w:hAnsi="TH SarabunPSK" w:cs="TH SarabunPSK"/>
          <w:sz w:val="32"/>
          <w:szCs w:val="32"/>
          <w:cs/>
        </w:rPr>
        <w:t xml:space="preserve"> และองค์การบริหารส่วนต</w:t>
      </w:r>
      <w:r w:rsidR="00C25F57" w:rsidRPr="00D64CA9">
        <w:rPr>
          <w:rFonts w:ascii="TH SarabunPSK" w:hAnsi="TH SarabunPSK" w:cs="TH SarabunPSK"/>
          <w:sz w:val="32"/>
          <w:szCs w:val="32"/>
          <w:cs/>
        </w:rPr>
        <w:t>ำ</w:t>
      </w:r>
      <w:r w:rsidR="00497BE6" w:rsidRPr="00D64CA9">
        <w:rPr>
          <w:rFonts w:ascii="TH SarabunPSK" w:hAnsi="TH SarabunPSK" w:cs="TH SarabunPSK"/>
          <w:sz w:val="32"/>
          <w:szCs w:val="32"/>
          <w:cs/>
        </w:rPr>
        <w:t>บล</w:t>
      </w:r>
      <w:r w:rsidR="00C25F57" w:rsidRPr="00D64CA9">
        <w:rPr>
          <w:rFonts w:ascii="TH SarabunPSK" w:hAnsi="TH SarabunPSK" w:cs="TH SarabunPSK"/>
          <w:sz w:val="32"/>
          <w:szCs w:val="32"/>
          <w:cs/>
        </w:rPr>
        <w:t>อยู่ระหว่างดำ</w:t>
      </w:r>
      <w:r w:rsidR="006F71B0" w:rsidRPr="00D64CA9">
        <w:rPr>
          <w:rFonts w:ascii="TH SarabunPSK" w:hAnsi="TH SarabunPSK" w:cs="TH SarabunPSK"/>
          <w:sz w:val="32"/>
          <w:szCs w:val="32"/>
          <w:cs/>
        </w:rPr>
        <w:t>เนินการให้ความช่วยเหลือ</w:t>
      </w:r>
    </w:p>
    <w:p w:rsidR="00B8593F" w:rsidRPr="009B4342" w:rsidRDefault="00B8593F" w:rsidP="0009264E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sz w:val="2"/>
          <w:szCs w:val="2"/>
        </w:rPr>
      </w:pPr>
    </w:p>
    <w:p w:rsidR="00C25F57" w:rsidRDefault="00E777A6" w:rsidP="0009264E">
      <w:pPr>
        <w:tabs>
          <w:tab w:val="left" w:pos="14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09264E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="002317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64CA9">
        <w:rPr>
          <w:rFonts w:ascii="TH SarabunPSK" w:hAnsi="TH SarabunPSK" w:cs="TH SarabunPSK"/>
          <w:b/>
          <w:bCs/>
          <w:sz w:val="32"/>
          <w:szCs w:val="32"/>
        </w:rPr>
        <w:t>:</w:t>
      </w:r>
      <w:r w:rsidR="006F71B0" w:rsidRPr="00D64CA9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สถิติกา</w:t>
      </w:r>
      <w:r w:rsidR="002B14E1" w:rsidRPr="00D64CA9">
        <w:rPr>
          <w:rFonts w:ascii="TH SarabunPSK" w:hAnsi="TH SarabunPSK" w:cs="TH SarabunPSK"/>
          <w:b/>
          <w:bCs/>
          <w:sz w:val="32"/>
          <w:szCs w:val="32"/>
          <w:cs/>
        </w:rPr>
        <w:t>รประปา จำแนกเป็นรายอำเภอ ปี 2559</w:t>
      </w:r>
    </w:p>
    <w:tbl>
      <w:tblPr>
        <w:tblW w:w="100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91"/>
        <w:gridCol w:w="1294"/>
        <w:gridCol w:w="1542"/>
        <w:gridCol w:w="2268"/>
        <w:gridCol w:w="1418"/>
        <w:gridCol w:w="1131"/>
      </w:tblGrid>
      <w:tr w:rsidR="005E095C" w:rsidRPr="00D64CA9" w:rsidTr="0009264E">
        <w:trPr>
          <w:cantSplit/>
          <w:trHeight w:val="454"/>
          <w:tblHeader/>
        </w:trPr>
        <w:tc>
          <w:tcPr>
            <w:tcW w:w="1418" w:type="dxa"/>
            <w:shd w:val="clear" w:color="auto" w:fill="BFBFBF" w:themeFill="background1" w:themeFillShade="BF"/>
            <w:noWrap/>
            <w:vAlign w:val="center"/>
            <w:hideMark/>
          </w:tcPr>
          <w:p w:rsidR="005E095C" w:rsidRPr="00D64CA9" w:rsidRDefault="005E095C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991" w:type="dxa"/>
            <w:shd w:val="clear" w:color="auto" w:fill="BFBFBF" w:themeFill="background1" w:themeFillShade="BF"/>
            <w:noWrap/>
            <w:vAlign w:val="center"/>
            <w:hideMark/>
          </w:tcPr>
          <w:p w:rsidR="005E095C" w:rsidRPr="00D64CA9" w:rsidRDefault="005E095C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กำลัง</w:t>
            </w:r>
          </w:p>
          <w:p w:rsidR="005E095C" w:rsidRPr="00D64CA9" w:rsidRDefault="005E095C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</w:t>
            </w: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ลบ.ม.)</w:t>
            </w:r>
          </w:p>
        </w:tc>
        <w:tc>
          <w:tcPr>
            <w:tcW w:w="1294" w:type="dxa"/>
            <w:shd w:val="clear" w:color="auto" w:fill="BFBFBF" w:themeFill="background1" w:themeFillShade="BF"/>
            <w:noWrap/>
            <w:vAlign w:val="center"/>
            <w:hideMark/>
          </w:tcPr>
          <w:p w:rsidR="005E095C" w:rsidRPr="00D64CA9" w:rsidRDefault="005E095C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น้ำที่ผลิต</w:t>
            </w:r>
          </w:p>
          <w:p w:rsidR="005E095C" w:rsidRPr="00D64CA9" w:rsidRDefault="005E095C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ลบ.ม.)</w:t>
            </w:r>
          </w:p>
        </w:tc>
        <w:tc>
          <w:tcPr>
            <w:tcW w:w="1542" w:type="dxa"/>
            <w:shd w:val="clear" w:color="auto" w:fill="BFBFBF" w:themeFill="background1" w:themeFillShade="BF"/>
            <w:noWrap/>
            <w:vAlign w:val="center"/>
            <w:hideMark/>
          </w:tcPr>
          <w:p w:rsidR="005E095C" w:rsidRPr="00D64CA9" w:rsidRDefault="005E095C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ปริมาณน้ำที่จำหน่ายแก่ผู้ใช้ (ลบ.ม.)</w:t>
            </w:r>
          </w:p>
        </w:tc>
        <w:tc>
          <w:tcPr>
            <w:tcW w:w="2268" w:type="dxa"/>
            <w:shd w:val="clear" w:color="auto" w:fill="BFBFBF" w:themeFill="background1" w:themeFillShade="BF"/>
            <w:noWrap/>
            <w:vAlign w:val="center"/>
            <w:hideMark/>
          </w:tcPr>
          <w:p w:rsidR="005E095C" w:rsidRPr="00D64CA9" w:rsidRDefault="005E095C" w:rsidP="0009264E">
            <w:pPr>
              <w:ind w:left="-151" w:right="-112" w:firstLine="15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ปริมาณน้ำที่จ่ายเพื่อสาธารณประโยชน์</w:t>
            </w:r>
            <w:r w:rsidRPr="00D64CA9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และรั่วไหล (ลบ.ม.)</w:t>
            </w:r>
          </w:p>
        </w:tc>
        <w:tc>
          <w:tcPr>
            <w:tcW w:w="1418" w:type="dxa"/>
            <w:shd w:val="clear" w:color="auto" w:fill="BFBFBF" w:themeFill="background1" w:themeFillShade="BF"/>
            <w:noWrap/>
            <w:vAlign w:val="center"/>
            <w:hideMark/>
          </w:tcPr>
          <w:p w:rsidR="005E095C" w:rsidRPr="00D64CA9" w:rsidRDefault="005E095C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ปริมาณน้ำที่ใช้ในระบบ</w:t>
            </w:r>
          </w:p>
          <w:p w:rsidR="005E095C" w:rsidRPr="00D64CA9" w:rsidRDefault="005E095C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ลบ.ม.)</w:t>
            </w:r>
          </w:p>
        </w:tc>
        <w:tc>
          <w:tcPr>
            <w:tcW w:w="1131" w:type="dxa"/>
            <w:shd w:val="clear" w:color="auto" w:fill="BFBFBF" w:themeFill="background1" w:themeFillShade="BF"/>
            <w:noWrap/>
            <w:vAlign w:val="center"/>
            <w:hideMark/>
          </w:tcPr>
          <w:p w:rsidR="005E095C" w:rsidRPr="00D64CA9" w:rsidRDefault="005E095C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ผู้ใช้น้ำ</w:t>
            </w: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ราย)</w:t>
            </w:r>
          </w:p>
        </w:tc>
      </w:tr>
      <w:tr w:rsidR="005E095C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รวมยอด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497BE6" w:rsidRPr="00D64CA9" w:rsidRDefault="002B14E1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2,200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12,752,270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7,448,754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4,957,609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345,907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29,642</w:t>
            </w:r>
          </w:p>
        </w:tc>
      </w:tr>
      <w:tr w:rsidR="005E095C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เมืองนราธิวาส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497BE6" w:rsidRPr="00D64CA9" w:rsidRDefault="002B14E1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1,050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6,873,516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4,031,301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2,605,485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200,730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14,485</w:t>
            </w:r>
          </w:p>
        </w:tc>
      </w:tr>
      <w:tr w:rsidR="005E095C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ตากใบ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310,860</w:t>
            </w: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286,644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5,784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18,432</w:t>
            </w:r>
          </w:p>
        </w:tc>
        <w:tc>
          <w:tcPr>
            <w:tcW w:w="1131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1,201</w:t>
            </w:r>
          </w:p>
        </w:tc>
      </w:tr>
      <w:tr w:rsidR="001C6587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</w:tcPr>
          <w:p w:rsidR="001C6587" w:rsidRPr="00D64CA9" w:rsidRDefault="0090581C" w:rsidP="000926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ยอดรวม</w:t>
            </w:r>
          </w:p>
        </w:tc>
        <w:tc>
          <w:tcPr>
            <w:tcW w:w="991" w:type="dxa"/>
            <w:shd w:val="clear" w:color="auto" w:fill="auto"/>
            <w:noWrap/>
            <w:vAlign w:val="center"/>
          </w:tcPr>
          <w:p w:rsidR="001C6587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2,200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C6587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13,987,552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C6587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8,916,917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C6587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8,916,917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6587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8,916,917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1C6587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8,916,917</w:t>
            </w:r>
          </w:p>
        </w:tc>
      </w:tr>
      <w:tr w:rsidR="001C6587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</w:tcPr>
          <w:p w:rsidR="001C6587" w:rsidRPr="00D64CA9" w:rsidRDefault="0090581C" w:rsidP="000926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เมืองนราธิวาส</w:t>
            </w:r>
          </w:p>
        </w:tc>
        <w:tc>
          <w:tcPr>
            <w:tcW w:w="991" w:type="dxa"/>
            <w:shd w:val="clear" w:color="auto" w:fill="auto"/>
            <w:noWrap/>
            <w:vAlign w:val="center"/>
          </w:tcPr>
          <w:p w:rsidR="001C6587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1,050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C6587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7,810,039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1C6587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4,072,074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C6587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3,282,550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6587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185,961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1C6587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14,816</w:t>
            </w:r>
          </w:p>
        </w:tc>
      </w:tr>
      <w:tr w:rsidR="0090581C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</w:tcPr>
          <w:p w:rsidR="006A77F9" w:rsidRPr="00D64CA9" w:rsidRDefault="0090581C" w:rsidP="000926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ตากใบ</w:t>
            </w:r>
          </w:p>
        </w:tc>
        <w:tc>
          <w:tcPr>
            <w:tcW w:w="991" w:type="dxa"/>
            <w:shd w:val="clear" w:color="auto" w:fill="auto"/>
            <w:noWrap/>
            <w:vAlign w:val="center"/>
          </w:tcPr>
          <w:p w:rsidR="0090581C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90581C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372,600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90581C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324,000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0581C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0581C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33,600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90581C" w:rsidRPr="00D64CA9" w:rsidRDefault="0090581C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1,344</w:t>
            </w:r>
          </w:p>
        </w:tc>
      </w:tr>
      <w:tr w:rsidR="002B14E1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บาเจาะ</w:t>
            </w:r>
          </w:p>
        </w:tc>
        <w:tc>
          <w:tcPr>
            <w:tcW w:w="8644" w:type="dxa"/>
            <w:gridSpan w:val="6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ประปาหมู่บ้าน/ประปาภูเขา/บ่อน้ำตื้น</w:t>
            </w:r>
          </w:p>
        </w:tc>
      </w:tr>
      <w:tr w:rsidR="001C6587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C6587" w:rsidRPr="00D64CA9" w:rsidRDefault="001C6587" w:rsidP="00092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ยี่งอ</w:t>
            </w:r>
          </w:p>
        </w:tc>
        <w:tc>
          <w:tcPr>
            <w:tcW w:w="2285" w:type="dxa"/>
            <w:gridSpan w:val="2"/>
            <w:shd w:val="clear" w:color="auto" w:fill="auto"/>
            <w:noWrap/>
            <w:vAlign w:val="center"/>
            <w:hideMark/>
          </w:tcPr>
          <w:p w:rsidR="001C6587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ใช้ข้อมูลอำเภอเมือง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1C6587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182,404</w:t>
            </w:r>
          </w:p>
        </w:tc>
        <w:tc>
          <w:tcPr>
            <w:tcW w:w="3686" w:type="dxa"/>
            <w:gridSpan w:val="2"/>
            <w:shd w:val="clear" w:color="auto" w:fill="auto"/>
            <w:noWrap/>
            <w:vAlign w:val="center"/>
          </w:tcPr>
          <w:p w:rsidR="001C6587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ใช้ข้อมูลอำเภอเมือง</w:t>
            </w:r>
          </w:p>
        </w:tc>
        <w:tc>
          <w:tcPr>
            <w:tcW w:w="1131" w:type="dxa"/>
            <w:shd w:val="clear" w:color="auto" w:fill="auto"/>
            <w:noWrap/>
            <w:vAlign w:val="center"/>
          </w:tcPr>
          <w:p w:rsidR="001C6587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764</w:t>
            </w:r>
          </w:p>
        </w:tc>
      </w:tr>
      <w:tr w:rsidR="005E095C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ระแงะ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497BE6" w:rsidRPr="00D64CA9" w:rsidRDefault="002B14E1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180</w:t>
            </w:r>
          </w:p>
        </w:tc>
        <w:tc>
          <w:tcPr>
            <w:tcW w:w="1294" w:type="dxa"/>
            <w:shd w:val="clear" w:color="auto" w:fill="auto"/>
            <w:noWrap/>
            <w:vAlign w:val="center"/>
            <w:hideMark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646,005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419,207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180,596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18,091</w:t>
            </w:r>
          </w:p>
        </w:tc>
        <w:tc>
          <w:tcPr>
            <w:tcW w:w="1131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1,431</w:t>
            </w:r>
          </w:p>
        </w:tc>
      </w:tr>
      <w:tr w:rsidR="005E095C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รือเสาะ</w:t>
            </w:r>
          </w:p>
        </w:tc>
        <w:tc>
          <w:tcPr>
            <w:tcW w:w="991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  <w:tc>
          <w:tcPr>
            <w:tcW w:w="1294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542,904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367,596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143,976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10,800</w:t>
            </w:r>
          </w:p>
        </w:tc>
        <w:tc>
          <w:tcPr>
            <w:tcW w:w="1131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1,445</w:t>
            </w:r>
          </w:p>
        </w:tc>
      </w:tr>
      <w:tr w:rsidR="005E095C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ศรีสาคร</w:t>
            </w:r>
          </w:p>
        </w:tc>
        <w:tc>
          <w:tcPr>
            <w:tcW w:w="991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294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239,004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185,136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61,140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4,272</w:t>
            </w:r>
          </w:p>
        </w:tc>
        <w:tc>
          <w:tcPr>
            <w:tcW w:w="1131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659</w:t>
            </w:r>
          </w:p>
        </w:tc>
      </w:tr>
      <w:tr w:rsidR="00A85123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85123" w:rsidRPr="00D64CA9" w:rsidRDefault="00A85123" w:rsidP="00092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แว้ง</w:t>
            </w:r>
          </w:p>
        </w:tc>
        <w:tc>
          <w:tcPr>
            <w:tcW w:w="8644" w:type="dxa"/>
            <w:gridSpan w:val="6"/>
            <w:shd w:val="clear" w:color="auto" w:fill="auto"/>
            <w:noWrap/>
            <w:vAlign w:val="center"/>
          </w:tcPr>
          <w:p w:rsidR="00A85123" w:rsidRPr="00D64CA9" w:rsidRDefault="00A85123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รวมของอำเภอสุไหงโก-ลก</w:t>
            </w:r>
          </w:p>
        </w:tc>
      </w:tr>
      <w:tr w:rsidR="005E095C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สุคิริน</w:t>
            </w:r>
          </w:p>
        </w:tc>
        <w:tc>
          <w:tcPr>
            <w:tcW w:w="991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294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174,000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126,500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37,300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10,200</w:t>
            </w:r>
          </w:p>
        </w:tc>
        <w:tc>
          <w:tcPr>
            <w:tcW w:w="1131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403</w:t>
            </w:r>
          </w:p>
        </w:tc>
      </w:tr>
      <w:tr w:rsidR="005E095C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สุไหงโก-ลก</w:t>
            </w:r>
          </w:p>
        </w:tc>
        <w:tc>
          <w:tcPr>
            <w:tcW w:w="991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*650</w:t>
            </w:r>
          </w:p>
        </w:tc>
        <w:tc>
          <w:tcPr>
            <w:tcW w:w="1294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4,200,000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3,240,000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858,000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102,000</w:t>
            </w:r>
          </w:p>
        </w:tc>
        <w:tc>
          <w:tcPr>
            <w:tcW w:w="1131" w:type="dxa"/>
            <w:shd w:val="clear" w:color="auto" w:fill="auto"/>
            <w:noWrap/>
            <w:vAlign w:val="center"/>
          </w:tcPr>
          <w:p w:rsidR="00497BE6" w:rsidRPr="00D64CA9" w:rsidRDefault="001C6587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9,763</w:t>
            </w:r>
          </w:p>
        </w:tc>
      </w:tr>
      <w:tr w:rsidR="002B14E1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สุไหงปาดี</w:t>
            </w:r>
          </w:p>
        </w:tc>
        <w:tc>
          <w:tcPr>
            <w:tcW w:w="8644" w:type="dxa"/>
            <w:gridSpan w:val="6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ประปาหมู่บ้าน/ประปาภูเขา/บ่อน้ำตื้น</w:t>
            </w:r>
          </w:p>
        </w:tc>
      </w:tr>
      <w:tr w:rsidR="002B14E1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จะแนะ</w:t>
            </w:r>
          </w:p>
        </w:tc>
        <w:tc>
          <w:tcPr>
            <w:tcW w:w="8644" w:type="dxa"/>
            <w:gridSpan w:val="6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ประปาหมู่บ้าน/ประปาภูเขา/น้ำบาดาล</w:t>
            </w:r>
          </w:p>
        </w:tc>
      </w:tr>
      <w:tr w:rsidR="002B14E1" w:rsidRPr="00D64CA9" w:rsidTr="0009264E">
        <w:trPr>
          <w:trHeight w:val="45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เจาะไอร้อง</w:t>
            </w:r>
          </w:p>
        </w:tc>
        <w:tc>
          <w:tcPr>
            <w:tcW w:w="8644" w:type="dxa"/>
            <w:gridSpan w:val="6"/>
            <w:shd w:val="clear" w:color="auto" w:fill="auto"/>
            <w:noWrap/>
            <w:vAlign w:val="center"/>
            <w:hideMark/>
          </w:tcPr>
          <w:p w:rsidR="00497BE6" w:rsidRPr="00D64CA9" w:rsidRDefault="00497BE6" w:rsidP="00092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ประปาหมู่บ้าน/ประปาภูเขา/บ่อน้ำตื้น</w:t>
            </w:r>
          </w:p>
        </w:tc>
      </w:tr>
    </w:tbl>
    <w:p w:rsidR="0009264E" w:rsidRPr="00D64CA9" w:rsidRDefault="006E6DEB" w:rsidP="00BE0D47">
      <w:pPr>
        <w:tabs>
          <w:tab w:val="left" w:pos="1134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64CA9">
        <w:rPr>
          <w:rFonts w:ascii="TH SarabunPSK" w:hAnsi="TH SarabunPSK" w:cs="TH SarabunPSK"/>
          <w:sz w:val="32"/>
          <w:szCs w:val="32"/>
        </w:rPr>
        <w:t xml:space="preserve">: </w:t>
      </w:r>
      <w:r w:rsidRPr="00D64CA9">
        <w:rPr>
          <w:rFonts w:ascii="TH SarabunPSK" w:hAnsi="TH SarabunPSK" w:cs="TH SarabunPSK"/>
          <w:sz w:val="32"/>
          <w:szCs w:val="32"/>
          <w:cs/>
        </w:rPr>
        <w:t>การประปาส่วนภูมิภาค</w:t>
      </w:r>
      <w:r w:rsidR="000608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4CA9">
        <w:rPr>
          <w:rFonts w:ascii="TH SarabunPSK" w:hAnsi="TH SarabunPSK" w:cs="TH SarabunPSK"/>
          <w:sz w:val="32"/>
          <w:szCs w:val="32"/>
          <w:cs/>
        </w:rPr>
        <w:t>สาขานราธิวาส</w:t>
      </w:r>
    </w:p>
    <w:p w:rsidR="0009264E" w:rsidRDefault="006E6DEB" w:rsidP="0009264E">
      <w:pPr>
        <w:tabs>
          <w:tab w:val="left" w:pos="-3686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</w:rPr>
        <w:t>3</w:t>
      </w:r>
      <w:r w:rsidR="00F23416" w:rsidRPr="00D64CA9">
        <w:rPr>
          <w:rFonts w:ascii="TH SarabunPSK" w:hAnsi="TH SarabunPSK" w:cs="TH SarabunPSK"/>
          <w:b/>
          <w:bCs/>
          <w:sz w:val="32"/>
          <w:szCs w:val="32"/>
        </w:rPr>
        <w:t>)</w:t>
      </w:r>
      <w:r w:rsidR="002549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>แหล่งน้ำ</w:t>
      </w:r>
    </w:p>
    <w:p w:rsidR="00F92D84" w:rsidRDefault="00963748" w:rsidP="0009264E">
      <w:pPr>
        <w:tabs>
          <w:tab w:val="left" w:pos="-3686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>แหล่งน้ำในพื้นที่จังหวัดนราธิว</w:t>
      </w:r>
      <w:r w:rsidR="0093281F" w:rsidRPr="00D64CA9">
        <w:rPr>
          <w:rFonts w:ascii="TH SarabunPSK" w:hAnsi="TH SarabunPSK" w:cs="TH SarabunPSK"/>
          <w:sz w:val="32"/>
          <w:szCs w:val="32"/>
          <w:cs/>
        </w:rPr>
        <w:t>าสส่วนใหญ่จะแหล่งน้ำจากบ่อบาดาล</w:t>
      </w:r>
      <w:r w:rsidRPr="00D64CA9">
        <w:rPr>
          <w:rFonts w:ascii="TH SarabunPSK" w:hAnsi="TH SarabunPSK" w:cs="TH SarabunPSK"/>
          <w:sz w:val="32"/>
          <w:szCs w:val="32"/>
          <w:cs/>
        </w:rPr>
        <w:t>รวม 806 แห่</w:t>
      </w:r>
      <w:r w:rsidR="00021D86" w:rsidRPr="00D64CA9">
        <w:rPr>
          <w:rFonts w:ascii="TH SarabunPSK" w:hAnsi="TH SarabunPSK" w:cs="TH SarabunPSK"/>
          <w:sz w:val="32"/>
          <w:szCs w:val="32"/>
          <w:cs/>
        </w:rPr>
        <w:t>ง</w:t>
      </w:r>
      <w:r w:rsidR="0009264E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021D86" w:rsidRPr="00D64CA9">
        <w:rPr>
          <w:rFonts w:ascii="TH SarabunPSK" w:hAnsi="TH SarabunPSK" w:cs="TH SarabunPSK"/>
          <w:sz w:val="32"/>
          <w:szCs w:val="32"/>
          <w:cs/>
        </w:rPr>
        <w:t>โดยมีปริมาณน้ำ</w:t>
      </w:r>
      <w:r w:rsidRPr="00D64CA9">
        <w:rPr>
          <w:rFonts w:ascii="TH SarabunPSK" w:hAnsi="TH SarabunPSK" w:cs="TH SarabunPSK"/>
          <w:sz w:val="32"/>
          <w:szCs w:val="32"/>
          <w:cs/>
        </w:rPr>
        <w:t>ที่เก็บได้</w:t>
      </w:r>
      <w:r w:rsidR="002549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7BE6" w:rsidRPr="00D64CA9">
        <w:rPr>
          <w:rFonts w:ascii="TH SarabunPSK" w:hAnsi="TH SarabunPSK" w:cs="TH SarabunPSK"/>
          <w:sz w:val="32"/>
          <w:szCs w:val="32"/>
          <w:cs/>
        </w:rPr>
        <w:t xml:space="preserve">926 </w:t>
      </w:r>
      <w:r w:rsidR="00021D86" w:rsidRPr="00D64CA9">
        <w:rPr>
          <w:rFonts w:ascii="TH SarabunPSK" w:hAnsi="TH SarabunPSK" w:cs="TH SarabunPSK"/>
          <w:sz w:val="32"/>
          <w:szCs w:val="32"/>
          <w:cs/>
        </w:rPr>
        <w:t xml:space="preserve">ลูกบาศก์เมตร/ชั่วโมง </w:t>
      </w:r>
      <w:r w:rsidRPr="00D64CA9">
        <w:rPr>
          <w:rFonts w:ascii="TH SarabunPSK" w:hAnsi="TH SarabunPSK" w:cs="TH SarabunPSK"/>
          <w:sz w:val="32"/>
          <w:szCs w:val="32"/>
          <w:cs/>
        </w:rPr>
        <w:t>อ</w:t>
      </w:r>
      <w:r w:rsidR="005600A2" w:rsidRPr="00D64CA9">
        <w:rPr>
          <w:rFonts w:ascii="TH SarabunPSK" w:hAnsi="TH SarabunPSK" w:cs="TH SarabunPSK"/>
          <w:sz w:val="32"/>
          <w:szCs w:val="32"/>
          <w:cs/>
        </w:rPr>
        <w:t>ำ</w:t>
      </w:r>
      <w:r w:rsidRPr="00D64CA9">
        <w:rPr>
          <w:rFonts w:ascii="TH SarabunPSK" w:hAnsi="TH SarabunPSK" w:cs="TH SarabunPSK"/>
          <w:sz w:val="32"/>
          <w:szCs w:val="32"/>
          <w:cs/>
        </w:rPr>
        <w:t>เภอที่มีปริมาณน้</w:t>
      </w:r>
      <w:r w:rsidR="005600A2" w:rsidRPr="00D64CA9">
        <w:rPr>
          <w:rFonts w:ascii="TH SarabunPSK" w:hAnsi="TH SarabunPSK" w:cs="TH SarabunPSK"/>
          <w:sz w:val="32"/>
          <w:szCs w:val="32"/>
          <w:cs/>
        </w:rPr>
        <w:t>ำ</w:t>
      </w:r>
      <w:r w:rsidRPr="00D64CA9">
        <w:rPr>
          <w:rFonts w:ascii="TH SarabunPSK" w:hAnsi="TH SarabunPSK" w:cs="TH SarabunPSK"/>
          <w:sz w:val="32"/>
          <w:szCs w:val="32"/>
          <w:cs/>
        </w:rPr>
        <w:t>ที่กักเก็บไว้เพื่อใช้อุปโภคบริโภค</w:t>
      </w:r>
      <w:r w:rsidR="0009264E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5600A2" w:rsidRPr="00D64CA9">
        <w:rPr>
          <w:rFonts w:ascii="TH SarabunPSK" w:hAnsi="TH SarabunPSK" w:cs="TH SarabunPSK"/>
          <w:sz w:val="32"/>
          <w:szCs w:val="32"/>
          <w:cs/>
        </w:rPr>
        <w:t>มากที่สุดคือ อำเภอเมืองนราธิ</w:t>
      </w:r>
      <w:r w:rsidR="0093281F" w:rsidRPr="00D64CA9">
        <w:rPr>
          <w:rFonts w:ascii="TH SarabunPSK" w:hAnsi="TH SarabunPSK" w:cs="TH SarabunPSK"/>
          <w:sz w:val="32"/>
          <w:szCs w:val="32"/>
          <w:cs/>
        </w:rPr>
        <w:t>วาส รือเสาะ และบาเจาะ ตามลำดับ</w:t>
      </w:r>
      <w:r w:rsidR="005600A2" w:rsidRPr="00D64CA9">
        <w:rPr>
          <w:rFonts w:ascii="TH SarabunPSK" w:hAnsi="TH SarabunPSK" w:cs="TH SarabunPSK"/>
          <w:sz w:val="32"/>
          <w:szCs w:val="32"/>
          <w:cs/>
        </w:rPr>
        <w:t>และอำเภอที่มีป</w:t>
      </w:r>
      <w:r w:rsidR="00876D4B" w:rsidRPr="00D64CA9">
        <w:rPr>
          <w:rFonts w:ascii="TH SarabunPSK" w:hAnsi="TH SarabunPSK" w:cs="TH SarabunPSK"/>
          <w:sz w:val="32"/>
          <w:szCs w:val="32"/>
          <w:cs/>
        </w:rPr>
        <w:t>ริมาณน้ำที่กัก</w:t>
      </w:r>
      <w:r w:rsidR="007604DC" w:rsidRPr="00D64CA9">
        <w:rPr>
          <w:rFonts w:ascii="TH SarabunPSK" w:hAnsi="TH SarabunPSK" w:cs="TH SarabunPSK"/>
          <w:sz w:val="32"/>
          <w:szCs w:val="32"/>
          <w:cs/>
        </w:rPr>
        <w:t>เก็บ</w:t>
      </w:r>
      <w:r w:rsidR="00876D4B" w:rsidRPr="00D64CA9">
        <w:rPr>
          <w:rFonts w:ascii="TH SarabunPSK" w:hAnsi="TH SarabunPSK" w:cs="TH SarabunPSK"/>
          <w:sz w:val="32"/>
          <w:szCs w:val="32"/>
          <w:cs/>
        </w:rPr>
        <w:t>ไว้</w:t>
      </w:r>
      <w:r w:rsidR="0009264E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876D4B" w:rsidRPr="00D64CA9">
        <w:rPr>
          <w:rFonts w:ascii="TH SarabunPSK" w:hAnsi="TH SarabunPSK" w:cs="TH SarabunPSK"/>
          <w:sz w:val="32"/>
          <w:szCs w:val="32"/>
          <w:cs/>
        </w:rPr>
        <w:t xml:space="preserve">น้อยที่สุด คือ อำเภอสุคิริน และ อำเภอศรีสาคร </w:t>
      </w:r>
      <w:r w:rsidR="00B407EA" w:rsidRPr="00D64CA9">
        <w:rPr>
          <w:rFonts w:ascii="TH SarabunPSK" w:hAnsi="TH SarabunPSK" w:cs="TH SarabunPSK"/>
          <w:sz w:val="32"/>
          <w:szCs w:val="32"/>
          <w:cs/>
        </w:rPr>
        <w:t>ตามลำ</w:t>
      </w:r>
      <w:r w:rsidRPr="00D64CA9">
        <w:rPr>
          <w:rFonts w:ascii="TH SarabunPSK" w:hAnsi="TH SarabunPSK" w:cs="TH SarabunPSK"/>
          <w:sz w:val="32"/>
          <w:szCs w:val="32"/>
          <w:cs/>
        </w:rPr>
        <w:t>ดับ</w:t>
      </w:r>
    </w:p>
    <w:p w:rsidR="00DD02B9" w:rsidRDefault="00DD02B9" w:rsidP="0009264E">
      <w:pPr>
        <w:tabs>
          <w:tab w:val="left" w:pos="-3686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:rsidR="00DD02B9" w:rsidRDefault="00DD02B9" w:rsidP="0009264E">
      <w:pPr>
        <w:tabs>
          <w:tab w:val="left" w:pos="-3686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:rsidR="00DD02B9" w:rsidRDefault="00DD02B9" w:rsidP="0009264E">
      <w:pPr>
        <w:tabs>
          <w:tab w:val="left" w:pos="-3686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:rsidR="00DD02B9" w:rsidRPr="009B4342" w:rsidRDefault="00DD02B9" w:rsidP="0009264E">
      <w:pPr>
        <w:tabs>
          <w:tab w:val="left" w:pos="-3686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:rsidR="001270E8" w:rsidRDefault="00963748" w:rsidP="0009264E">
      <w:pPr>
        <w:tabs>
          <w:tab w:val="left" w:pos="567"/>
          <w:tab w:val="left" w:pos="1134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3316E5">
        <w:rPr>
          <w:rFonts w:ascii="TH SarabunPSK" w:hAnsi="TH SarabunPSK" w:cs="TH SarabunPSK"/>
          <w:b/>
          <w:bCs/>
          <w:sz w:val="32"/>
          <w:szCs w:val="32"/>
        </w:rPr>
        <w:t>3</w:t>
      </w:r>
      <w:r w:rsidR="0009264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 xml:space="preserve"> : แสดงจำนวนแหล่งน้ำ จำแนกตามประเภทแหล่งน้ำ เป็นรายอำเภอ</w:t>
      </w:r>
    </w:p>
    <w:tbl>
      <w:tblPr>
        <w:tblW w:w="9678" w:type="dxa"/>
        <w:tblInd w:w="93" w:type="dxa"/>
        <w:tblLook w:val="04A0" w:firstRow="1" w:lastRow="0" w:firstColumn="1" w:lastColumn="0" w:noHBand="0" w:noVBand="1"/>
      </w:tblPr>
      <w:tblGrid>
        <w:gridCol w:w="1700"/>
        <w:gridCol w:w="633"/>
        <w:gridCol w:w="706"/>
        <w:gridCol w:w="795"/>
        <w:gridCol w:w="564"/>
        <w:gridCol w:w="1146"/>
        <w:gridCol w:w="1299"/>
        <w:gridCol w:w="992"/>
        <w:gridCol w:w="1040"/>
        <w:gridCol w:w="803"/>
      </w:tblGrid>
      <w:tr w:rsidR="00C15EEA" w:rsidRPr="00D64CA9" w:rsidTr="0009264E">
        <w:trPr>
          <w:cantSplit/>
          <w:trHeight w:val="510"/>
          <w:tblHeader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อำเภอ/กิ่งอำเภอ</w:t>
            </w:r>
          </w:p>
        </w:tc>
        <w:tc>
          <w:tcPr>
            <w:tcW w:w="79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1B3E07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 </w:t>
            </w:r>
            <w:r w:rsidR="00C15EEA"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</w:tr>
      <w:tr w:rsidR="00C15EEA" w:rsidRPr="00D64CA9" w:rsidTr="0009264E">
        <w:trPr>
          <w:cantSplit/>
          <w:trHeight w:val="510"/>
          <w:tblHeader/>
        </w:trPr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15EEA" w:rsidRPr="00D64CA9" w:rsidRDefault="00C15EEA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ประเภทแหล่งน้ำ</w:t>
            </w:r>
          </w:p>
        </w:tc>
      </w:tr>
      <w:tr w:rsidR="00C15EEA" w:rsidRPr="00D64CA9" w:rsidTr="0009264E">
        <w:trPr>
          <w:cantSplit/>
          <w:trHeight w:val="510"/>
          <w:tblHeader/>
        </w:trPr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อ่างเก็บน้ำ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ฝาย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สระ</w:t>
            </w: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หนอง</w:t>
            </w: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</w:t>
            </w: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คลอง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255530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บ่อ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บ่อน้ำ</w:t>
            </w:r>
          </w:p>
        </w:tc>
      </w:tr>
      <w:tr w:rsidR="00C15EEA" w:rsidRPr="00D64CA9" w:rsidTr="0009264E">
        <w:trPr>
          <w:cantSplit/>
          <w:trHeight w:val="510"/>
          <w:tblHeader/>
        </w:trPr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15EEA" w:rsidRPr="00D64CA9" w:rsidRDefault="00C15EEA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ใหญ่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กลาง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เล็ก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บึง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255530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บาดาล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15EEA" w:rsidRPr="00D64CA9" w:rsidRDefault="00C15EEA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ตื้น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รวมยอด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5960D4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เมืองนราธิวาส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ตากใบ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บาเจาะ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E42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ยี่งอ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ระแงะ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รือเสาะ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152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sz w:val="32"/>
                <w:szCs w:val="32"/>
              </w:rPr>
              <w:t>135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ศรีสาคร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5960D4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แว้ง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สุคีริน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5960D4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สุไหงโก-ลก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สุไหงปาดี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5960D4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จะแนะ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63748" w:rsidRPr="00D64CA9" w:rsidTr="0009264E">
        <w:trPr>
          <w:trHeight w:val="51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เจาะไอร้อง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255530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5530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748" w:rsidRPr="00D64CA9" w:rsidRDefault="0096374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57746A" w:rsidRPr="00D64CA9" w:rsidRDefault="00876D4B" w:rsidP="00BE0D47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64B66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D64B66">
        <w:rPr>
          <w:rFonts w:ascii="TH SarabunPSK" w:hAnsi="TH SarabunPSK" w:cs="TH SarabunPSK"/>
          <w:sz w:val="28"/>
          <w:szCs w:val="28"/>
          <w:cs/>
        </w:rPr>
        <w:t xml:space="preserve"> : โครงการชลประทานนราธิวาส ณ กันยายน 2558</w:t>
      </w:r>
      <w:r w:rsidR="0057746A" w:rsidRPr="00D64B66">
        <w:rPr>
          <w:rFonts w:ascii="TH SarabunPSK" w:hAnsi="TH SarabunPSK" w:cs="TH SarabunPSK"/>
          <w:sz w:val="28"/>
          <w:szCs w:val="28"/>
          <w:cs/>
        </w:rPr>
        <w:t xml:space="preserve"> และ เว็ปไซต์กรมทรัพยากรน้ำบาดา</w:t>
      </w:r>
      <w:r w:rsidR="0057746A" w:rsidRPr="00D64B66">
        <w:rPr>
          <w:rFonts w:ascii="TH SarabunPSK" w:hAnsi="TH SarabunPSK" w:cs="TH SarabunPSK" w:hint="cs"/>
          <w:sz w:val="28"/>
          <w:szCs w:val="28"/>
          <w:cs/>
        </w:rPr>
        <w:t>ล</w:t>
      </w:r>
    </w:p>
    <w:p w:rsidR="0009264E" w:rsidRPr="00D64CA9" w:rsidRDefault="00876D4B" w:rsidP="00BE0D47">
      <w:pPr>
        <w:tabs>
          <w:tab w:val="left" w:pos="567"/>
          <w:tab w:val="left" w:pos="1134"/>
        </w:tabs>
        <w:spacing w:after="160"/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</w:rPr>
        <w:t xml:space="preserve">http://app.dgr.go.th/newpasutara/xml/Krabi.files/ 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ข้อมูล ณ วันที่ </w:t>
      </w:r>
      <w:r w:rsidRPr="00D64CA9">
        <w:rPr>
          <w:rFonts w:ascii="TH SarabunPSK" w:hAnsi="TH SarabunPSK" w:cs="TH SarabunPSK"/>
          <w:sz w:val="32"/>
          <w:szCs w:val="32"/>
        </w:rPr>
        <w:t xml:space="preserve">19 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Pr="00D64CA9">
        <w:rPr>
          <w:rFonts w:ascii="TH SarabunPSK" w:hAnsi="TH SarabunPSK" w:cs="TH SarabunPSK"/>
          <w:sz w:val="32"/>
          <w:szCs w:val="32"/>
        </w:rPr>
        <w:t>2559</w:t>
      </w:r>
    </w:p>
    <w:p w:rsidR="0009264E" w:rsidRDefault="00F23416" w:rsidP="0009264E">
      <w:pPr>
        <w:ind w:firstLine="992"/>
        <w:jc w:val="thaiDistribute"/>
        <w:rPr>
          <w:rFonts w:ascii="TH SarabunPSK" w:hAnsi="TH SarabunPSK" w:cs="TH SarabunPSK"/>
          <w:sz w:val="32"/>
          <w:szCs w:val="32"/>
        </w:rPr>
      </w:pPr>
      <w:r w:rsidRPr="00734261">
        <w:rPr>
          <w:rFonts w:ascii="TH SarabunPSK" w:hAnsi="TH SarabunPSK" w:cs="TH SarabunPSK"/>
          <w:b/>
          <w:bCs/>
          <w:sz w:val="32"/>
          <w:szCs w:val="32"/>
          <w:cs/>
        </w:rPr>
        <w:t xml:space="preserve">4) </w:t>
      </w:r>
      <w:r w:rsidR="006E6DEB" w:rsidRPr="00734261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โทรศัพท์ </w:t>
      </w:r>
    </w:p>
    <w:p w:rsidR="00255530" w:rsidRDefault="00E77EC0" w:rsidP="0009264E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734261">
        <w:rPr>
          <w:rFonts w:ascii="TH SarabunPSK" w:hAnsi="TH SarabunPSK" w:cs="TH SarabunPSK"/>
          <w:sz w:val="32"/>
          <w:szCs w:val="32"/>
          <w:cs/>
        </w:rPr>
        <w:t>ในปี 2559</w:t>
      </w:r>
      <w:r w:rsidR="0078404B" w:rsidRPr="00734261">
        <w:rPr>
          <w:rFonts w:ascii="TH SarabunPSK" w:hAnsi="TH SarabunPSK" w:cs="TH SarabunPSK"/>
          <w:sz w:val="32"/>
          <w:szCs w:val="32"/>
          <w:cs/>
        </w:rPr>
        <w:t xml:space="preserve"> มีจำนวนหมายเลขโทรศัพท์ </w:t>
      </w:r>
      <w:r w:rsidRPr="00734261">
        <w:rPr>
          <w:rFonts w:ascii="TH SarabunPSK" w:hAnsi="TH SarabunPSK" w:cs="TH SarabunPSK"/>
          <w:sz w:val="32"/>
          <w:szCs w:val="32"/>
        </w:rPr>
        <w:t>39,510</w:t>
      </w:r>
      <w:r w:rsidR="0078404B" w:rsidRPr="00734261">
        <w:rPr>
          <w:rFonts w:ascii="TH SarabunPSK" w:hAnsi="TH SarabunPSK" w:cs="TH SarabunPSK"/>
          <w:sz w:val="32"/>
          <w:szCs w:val="32"/>
          <w:cs/>
        </w:rPr>
        <w:t xml:space="preserve"> เลขหมาย </w:t>
      </w:r>
      <w:r w:rsidR="00E859A7">
        <w:rPr>
          <w:rFonts w:ascii="TH SarabunPSK" w:hAnsi="TH SarabunPSK" w:cs="TH SarabunPSK" w:hint="cs"/>
          <w:sz w:val="32"/>
          <w:szCs w:val="32"/>
          <w:cs/>
        </w:rPr>
        <w:t xml:space="preserve">ซึ่งลดลงจากปีที่ผ่านมาที่มีผู้ใช้หมายเลขโทรศัพท์ จำนวน 42,644 หมายเลข คิดเป็นร้อยละ 7.34 </w:t>
      </w:r>
      <w:r w:rsidR="00E859A7">
        <w:rPr>
          <w:rFonts w:ascii="TH SarabunPSK" w:hAnsi="TH SarabunPSK" w:cs="TH SarabunPSK"/>
          <w:sz w:val="32"/>
          <w:szCs w:val="32"/>
          <w:cs/>
        </w:rPr>
        <w:t>ส่วนใหญ่</w:t>
      </w:r>
      <w:r w:rsidR="0078404B" w:rsidRPr="00734261">
        <w:rPr>
          <w:rFonts w:ascii="TH SarabunPSK" w:hAnsi="TH SarabunPSK" w:cs="TH SarabunPSK"/>
          <w:sz w:val="32"/>
          <w:szCs w:val="32"/>
          <w:cs/>
        </w:rPr>
        <w:t xml:space="preserve">เป็นหมายเลขของบริษัท ทีโอที จำกัด (มหาชน) </w:t>
      </w:r>
      <w:r w:rsidR="00E859A7">
        <w:rPr>
          <w:rFonts w:ascii="TH SarabunPSK" w:hAnsi="TH SarabunPSK" w:cs="TH SarabunPSK" w:hint="cs"/>
          <w:sz w:val="32"/>
          <w:szCs w:val="32"/>
          <w:cs/>
        </w:rPr>
        <w:t xml:space="preserve">จำนวน 36,630 หมายเลข </w:t>
      </w:r>
      <w:r w:rsidR="0078404B" w:rsidRPr="00734261">
        <w:rPr>
          <w:rFonts w:ascii="TH SarabunPSK" w:hAnsi="TH SarabunPSK" w:cs="TH SarabunPSK"/>
          <w:sz w:val="32"/>
          <w:szCs w:val="32"/>
          <w:cs/>
        </w:rPr>
        <w:t>รองลงมา</w:t>
      </w:r>
      <w:r w:rsidR="00CE25EF" w:rsidRPr="007342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404B" w:rsidRPr="00734261">
        <w:rPr>
          <w:rFonts w:ascii="TH SarabunPSK" w:hAnsi="TH SarabunPSK" w:cs="TH SarabunPSK"/>
          <w:sz w:val="32"/>
          <w:szCs w:val="32"/>
          <w:cs/>
        </w:rPr>
        <w:t>คือ</w:t>
      </w:r>
      <w:r w:rsidR="00CE25EF" w:rsidRPr="007342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59A7">
        <w:rPr>
          <w:rFonts w:ascii="TH SarabunPSK" w:hAnsi="TH SarabunPSK" w:cs="TH SarabunPSK"/>
          <w:sz w:val="32"/>
          <w:szCs w:val="32"/>
          <w:cs/>
        </w:rPr>
        <w:t xml:space="preserve">บริษัทสัมปทาน </w:t>
      </w:r>
      <w:r w:rsidR="00E859A7">
        <w:rPr>
          <w:rFonts w:ascii="TH SarabunPSK" w:hAnsi="TH SarabunPSK" w:cs="TH SarabunPSK" w:hint="cs"/>
          <w:sz w:val="32"/>
          <w:szCs w:val="32"/>
          <w:cs/>
        </w:rPr>
        <w:t xml:space="preserve">จำนวน 2,880 หมายเลข </w:t>
      </w:r>
      <w:r w:rsidR="0078404B" w:rsidRPr="00734261">
        <w:rPr>
          <w:rFonts w:ascii="TH SarabunPSK" w:hAnsi="TH SarabunPSK" w:cs="TH SarabunPSK"/>
          <w:sz w:val="32"/>
          <w:szCs w:val="32"/>
          <w:cs/>
        </w:rPr>
        <w:t>สำหรับเลขหมายโทรศัพท์ที่มีผู้เช่า</w:t>
      </w:r>
      <w:r w:rsidR="001924AD" w:rsidRPr="00734261">
        <w:rPr>
          <w:rFonts w:ascii="TH SarabunPSK" w:hAnsi="TH SarabunPSK" w:cs="TH SarabunPSK"/>
          <w:sz w:val="32"/>
          <w:szCs w:val="32"/>
          <w:cs/>
        </w:rPr>
        <w:t>ซึ่งเป็นหมายเลขของบริษัท ทีโอที จำกัด (มหาชน) ส่วนใหญ่จะเป็นของบ้านพัก โทรศัพท์สาธารณะ และธุรกิจตามลำดับ</w:t>
      </w:r>
    </w:p>
    <w:p w:rsidR="00DD02B9" w:rsidRDefault="00DD02B9" w:rsidP="0009264E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:rsidR="00DD02B9" w:rsidRPr="00734261" w:rsidRDefault="00DD02B9" w:rsidP="0009264E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:rsidR="002C575B" w:rsidRDefault="002C575B" w:rsidP="00E859A7">
      <w:pPr>
        <w:tabs>
          <w:tab w:val="left" w:pos="567"/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 w:rsidR="002464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316E5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09264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316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64CA9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4E10D3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ข้อมูลการให้</w:t>
      </w:r>
      <w:r w:rsidR="00E77EC0" w:rsidRPr="00D64CA9">
        <w:rPr>
          <w:rFonts w:ascii="TH SarabunPSK" w:hAnsi="TH SarabunPSK" w:cs="TH SarabunPSK"/>
          <w:b/>
          <w:bCs/>
          <w:sz w:val="32"/>
          <w:szCs w:val="32"/>
          <w:cs/>
        </w:rPr>
        <w:t>บริการ</w:t>
      </w:r>
      <w:r w:rsidR="00C16CA2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หมายเลข</w:t>
      </w:r>
      <w:r w:rsidR="00E77EC0" w:rsidRPr="00D64CA9">
        <w:rPr>
          <w:rFonts w:ascii="TH SarabunPSK" w:hAnsi="TH SarabunPSK" w:cs="TH SarabunPSK"/>
          <w:b/>
          <w:bCs/>
          <w:sz w:val="32"/>
          <w:szCs w:val="32"/>
          <w:cs/>
        </w:rPr>
        <w:t>โทรศัพท์ ปี 2554- 2559</w:t>
      </w:r>
    </w:p>
    <w:p w:rsidR="00E859A7" w:rsidRDefault="00E859A7" w:rsidP="00E859A7">
      <w:pPr>
        <w:tabs>
          <w:tab w:val="left" w:pos="567"/>
          <w:tab w:val="left" w:pos="1134"/>
        </w:tabs>
        <w:spacing w:after="6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หมายเลข</w:t>
      </w:r>
    </w:p>
    <w:tbl>
      <w:tblPr>
        <w:tblStyle w:val="af1"/>
        <w:tblW w:w="9073" w:type="dxa"/>
        <w:tblInd w:w="108" w:type="dxa"/>
        <w:tblLook w:val="04A0" w:firstRow="1" w:lastRow="0" w:firstColumn="1" w:lastColumn="0" w:noHBand="0" w:noVBand="1"/>
      </w:tblPr>
      <w:tblGrid>
        <w:gridCol w:w="3289"/>
        <w:gridCol w:w="964"/>
        <w:gridCol w:w="964"/>
        <w:gridCol w:w="964"/>
        <w:gridCol w:w="964"/>
        <w:gridCol w:w="964"/>
        <w:gridCol w:w="964"/>
      </w:tblGrid>
      <w:tr w:rsidR="00666098" w:rsidRPr="00D64CA9" w:rsidTr="00DD02B9">
        <w:trPr>
          <w:trHeight w:val="397"/>
          <w:tblHeader/>
        </w:trPr>
        <w:tc>
          <w:tcPr>
            <w:tcW w:w="3289" w:type="dxa"/>
            <w:shd w:val="clear" w:color="auto" w:fill="BFBFBF" w:themeFill="background1" w:themeFillShade="BF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64" w:type="dxa"/>
            <w:shd w:val="clear" w:color="auto" w:fill="BFBFBF" w:themeFill="background1" w:themeFillShade="BF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2554</w:t>
            </w:r>
          </w:p>
        </w:tc>
        <w:tc>
          <w:tcPr>
            <w:tcW w:w="964" w:type="dxa"/>
            <w:shd w:val="clear" w:color="auto" w:fill="BFBFBF" w:themeFill="background1" w:themeFillShade="BF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2555</w:t>
            </w:r>
          </w:p>
        </w:tc>
        <w:tc>
          <w:tcPr>
            <w:tcW w:w="964" w:type="dxa"/>
            <w:shd w:val="clear" w:color="auto" w:fill="BFBFBF" w:themeFill="background1" w:themeFillShade="BF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2556</w:t>
            </w:r>
          </w:p>
        </w:tc>
        <w:tc>
          <w:tcPr>
            <w:tcW w:w="964" w:type="dxa"/>
            <w:shd w:val="clear" w:color="auto" w:fill="BFBFBF" w:themeFill="background1" w:themeFillShade="BF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2557</w:t>
            </w:r>
          </w:p>
        </w:tc>
        <w:tc>
          <w:tcPr>
            <w:tcW w:w="964" w:type="dxa"/>
            <w:shd w:val="clear" w:color="auto" w:fill="BFBFBF" w:themeFill="background1" w:themeFillShade="BF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2558</w:t>
            </w:r>
          </w:p>
        </w:tc>
        <w:tc>
          <w:tcPr>
            <w:tcW w:w="964" w:type="dxa"/>
            <w:shd w:val="clear" w:color="auto" w:fill="BFBFBF" w:themeFill="background1" w:themeFillShade="BF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2559</w:t>
            </w:r>
          </w:p>
        </w:tc>
      </w:tr>
      <w:tr w:rsidR="00666098" w:rsidRPr="00D64CA9" w:rsidTr="00DD02B9">
        <w:trPr>
          <w:trHeight w:val="397"/>
        </w:trPr>
        <w:tc>
          <w:tcPr>
            <w:tcW w:w="3289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เลขหมายโทรศัพท์ที่มี </w:t>
            </w: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  <w:cs/>
              </w:rPr>
              <w:t>1/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40,772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41,362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41,336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41,198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42,644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39,510</w:t>
            </w:r>
          </w:p>
        </w:tc>
      </w:tr>
      <w:tr w:rsidR="00666098" w:rsidRPr="00D64CA9" w:rsidTr="00DD02B9">
        <w:trPr>
          <w:trHeight w:val="397"/>
        </w:trPr>
        <w:tc>
          <w:tcPr>
            <w:tcW w:w="3289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บริษัท ทีโอที จำกัด (มหาชน)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37,892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38,482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38,456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38,318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39,764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36,630</w:t>
            </w:r>
          </w:p>
        </w:tc>
      </w:tr>
      <w:tr w:rsidR="00666098" w:rsidRPr="00D64CA9" w:rsidTr="00DD02B9">
        <w:trPr>
          <w:trHeight w:val="397"/>
        </w:trPr>
        <w:tc>
          <w:tcPr>
            <w:tcW w:w="3289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บริษัทสัมปทาน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2,880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2,880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2,880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2,880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2,880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E859A7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2,880</w:t>
            </w:r>
          </w:p>
        </w:tc>
      </w:tr>
      <w:tr w:rsidR="00666098" w:rsidRPr="00D64CA9" w:rsidTr="00DD02B9">
        <w:trPr>
          <w:trHeight w:val="397"/>
        </w:trPr>
        <w:tc>
          <w:tcPr>
            <w:tcW w:w="3289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เลขหมายโทรศัพท์ที่มีผู้เช่า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25,471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24</w:t>
            </w: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,317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22,498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20,884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19,431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16,941</w:t>
            </w:r>
          </w:p>
        </w:tc>
      </w:tr>
      <w:tr w:rsidR="00666098" w:rsidRPr="00D64CA9" w:rsidTr="00DD02B9">
        <w:trPr>
          <w:trHeight w:val="397"/>
        </w:trPr>
        <w:tc>
          <w:tcPr>
            <w:tcW w:w="3289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บริษัททีโอที จำกัด(มหาชน)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  <w:r w:rsidRPr="00D64CA9">
              <w:rPr>
                <w:rFonts w:ascii="TH SarabunPSK" w:hAnsi="TH SarabunPSK" w:cs="TH SarabunPSK"/>
                <w:sz w:val="32"/>
                <w:szCs w:val="32"/>
              </w:rPr>
              <w:t>,159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23,180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21,522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20,040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18,681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16,387</w:t>
            </w:r>
          </w:p>
        </w:tc>
      </w:tr>
      <w:tr w:rsidR="00666098" w:rsidRPr="00D64CA9" w:rsidTr="00DD02B9">
        <w:trPr>
          <w:trHeight w:val="397"/>
        </w:trPr>
        <w:tc>
          <w:tcPr>
            <w:tcW w:w="3289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ธุรกิจ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64CA9">
              <w:rPr>
                <w:rFonts w:ascii="TH SarabunPSK" w:hAnsi="TH SarabunPSK" w:cs="TH SarabunPSK"/>
                <w:sz w:val="32"/>
                <w:szCs w:val="32"/>
              </w:rPr>
              <w:t>,281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2,244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2,251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2,250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2,246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2,112</w:t>
            </w:r>
          </w:p>
        </w:tc>
      </w:tr>
      <w:tr w:rsidR="00666098" w:rsidRPr="00D64CA9" w:rsidTr="00DD02B9">
        <w:trPr>
          <w:trHeight w:val="397"/>
        </w:trPr>
        <w:tc>
          <w:tcPr>
            <w:tcW w:w="3289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บ้านพัก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16,171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14,646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13,030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11,656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10,331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9,406</w:t>
            </w:r>
          </w:p>
        </w:tc>
      </w:tr>
      <w:tr w:rsidR="00666098" w:rsidRPr="00D64CA9" w:rsidTr="00DD02B9">
        <w:trPr>
          <w:trHeight w:val="397"/>
        </w:trPr>
        <w:tc>
          <w:tcPr>
            <w:tcW w:w="3289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ราชการ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D64CA9">
              <w:rPr>
                <w:rFonts w:ascii="TH SarabunPSK" w:hAnsi="TH SarabunPSK" w:cs="TH SarabunPSK"/>
                <w:sz w:val="32"/>
                <w:szCs w:val="32"/>
              </w:rPr>
              <w:t>,118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3,701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3,574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3,551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3,522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3,129</w:t>
            </w:r>
          </w:p>
        </w:tc>
      </w:tr>
      <w:tr w:rsidR="00666098" w:rsidRPr="00D64CA9" w:rsidTr="00DD02B9">
        <w:trPr>
          <w:trHeight w:val="397"/>
        </w:trPr>
        <w:tc>
          <w:tcPr>
            <w:tcW w:w="3289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บริษัท ทีโอที จำกัด (มหาชน)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321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321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321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321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321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316</w:t>
            </w:r>
          </w:p>
        </w:tc>
      </w:tr>
      <w:tr w:rsidR="00666098" w:rsidRPr="00D64CA9" w:rsidTr="00DD02B9">
        <w:trPr>
          <w:trHeight w:val="397"/>
        </w:trPr>
        <w:tc>
          <w:tcPr>
            <w:tcW w:w="3289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โทรศัพท์สาธารณะ</w:t>
            </w:r>
            <w:r w:rsidRPr="00D64CA9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2/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64CA9">
              <w:rPr>
                <w:rFonts w:ascii="TH SarabunPSK" w:hAnsi="TH SarabunPSK" w:cs="TH SarabunPSK"/>
                <w:sz w:val="32"/>
                <w:szCs w:val="32"/>
              </w:rPr>
              <w:t>,268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2,268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2,346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2,262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2,261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1,424</w:t>
            </w:r>
          </w:p>
        </w:tc>
      </w:tr>
      <w:tr w:rsidR="00666098" w:rsidRPr="00D64CA9" w:rsidTr="00DD02B9">
        <w:trPr>
          <w:trHeight w:val="397"/>
        </w:trPr>
        <w:tc>
          <w:tcPr>
            <w:tcW w:w="3289" w:type="dxa"/>
            <w:vAlign w:val="center"/>
          </w:tcPr>
          <w:p w:rsidR="00666098" w:rsidRPr="00D64CA9" w:rsidRDefault="00666098" w:rsidP="0009264E">
            <w:pPr>
              <w:tabs>
                <w:tab w:val="left" w:pos="288"/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บริษัทสัมปทาน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1,312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1,137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976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844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750</w:t>
            </w:r>
          </w:p>
        </w:tc>
        <w:tc>
          <w:tcPr>
            <w:tcW w:w="964" w:type="dxa"/>
            <w:vAlign w:val="center"/>
          </w:tcPr>
          <w:p w:rsidR="00666098" w:rsidRPr="00D64CA9" w:rsidRDefault="00666098" w:rsidP="0009264E">
            <w:pPr>
              <w:tabs>
                <w:tab w:val="left" w:pos="567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554</w:t>
            </w:r>
          </w:p>
        </w:tc>
      </w:tr>
    </w:tbl>
    <w:p w:rsidR="00734261" w:rsidRDefault="00734261" w:rsidP="00BE0D47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vertAlign w:val="superscript"/>
        </w:rPr>
      </w:pPr>
      <w:r w:rsidRPr="00AF2700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AF270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F2700">
        <w:rPr>
          <w:rFonts w:ascii="TH SarabunPSK" w:hAnsi="TH SarabunPSK" w:cs="TH SarabunPSK"/>
          <w:sz w:val="28"/>
          <w:szCs w:val="28"/>
        </w:rPr>
        <w:t>:</w:t>
      </w:r>
      <w:r w:rsidRPr="00AF2700">
        <w:rPr>
          <w:rFonts w:ascii="TH SarabunPSK" w:hAnsi="TH SarabunPSK" w:cs="TH SarabunPSK"/>
          <w:sz w:val="28"/>
          <w:szCs w:val="28"/>
          <w:cs/>
        </w:rPr>
        <w:t xml:space="preserve"> บริษัท ทีโอที จำกัด (มหาชน</w:t>
      </w:r>
      <w:r w:rsidRPr="00D64CA9">
        <w:rPr>
          <w:rFonts w:ascii="TH SarabunPSK" w:hAnsi="TH SarabunPSK" w:cs="TH SarabunPSK"/>
          <w:sz w:val="32"/>
          <w:szCs w:val="32"/>
          <w:cs/>
        </w:rPr>
        <w:t>)</w:t>
      </w:r>
    </w:p>
    <w:p w:rsidR="00DF2341" w:rsidRDefault="007203C5" w:rsidP="00BE0D47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vertAlign w:val="superscript"/>
        </w:rPr>
        <w:t xml:space="preserve">1/ </w:t>
      </w:r>
      <w:r w:rsidRPr="00D64CA9">
        <w:rPr>
          <w:rFonts w:ascii="TH SarabunPSK" w:hAnsi="TH SarabunPSK" w:cs="TH SarabunPSK"/>
          <w:sz w:val="32"/>
          <w:szCs w:val="32"/>
          <w:cs/>
        </w:rPr>
        <w:t>ประกอบด้วยเลขหมายโทรศัพท์ประจำที่ และสาธารณะ</w:t>
      </w:r>
    </w:p>
    <w:p w:rsidR="00E859A7" w:rsidRDefault="007203C5" w:rsidP="0009264E">
      <w:pPr>
        <w:tabs>
          <w:tab w:val="left" w:pos="567"/>
          <w:tab w:val="left" w:pos="1134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2/ </w:t>
      </w:r>
      <w:r w:rsidRPr="00D64CA9">
        <w:rPr>
          <w:rFonts w:ascii="TH SarabunPSK" w:hAnsi="TH SarabunPSK" w:cs="TH SarabunPSK"/>
          <w:sz w:val="32"/>
          <w:szCs w:val="32"/>
          <w:cs/>
        </w:rPr>
        <w:t>แสดงข้อมูลเฉพาะที่บริษัท ทีโอที จำกัด (มหาชน) ดำเนินการเอง ไม่รวมที่บริษัท ทีโอที จำกัด (มหาชน) เช่าตู้/เครื่อง และให้สิทธิแก่ กสท.</w:t>
      </w:r>
      <w:r w:rsidR="007342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9264E" w:rsidRDefault="00CE25EF" w:rsidP="0009264E">
      <w:pPr>
        <w:ind w:firstLine="992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E1C61">
        <w:rPr>
          <w:rFonts w:ascii="TH SarabunPSK" w:hAnsi="TH SarabunPSK" w:cs="TH SarabunPSK" w:hint="cs"/>
          <w:b/>
          <w:bCs/>
          <w:sz w:val="32"/>
          <w:szCs w:val="32"/>
          <w:cs/>
        </w:rPr>
        <w:t>5) การใช้อินเตอร์เน็ต</w:t>
      </w:r>
      <w:r w:rsidR="0009264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A77F9" w:rsidRDefault="00CE25EF" w:rsidP="0009264E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624E33">
        <w:rPr>
          <w:rFonts w:ascii="TH SarabunPSK" w:hAnsi="TH SarabunPSK" w:cs="TH SarabunPSK" w:hint="cs"/>
          <w:spacing w:val="-6"/>
          <w:sz w:val="32"/>
          <w:szCs w:val="32"/>
          <w:cs/>
        </w:rPr>
        <w:t>จังหวัดนราธิวาส มีผู้ใช้</w:t>
      </w:r>
      <w:r w:rsidR="00CE0043" w:rsidRPr="00624E33">
        <w:rPr>
          <w:rFonts w:ascii="TH SarabunPSK" w:hAnsi="TH SarabunPSK" w:cs="TH SarabunPSK" w:hint="cs"/>
          <w:spacing w:val="-6"/>
          <w:sz w:val="32"/>
          <w:szCs w:val="32"/>
          <w:cs/>
        </w:rPr>
        <w:t>งาน</w:t>
      </w:r>
      <w:r w:rsidRPr="00624E3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อินเตอร์เน็ตในปี 2558 จำนวน </w:t>
      </w:r>
      <w:r w:rsidRPr="00624E33">
        <w:rPr>
          <w:rFonts w:ascii="TH SarabunPSK" w:hAnsi="TH SarabunPSK" w:cs="TH SarabunPSK"/>
          <w:spacing w:val="-6"/>
          <w:sz w:val="32"/>
          <w:szCs w:val="32"/>
          <w:cs/>
        </w:rPr>
        <w:t>161</w:t>
      </w:r>
      <w:r w:rsidRPr="00624E33">
        <w:rPr>
          <w:rFonts w:ascii="TH SarabunPSK" w:hAnsi="TH SarabunPSK" w:cs="TH SarabunPSK" w:hint="cs"/>
          <w:spacing w:val="-6"/>
          <w:sz w:val="32"/>
          <w:szCs w:val="32"/>
          <w:cs/>
        </w:rPr>
        <w:t>,</w:t>
      </w:r>
      <w:r w:rsidRPr="00624E33">
        <w:rPr>
          <w:rFonts w:ascii="TH SarabunPSK" w:hAnsi="TH SarabunPSK" w:cs="TH SarabunPSK"/>
          <w:spacing w:val="-6"/>
          <w:sz w:val="32"/>
          <w:szCs w:val="32"/>
          <w:cs/>
        </w:rPr>
        <w:t>048</w:t>
      </w:r>
      <w:r w:rsidRPr="00624E3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คน เพิ่มขึ้นจากปีที่ผ่านมา</w:t>
      </w:r>
      <w:r w:rsidR="0009264E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624E33">
        <w:rPr>
          <w:rFonts w:ascii="TH SarabunPSK" w:hAnsi="TH SarabunPSK" w:cs="TH SarabunPSK" w:hint="cs"/>
          <w:sz w:val="32"/>
          <w:szCs w:val="32"/>
          <w:cs/>
        </w:rPr>
        <w:t xml:space="preserve">ที่มีผู้ใช้อินเตอร์เน็ต จำนวน </w:t>
      </w:r>
      <w:r w:rsidR="00624E33">
        <w:rPr>
          <w:rFonts w:ascii="TH SarabunPSK" w:hAnsi="TH SarabunPSK" w:cs="TH SarabunPSK"/>
          <w:sz w:val="32"/>
          <w:szCs w:val="32"/>
        </w:rPr>
        <w:t xml:space="preserve">151,289 </w:t>
      </w:r>
      <w:r w:rsidR="00624E33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="00624E33">
        <w:rPr>
          <w:rFonts w:ascii="TH SarabunPSK" w:hAnsi="TH SarabunPSK" w:cs="TH SarabunPSK"/>
          <w:sz w:val="32"/>
          <w:szCs w:val="32"/>
        </w:rPr>
        <w:t>6.45</w:t>
      </w:r>
      <w:r w:rsidR="00624E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537C">
        <w:rPr>
          <w:rFonts w:ascii="TH SarabunPSK" w:hAnsi="TH SarabunPSK" w:cs="TH SarabunPSK" w:hint="cs"/>
          <w:sz w:val="32"/>
          <w:szCs w:val="32"/>
          <w:cs/>
        </w:rPr>
        <w:t>โดยในแต่ละปีมีผู้ใช้งานอินเตอร์เพิ่มขึ้นในทุกปี</w:t>
      </w:r>
      <w:r w:rsidR="00452E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26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2EBE">
        <w:rPr>
          <w:rFonts w:ascii="TH SarabunPSK" w:hAnsi="TH SarabunPSK" w:cs="TH SarabunPSK" w:hint="cs"/>
          <w:sz w:val="32"/>
          <w:szCs w:val="32"/>
          <w:cs/>
        </w:rPr>
        <w:t>ซึ่งจังหวัดนราธิวาสมีผู้ใช้งานอินเตอร์เน็ตสูงเป็นอันดับที่ 2 รองจากจังหวัดสงขลา</w:t>
      </w:r>
      <w:r w:rsidR="000926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2EBE">
        <w:rPr>
          <w:rFonts w:ascii="TH SarabunPSK" w:hAnsi="TH SarabunPSK" w:cs="TH SarabunPSK" w:hint="cs"/>
          <w:sz w:val="32"/>
          <w:szCs w:val="32"/>
          <w:cs/>
        </w:rPr>
        <w:t xml:space="preserve">ในกลุ่มจังหวัดภาคใต้ชายแดน </w:t>
      </w:r>
    </w:p>
    <w:p w:rsidR="006A77F9" w:rsidRPr="0009264E" w:rsidRDefault="0009264E" w:rsidP="00E859A7">
      <w:pPr>
        <w:tabs>
          <w:tab w:val="left" w:pos="567"/>
          <w:tab w:val="left" w:pos="1134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9264E">
        <w:rPr>
          <w:rFonts w:ascii="TH SarabunPSK" w:hAnsi="TH SarabunPSK" w:cs="TH SarabunPSK" w:hint="cs"/>
          <w:b/>
          <w:bCs/>
          <w:sz w:val="32"/>
          <w:szCs w:val="32"/>
          <w:cs/>
        </w:rPr>
        <w:t>แผนภูมิแสดง</w:t>
      </w:r>
      <w:r w:rsidR="006A77F9" w:rsidRPr="0009264E">
        <w:rPr>
          <w:rFonts w:ascii="TH SarabunPSK" w:hAnsi="TH SarabunPSK" w:cs="TH SarabunPSK"/>
          <w:b/>
          <w:bCs/>
          <w:sz w:val="32"/>
          <w:szCs w:val="32"/>
          <w:cs/>
        </w:rPr>
        <w:t>ข้อมูลผู้ใช้งานอินเตอร์เน็ต</w:t>
      </w:r>
      <w:r w:rsidRPr="000926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9264E">
        <w:rPr>
          <w:rFonts w:ascii="TH SarabunPSK" w:hAnsi="TH SarabunPSK" w:cs="TH SarabunPSK" w:hint="cs"/>
          <w:b/>
          <w:bCs/>
          <w:sz w:val="32"/>
          <w:szCs w:val="32"/>
          <w:cs/>
        </w:rPr>
        <w:t>ตั้งแต่ปี 2553 - 2558</w:t>
      </w:r>
    </w:p>
    <w:p w:rsidR="002F0DCA" w:rsidRDefault="007D3FA1" w:rsidP="00F6420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A5B1F40" wp14:editId="24CAAF5F">
            <wp:extent cx="4770783" cy="2584174"/>
            <wp:effectExtent l="0" t="0" r="10795" b="2603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E2F57" w:rsidRPr="002C27A5" w:rsidRDefault="002F0DCA" w:rsidP="002C27A5">
      <w:pPr>
        <w:tabs>
          <w:tab w:val="left" w:pos="567"/>
          <w:tab w:val="left" w:pos="1134"/>
        </w:tabs>
        <w:spacing w:after="1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2C27A5">
        <w:rPr>
          <w:rFonts w:ascii="TH SarabunPSK" w:hAnsi="TH SarabunPSK" w:cs="TH SarabunPSK" w:hint="cs"/>
          <w:b/>
          <w:bCs/>
          <w:sz w:val="28"/>
          <w:szCs w:val="28"/>
          <w:cs/>
        </w:rPr>
        <w:t>ที่มา</w:t>
      </w:r>
      <w:r w:rsidRPr="002C27A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2C27A5">
        <w:rPr>
          <w:rFonts w:ascii="TH SarabunPSK" w:hAnsi="TH SarabunPSK" w:cs="TH SarabunPSK"/>
          <w:sz w:val="28"/>
          <w:szCs w:val="28"/>
        </w:rPr>
        <w:t xml:space="preserve">: </w:t>
      </w:r>
      <w:r w:rsidRPr="002C27A5">
        <w:rPr>
          <w:rFonts w:ascii="TH SarabunPSK" w:hAnsi="TH SarabunPSK" w:cs="TH SarabunPSK" w:hint="cs"/>
          <w:sz w:val="28"/>
          <w:szCs w:val="28"/>
          <w:cs/>
        </w:rPr>
        <w:t>สำนักงานสถิติแห่งชาติ</w:t>
      </w:r>
    </w:p>
    <w:p w:rsidR="00BC2EB8" w:rsidRPr="00D64CA9" w:rsidRDefault="0009264E" w:rsidP="0009264E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1.7.2</w:t>
      </w:r>
      <w:r w:rsidR="002464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C2EB8" w:rsidRPr="00D64CA9">
        <w:rPr>
          <w:rFonts w:ascii="TH SarabunPSK" w:hAnsi="TH SarabunPSK" w:cs="TH SarabunPSK"/>
          <w:b/>
          <w:bCs/>
          <w:sz w:val="32"/>
          <w:szCs w:val="32"/>
          <w:cs/>
        </w:rPr>
        <w:t>การคมนาคมขนส่ง</w:t>
      </w:r>
    </w:p>
    <w:p w:rsidR="00C64AE0" w:rsidRDefault="00792D9F" w:rsidP="0009264E">
      <w:pPr>
        <w:shd w:val="clear" w:color="auto" w:fill="FFFFFF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>จังหวัดนราธิวาสมีศักยภาพด้านการขนส่งทั้งทางบก ทางเรือ และทางอากาศ ซึ่งสามารถรองรับการพัฒนาพื้นที่เขตเศรษฐกิจจังหวัดนราธิวาส ดังรายละเอียดต่อไปนี้</w:t>
      </w:r>
    </w:p>
    <w:p w:rsidR="00915084" w:rsidRPr="00D64CA9" w:rsidRDefault="00792D9F" w:rsidP="0009264E">
      <w:pPr>
        <w:shd w:val="clear" w:color="auto" w:fill="FFFFFF"/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 xml:space="preserve">1) </w:t>
      </w:r>
      <w:r w:rsidRPr="00D64CA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ทางบก      </w:t>
      </w:r>
    </w:p>
    <w:p w:rsidR="00E859A7" w:rsidRDefault="00792D9F" w:rsidP="00E859A7">
      <w:pPr>
        <w:shd w:val="clear" w:color="auto" w:fill="FFFFFF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 xml:space="preserve">1.1) </w:t>
      </w:r>
      <w:r w:rsidRPr="00D64CA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เส้นทางถนน</w:t>
      </w:r>
      <w:r w:rsidRPr="000926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จังหวัดนราธิวาสเป็นโครงข่ายการจราจรในภูมิภาคตามทางหลวงหมายเลข </w:t>
      </w:r>
      <w:r w:rsidR="00DF54CF" w:rsidRPr="00D64CA9">
        <w:rPr>
          <w:rFonts w:ascii="TH SarabunPSK" w:hAnsi="TH SarabunPSK" w:cs="TH SarabunPSK"/>
          <w:sz w:val="32"/>
          <w:szCs w:val="32"/>
        </w:rPr>
        <w:t>AH18</w:t>
      </w:r>
      <w:r w:rsidR="000926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(ปัตตานี-นราธิวาส) เชื่อมต่อทางหลวงหมายเลข </w:t>
      </w:r>
      <w:r w:rsidR="00DF54CF" w:rsidRPr="00D64CA9">
        <w:rPr>
          <w:rFonts w:ascii="TH SarabunPSK" w:hAnsi="TH SarabunPSK" w:cs="TH SarabunPSK"/>
          <w:sz w:val="32"/>
          <w:szCs w:val="32"/>
        </w:rPr>
        <w:t>AH2</w:t>
      </w:r>
      <w:r w:rsidR="0024645B">
        <w:rPr>
          <w:rFonts w:ascii="TH SarabunPSK" w:hAnsi="TH SarabunPSK" w:cs="TH SarabunPSK"/>
          <w:sz w:val="32"/>
          <w:szCs w:val="32"/>
        </w:rPr>
        <w:t xml:space="preserve"> </w:t>
      </w:r>
      <w:r w:rsidR="00DF54CF" w:rsidRPr="00D64CA9">
        <w:rPr>
          <w:rFonts w:ascii="TH SarabunPSK" w:hAnsi="TH SarabunPSK" w:cs="TH SarabunPSK"/>
          <w:sz w:val="32"/>
          <w:szCs w:val="32"/>
          <w:cs/>
        </w:rPr>
        <w:t>เข้าสู่กรุงเทพมหานคร เชื่อมระเบีย</w:t>
      </w:r>
      <w:r w:rsidR="00C64AE0">
        <w:rPr>
          <w:rFonts w:ascii="TH SarabunPSK" w:hAnsi="TH SarabunPSK" w:cs="TH SarabunPSK" w:hint="cs"/>
          <w:sz w:val="32"/>
          <w:szCs w:val="32"/>
          <w:cs/>
        </w:rPr>
        <w:t xml:space="preserve">งทางทิศเหนือ </w:t>
      </w:r>
      <w:r w:rsidR="0009264E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C64AE0">
        <w:rPr>
          <w:rFonts w:ascii="TH SarabunPSK" w:hAnsi="TH SarabunPSK" w:cs="TH SarabunPSK" w:hint="cs"/>
          <w:sz w:val="32"/>
          <w:szCs w:val="32"/>
          <w:cs/>
        </w:rPr>
        <w:t>ทิศตะวันออก และทิศตะวันตก</w:t>
      </w:r>
      <w:r w:rsidR="00DF54CF" w:rsidRPr="00D64CA9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E859A7" w:rsidRDefault="00DF54CF" w:rsidP="00DD02B9">
      <w:pPr>
        <w:shd w:val="clear" w:color="auto" w:fill="FFFFFF"/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นอกจากนี้ยังสามารถเชื่อมโยง</w:t>
      </w:r>
      <w:r w:rsidR="00792D9F"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อีกเส้นทางหนึ่งที่เชื่อมกับประเทศมาเลเซีย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ทางด่านชายแดน</w:t>
      </w:r>
      <w:r w:rsidR="00E859A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3 ด่าน</w:t>
      </w:r>
      <w:r w:rsidR="00792D9F"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 คือ ด่าน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ศุลกากร</w:t>
      </w:r>
      <w:r w:rsidR="00792D9F"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สุไหงโก-ลก </w:t>
      </w:r>
      <w:r w:rsidR="00236599" w:rsidRPr="009E2F57">
        <w:rPr>
          <w:rFonts w:ascii="TH SarabunPSK" w:hAnsi="TH SarabunPSK" w:cs="TH SarabunPSK"/>
          <w:spacing w:val="-6"/>
          <w:sz w:val="32"/>
          <w:szCs w:val="32"/>
          <w:cs/>
        </w:rPr>
        <w:t>ด่านศุลกากรตากใบ และด่านศุล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กากรบูเก๊ะตา ผ่านท</w:t>
      </w:r>
      <w:r w:rsidR="00C64AE0" w:rsidRPr="009E2F57">
        <w:rPr>
          <w:rFonts w:ascii="TH SarabunPSK" w:hAnsi="TH SarabunPSK" w:cs="TH SarabunPSK"/>
          <w:spacing w:val="-6"/>
          <w:sz w:val="32"/>
          <w:szCs w:val="32"/>
          <w:cs/>
        </w:rPr>
        <w:t>างทิศตะวันออก</w:t>
      </w:r>
      <w:r w:rsidR="0009264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</w:t>
      </w:r>
      <w:r w:rsidR="00C64AE0"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ของประเทศมาเลเซีย </w:t>
      </w:r>
      <w:r w:rsidR="00C64AE0" w:rsidRPr="009E2F57">
        <w:rPr>
          <w:rFonts w:ascii="TH SarabunPSK" w:hAnsi="TH SarabunPSK" w:cs="TH SarabunPSK" w:hint="cs"/>
          <w:spacing w:val="-6"/>
          <w:sz w:val="32"/>
          <w:szCs w:val="32"/>
          <w:cs/>
        </w:rPr>
        <w:t>สู่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ประเทศสิงค</w:t>
      </w:r>
      <w:r w:rsidR="00B12F50" w:rsidRPr="009E2F57">
        <w:rPr>
          <w:rFonts w:ascii="TH SarabunPSK" w:hAnsi="TH SarabunPSK" w:cs="TH SarabunPSK"/>
          <w:spacing w:val="-6"/>
          <w:sz w:val="32"/>
          <w:szCs w:val="32"/>
          <w:cs/>
        </w:rPr>
        <w:t>โปร์</w:t>
      </w:r>
      <w:r w:rsidR="00792D9F" w:rsidRPr="009E2F57">
        <w:rPr>
          <w:rFonts w:ascii="TH SarabunPSK" w:hAnsi="TH SarabunPSK" w:cs="TH SarabunPSK"/>
          <w:spacing w:val="-6"/>
          <w:sz w:val="32"/>
          <w:szCs w:val="32"/>
          <w:cs/>
        </w:rPr>
        <w:t>เมืองโกตาบารู ประเทศมาเลเซีย ใช้เส้นทางหลวงหมายเลข</w:t>
      </w:r>
      <w:r w:rsidR="00792D9F" w:rsidRPr="009E2F57">
        <w:rPr>
          <w:rFonts w:ascii="TH SarabunPSK" w:hAnsi="TH SarabunPSK" w:cs="TH SarabunPSK"/>
          <w:spacing w:val="-6"/>
          <w:sz w:val="32"/>
          <w:szCs w:val="32"/>
        </w:rPr>
        <w:t xml:space="preserve"> 4057 </w:t>
      </w:r>
      <w:r w:rsidR="00792D9F"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เชื่อมกับหมายเลขทางหลวงที่ 3 </w:t>
      </w:r>
      <w:r w:rsidR="0093281F" w:rsidRPr="009E2F57">
        <w:rPr>
          <w:rFonts w:ascii="TH SarabunPSK" w:hAnsi="TH SarabunPSK" w:cs="TH SarabunPSK"/>
          <w:spacing w:val="-6"/>
          <w:sz w:val="32"/>
          <w:szCs w:val="32"/>
          <w:cs/>
        </w:rPr>
        <w:t>รัฐกลันตัน</w:t>
      </w:r>
      <w:r w:rsidR="00792D9F" w:rsidRPr="009E2F57">
        <w:rPr>
          <w:rFonts w:ascii="TH SarabunPSK" w:hAnsi="TH SarabunPSK" w:cs="TH SarabunPSK"/>
          <w:spacing w:val="-6"/>
          <w:sz w:val="32"/>
          <w:szCs w:val="32"/>
          <w:cs/>
        </w:rPr>
        <w:t>รัฐ</w:t>
      </w:r>
      <w:r w:rsidR="0093281F" w:rsidRPr="009E2F57">
        <w:rPr>
          <w:rFonts w:ascii="TH SarabunPSK" w:hAnsi="TH SarabunPSK" w:cs="TH SarabunPSK"/>
          <w:spacing w:val="-6"/>
          <w:sz w:val="32"/>
          <w:szCs w:val="32"/>
          <w:cs/>
        </w:rPr>
        <w:t>ตรังกานู รัฐปาหัง และรัฐยะโฮร์</w:t>
      </w:r>
      <w:r w:rsidR="00792D9F" w:rsidRPr="009E2F57">
        <w:rPr>
          <w:rFonts w:ascii="TH SarabunPSK" w:hAnsi="TH SarabunPSK" w:cs="TH SarabunPSK"/>
          <w:spacing w:val="-6"/>
          <w:sz w:val="32"/>
          <w:szCs w:val="32"/>
          <w:cs/>
        </w:rPr>
        <w:t>ประเทศมาเลเซีย ซึ่งเป็นเส้นทางที่ผ่านท่าเรือโต๊ะบาหลี  ท่าเรือ</w:t>
      </w:r>
      <w:r w:rsidR="00DC47B9" w:rsidRPr="009E2F57">
        <w:rPr>
          <w:rFonts w:ascii="TH SarabunPSK" w:hAnsi="TH SarabunPSK" w:cs="TH SarabunPSK"/>
          <w:spacing w:val="-6"/>
          <w:sz w:val="32"/>
          <w:szCs w:val="32"/>
          <w:cs/>
        </w:rPr>
        <w:t>คอนตันเป็นท่าเรือที่ใหญ่ที่สุด</w:t>
      </w:r>
      <w:r w:rsidR="00792D9F"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ในประเทศมาเลเซีย และเป็นเส้นที่เชื่อมต่อไปยังประเทศสิงคโปร์ </w:t>
      </w:r>
    </w:p>
    <w:p w:rsidR="00E859A7" w:rsidRPr="00E859A7" w:rsidRDefault="00E859A7" w:rsidP="00E859A7">
      <w:pPr>
        <w:shd w:val="clear" w:color="auto" w:fill="FFFFFF"/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59A7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รูปภาพแสดง</w:t>
      </w:r>
      <w:r w:rsidRPr="00E859A7">
        <w:rPr>
          <w:rFonts w:ascii="TH SarabunPSK" w:hAnsi="TH SarabunPSK" w:cs="TH SarabunPSK"/>
          <w:b/>
          <w:bCs/>
          <w:sz w:val="32"/>
          <w:szCs w:val="32"/>
          <w:cs/>
        </w:rPr>
        <w:t>เส้นทางถนนเชื่อมโยงถนนในภูมิภาคและต่างประเทศทางตอนเหนือของจังหวัดนราธิวาส</w:t>
      </w:r>
    </w:p>
    <w:p w:rsidR="006E6DEB" w:rsidRDefault="00497BE6" w:rsidP="00E859A7">
      <w:pPr>
        <w:tabs>
          <w:tab w:val="left" w:pos="567"/>
          <w:tab w:val="left" w:pos="1134"/>
        </w:tabs>
        <w:spacing w:after="240"/>
        <w:jc w:val="center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91289" cy="3403158"/>
            <wp:effectExtent l="19050" t="19050" r="19050" b="26035"/>
            <wp:docPr id="8" name="รูปภาพ 1" descr="เชื่อมโยงภายในประเทศและต่างประเท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ชื่อมโยงภายในประเทศและต่างประเทศ.jpg"/>
                    <pic:cNvPicPr/>
                  </pic:nvPicPr>
                  <pic:blipFill>
                    <a:blip r:embed="rId41" cstate="print"/>
                    <a:srcRect t="6587" r="2593"/>
                    <a:stretch>
                      <a:fillRect/>
                    </a:stretch>
                  </pic:blipFill>
                  <pic:spPr>
                    <a:xfrm>
                      <a:off x="0" y="0"/>
                      <a:ext cx="5415770" cy="34186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02B9" w:rsidRDefault="00DD02B9" w:rsidP="00E859A7">
      <w:pPr>
        <w:tabs>
          <w:tab w:val="left" w:pos="567"/>
          <w:tab w:val="left" w:pos="1134"/>
        </w:tabs>
        <w:spacing w:after="240"/>
        <w:jc w:val="center"/>
        <w:rPr>
          <w:rFonts w:ascii="TH SarabunPSK" w:hAnsi="TH SarabunPSK" w:cs="TH SarabunPSK"/>
          <w:sz w:val="32"/>
          <w:szCs w:val="32"/>
        </w:rPr>
      </w:pPr>
    </w:p>
    <w:p w:rsidR="00DD02B9" w:rsidRDefault="00DD02B9" w:rsidP="00E859A7">
      <w:pPr>
        <w:tabs>
          <w:tab w:val="left" w:pos="567"/>
          <w:tab w:val="left" w:pos="1134"/>
        </w:tabs>
        <w:spacing w:after="240"/>
        <w:jc w:val="center"/>
        <w:rPr>
          <w:rFonts w:ascii="TH SarabunPSK" w:hAnsi="TH SarabunPSK" w:cs="TH SarabunPSK"/>
          <w:sz w:val="32"/>
          <w:szCs w:val="32"/>
        </w:rPr>
      </w:pPr>
    </w:p>
    <w:p w:rsidR="00DD02B9" w:rsidRDefault="00DD02B9" w:rsidP="00E859A7">
      <w:pPr>
        <w:tabs>
          <w:tab w:val="left" w:pos="567"/>
          <w:tab w:val="left" w:pos="1134"/>
        </w:tabs>
        <w:spacing w:after="240"/>
        <w:jc w:val="center"/>
        <w:rPr>
          <w:rFonts w:ascii="TH SarabunPSK" w:hAnsi="TH SarabunPSK" w:cs="TH SarabunPSK"/>
          <w:sz w:val="32"/>
          <w:szCs w:val="32"/>
        </w:rPr>
      </w:pPr>
    </w:p>
    <w:p w:rsidR="00DD02B9" w:rsidRDefault="00DD02B9" w:rsidP="00E859A7">
      <w:pPr>
        <w:tabs>
          <w:tab w:val="left" w:pos="567"/>
          <w:tab w:val="left" w:pos="1134"/>
        </w:tabs>
        <w:spacing w:after="240"/>
        <w:jc w:val="center"/>
        <w:rPr>
          <w:rFonts w:ascii="TH SarabunPSK" w:hAnsi="TH SarabunPSK" w:cs="TH SarabunPSK"/>
          <w:sz w:val="32"/>
          <w:szCs w:val="32"/>
        </w:rPr>
      </w:pPr>
    </w:p>
    <w:p w:rsidR="00DD02B9" w:rsidRDefault="00DD02B9" w:rsidP="00E859A7">
      <w:pPr>
        <w:tabs>
          <w:tab w:val="left" w:pos="567"/>
          <w:tab w:val="left" w:pos="1134"/>
        </w:tabs>
        <w:spacing w:after="240"/>
        <w:jc w:val="center"/>
        <w:rPr>
          <w:rFonts w:ascii="TH SarabunPSK" w:hAnsi="TH SarabunPSK" w:cs="TH SarabunPSK"/>
          <w:sz w:val="32"/>
          <w:szCs w:val="32"/>
        </w:rPr>
      </w:pPr>
    </w:p>
    <w:p w:rsidR="00923DAB" w:rsidRDefault="00923DAB" w:rsidP="00E859A7">
      <w:pPr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1.2) ทางราง</w:t>
      </w:r>
    </w:p>
    <w:p w:rsidR="00E859A7" w:rsidRPr="00D64CA9" w:rsidRDefault="00E859A7" w:rsidP="00E859A7">
      <w:pPr>
        <w:spacing w:after="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รูปภาพแสดงโครงข่ายเส้นทางรถฟสายใต้</w:t>
      </w:r>
    </w:p>
    <w:p w:rsidR="00B407EA" w:rsidRPr="00D64CA9" w:rsidRDefault="006C05F2" w:rsidP="0046114D">
      <w:pPr>
        <w:tabs>
          <w:tab w:val="left" w:pos="426"/>
          <w:tab w:val="left" w:pos="1134"/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224007" cy="3766224"/>
            <wp:effectExtent l="19050" t="19050" r="15240" b="24765"/>
            <wp:docPr id="2" name="รูปภาพ 1" descr="GateW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GateWay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 l="2531" t="6250" b="10714"/>
                    <a:stretch>
                      <a:fillRect/>
                    </a:stretch>
                  </pic:blipFill>
                  <pic:spPr>
                    <a:xfrm>
                      <a:off x="0" y="0"/>
                      <a:ext cx="5250390" cy="37852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4261" w:rsidRDefault="002F748C" w:rsidP="00E859A7">
      <w:pPr>
        <w:spacing w:after="120"/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E2F5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ระบบรางในประเทศ </w:t>
      </w:r>
      <w:r w:rsidRPr="009E2F57">
        <w:rPr>
          <w:rFonts w:ascii="TH SarabunPSK" w:hAnsi="TH SarabunPSK" w:cs="TH SarabunPSK"/>
          <w:spacing w:val="-6"/>
          <w:sz w:val="32"/>
          <w:szCs w:val="32"/>
        </w:rPr>
        <w:t xml:space="preserve">: </w:t>
      </w:r>
      <w:r w:rsidR="00B407EA" w:rsidRPr="009E2F57">
        <w:rPr>
          <w:rFonts w:ascii="TH SarabunPSK" w:hAnsi="TH SarabunPSK" w:cs="TH SarabunPSK"/>
          <w:spacing w:val="-6"/>
          <w:sz w:val="32"/>
          <w:szCs w:val="32"/>
          <w:cs/>
        </w:rPr>
        <w:t>ปัจจุบันจังหวัดนราธิวาสมี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โครงข่ายเส้นทางรถไฟสายใต้</w:t>
      </w:r>
      <w:r w:rsidR="00617D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จากกรุงเทพฯ มายังชุมทางหาดใหญ่ </w:t>
      </w:r>
      <w:r w:rsidRPr="009E2F57">
        <w:rPr>
          <w:rFonts w:ascii="TH SarabunPSK" w:hAnsi="TH SarabunPSK" w:cs="TH SarabunPSK"/>
          <w:spacing w:val="-6"/>
          <w:sz w:val="32"/>
          <w:szCs w:val="32"/>
        </w:rPr>
        <w:t xml:space="preserve">–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 ปาดังเบซาร์</w:t>
      </w:r>
      <w:r w:rsidR="00D448C9" w:rsidRPr="009E2F5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E2F57">
        <w:rPr>
          <w:rFonts w:ascii="TH SarabunPSK" w:hAnsi="TH SarabunPSK" w:cs="TH SarabunPSK"/>
          <w:spacing w:val="-6"/>
          <w:sz w:val="32"/>
          <w:szCs w:val="32"/>
        </w:rPr>
        <w:t xml:space="preserve">–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บัตเตอร์เวอร์ธ (มาเลเซีย) </w:t>
      </w:r>
      <w:r w:rsidRPr="009E2F57">
        <w:rPr>
          <w:rFonts w:ascii="TH SarabunPSK" w:hAnsi="TH SarabunPSK" w:cs="TH SarabunPSK"/>
          <w:spacing w:val="-6"/>
          <w:sz w:val="32"/>
          <w:szCs w:val="32"/>
        </w:rPr>
        <w:t xml:space="preserve">– </w:t>
      </w:r>
      <w:r w:rsidR="00DC47B9" w:rsidRPr="009E2F57">
        <w:rPr>
          <w:rFonts w:ascii="TH SarabunPSK" w:hAnsi="TH SarabunPSK" w:cs="TH SarabunPSK"/>
          <w:spacing w:val="-6"/>
          <w:sz w:val="32"/>
          <w:szCs w:val="32"/>
          <w:cs/>
        </w:rPr>
        <w:t>สิงคโปร์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และชุมทางหาดใหญ่ </w:t>
      </w:r>
      <w:r w:rsidR="009303D0" w:rsidRPr="009E2F57">
        <w:rPr>
          <w:rFonts w:ascii="TH SarabunPSK" w:hAnsi="TH SarabunPSK" w:cs="TH SarabunPSK"/>
          <w:spacing w:val="-6"/>
          <w:sz w:val="32"/>
          <w:szCs w:val="32"/>
        </w:rPr>
        <w:t xml:space="preserve">– </w:t>
      </w:r>
      <w:r w:rsidR="009E2F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สุไหงโก-ลก (จังหวัดนราธิวาส)</w:t>
      </w:r>
      <w:r w:rsidR="00617D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ซึ่งเป็นเส้นทางที่ผ่านเข้าตอนกลางของพื้นที่จังหวัดนราธิวาสในลักษณะแบ่งพื้นที่ชายฝั่งทะเลด้านตะวันออกกั</w:t>
      </w:r>
      <w:r w:rsidR="00DC47B9" w:rsidRPr="009E2F57">
        <w:rPr>
          <w:rFonts w:ascii="TH SarabunPSK" w:hAnsi="TH SarabunPSK" w:cs="TH SarabunPSK"/>
          <w:spacing w:val="-6"/>
          <w:sz w:val="32"/>
          <w:szCs w:val="32"/>
          <w:cs/>
        </w:rPr>
        <w:t>บพื้นที่ภูเขาด้านตะวันตกจากกัน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โดยทางรถไฟตัดผ่านอำเภอรือเสาะ อำเภอระแงะ อำเภอสุไหงปาดีและสิ้นสุดที่อำเภอสุไหงโก-ลก ติดเขตแดนประเทศประเทศมาเลเซียภายในจังหวัดนราธิวาส </w:t>
      </w:r>
      <w:r w:rsidR="009E2F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มีจำนวนสถานีรถไฟ</w:t>
      </w:r>
      <w:r w:rsidR="009303D0" w:rsidRPr="009E2F57">
        <w:rPr>
          <w:rFonts w:ascii="TH SarabunPSK" w:hAnsi="TH SarabunPSK" w:cs="TH SarabunPSK"/>
          <w:spacing w:val="-6"/>
          <w:sz w:val="32"/>
          <w:szCs w:val="32"/>
          <w:cs/>
        </w:rPr>
        <w:t>ทั้งสิ้น</w:t>
      </w:r>
      <w:r w:rsidR="00255530" w:rsidRPr="009E2F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จำนวน</w:t>
      </w:r>
      <w:r w:rsidR="009303D0"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 11 แห่ง สถานีที่สำคัญ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คือสถานีสุไหงโก-ลก และสถานีรถไฟตันหยงมัส </w:t>
      </w:r>
      <w:r w:rsidR="00617D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เพราะมีปริมาณผู้โดยสารและสินค้าขึ้นลงมากที่สุด จำนวนขบวนรถไฟที่แล่นผ่านจังหวัดนราธิวาสมี 14 ขบวน</w:t>
      </w:r>
      <w:r w:rsidR="009E2F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ในแต่ละวัน โดยมีสถิติจำนวนผู้โดยสารและสินค้าที่สถานีรถไฟสุไหงโก-ลก ในรอบ 5 ปี ดังนี้</w:t>
      </w:r>
    </w:p>
    <w:p w:rsidR="009B7323" w:rsidRDefault="00F23416" w:rsidP="00C16CA2">
      <w:pPr>
        <w:tabs>
          <w:tab w:val="left" w:pos="426"/>
          <w:tab w:val="left" w:pos="1134"/>
          <w:tab w:val="left" w:pos="1985"/>
        </w:tabs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316E5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C16CA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316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64CA9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>สถิติจำนวนผู้โดยสารและสินค้าที่สถานีรถไฟสุไหง</w:t>
      </w:r>
      <w:r w:rsidR="0044669B">
        <w:rPr>
          <w:rFonts w:ascii="TH SarabunPSK" w:hAnsi="TH SarabunPSK" w:cs="TH SarabunPSK"/>
          <w:b/>
          <w:bCs/>
          <w:sz w:val="32"/>
          <w:szCs w:val="32"/>
          <w:cs/>
        </w:rPr>
        <w:t>โก-ลก ปี 255</w:t>
      </w:r>
      <w:r w:rsidR="0044669B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C7C6B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44669B">
        <w:rPr>
          <w:rFonts w:ascii="TH SarabunPSK" w:hAnsi="TH SarabunPSK" w:cs="TH SarabunPSK"/>
          <w:b/>
          <w:bCs/>
          <w:sz w:val="32"/>
          <w:szCs w:val="32"/>
          <w:cs/>
        </w:rPr>
        <w:t xml:space="preserve"> 255</w:t>
      </w:r>
      <w:r w:rsidR="0044669B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tbl>
      <w:tblPr>
        <w:tblStyle w:val="af1"/>
        <w:tblW w:w="0" w:type="auto"/>
        <w:jc w:val="center"/>
        <w:tblInd w:w="1101" w:type="dxa"/>
        <w:tblLook w:val="04A0" w:firstRow="1" w:lastRow="0" w:firstColumn="1" w:lastColumn="0" w:noHBand="0" w:noVBand="1"/>
      </w:tblPr>
      <w:tblGrid>
        <w:gridCol w:w="1579"/>
        <w:gridCol w:w="1881"/>
        <w:gridCol w:w="1808"/>
        <w:gridCol w:w="1459"/>
        <w:gridCol w:w="1459"/>
      </w:tblGrid>
      <w:tr w:rsidR="0044669B" w:rsidRPr="00D64CA9" w:rsidTr="00C16CA2">
        <w:trPr>
          <w:trHeight w:val="454"/>
          <w:tblHeader/>
          <w:jc w:val="center"/>
        </w:trPr>
        <w:tc>
          <w:tcPr>
            <w:tcW w:w="1579" w:type="dxa"/>
            <w:vMerge w:val="restart"/>
            <w:shd w:val="clear" w:color="auto" w:fill="BFBFBF" w:themeFill="background1" w:themeFillShade="BF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881" w:type="dxa"/>
            <w:vMerge w:val="restart"/>
            <w:shd w:val="clear" w:color="auto" w:fill="BFBFBF" w:themeFill="background1" w:themeFillShade="BF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จำนวนสินค้า (กก.)</w:t>
            </w:r>
          </w:p>
        </w:tc>
        <w:tc>
          <w:tcPr>
            <w:tcW w:w="1808" w:type="dxa"/>
            <w:vMerge w:val="restart"/>
            <w:shd w:val="clear" w:color="auto" w:fill="BFBFBF" w:themeFill="background1" w:themeFillShade="BF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จำนวนผู้โดยสาร (คน)</w:t>
            </w:r>
          </w:p>
        </w:tc>
        <w:tc>
          <w:tcPr>
            <w:tcW w:w="2918" w:type="dxa"/>
            <w:gridSpan w:val="2"/>
            <w:shd w:val="clear" w:color="auto" w:fill="BFBFBF" w:themeFill="background1" w:themeFillShade="BF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%)</w:t>
            </w:r>
          </w:p>
        </w:tc>
      </w:tr>
      <w:tr w:rsidR="0044669B" w:rsidRPr="00D64CA9" w:rsidTr="00C16CA2">
        <w:trPr>
          <w:trHeight w:val="454"/>
          <w:tblHeader/>
          <w:jc w:val="center"/>
        </w:trPr>
        <w:tc>
          <w:tcPr>
            <w:tcW w:w="1579" w:type="dxa"/>
            <w:vMerge/>
            <w:shd w:val="clear" w:color="auto" w:fill="BFBFBF" w:themeFill="background1" w:themeFillShade="BF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81" w:type="dxa"/>
            <w:vMerge/>
            <w:shd w:val="clear" w:color="auto" w:fill="BFBFBF" w:themeFill="background1" w:themeFillShade="BF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8" w:type="dxa"/>
            <w:vMerge/>
            <w:shd w:val="clear" w:color="auto" w:fill="BFBFBF" w:themeFill="background1" w:themeFillShade="BF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59" w:type="dxa"/>
            <w:shd w:val="clear" w:color="auto" w:fill="BFBFBF" w:themeFill="background1" w:themeFillShade="BF"/>
          </w:tcPr>
          <w:p w:rsidR="0044669B" w:rsidRPr="00D64CA9" w:rsidRDefault="009215C5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สินค้า</w:t>
            </w:r>
          </w:p>
        </w:tc>
        <w:tc>
          <w:tcPr>
            <w:tcW w:w="1459" w:type="dxa"/>
            <w:shd w:val="clear" w:color="auto" w:fill="BFBFBF" w:themeFill="background1" w:themeFillShade="BF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ผู้โดยสาร</w:t>
            </w:r>
          </w:p>
        </w:tc>
      </w:tr>
      <w:tr w:rsidR="0044669B" w:rsidRPr="00D64CA9" w:rsidTr="00C16CA2">
        <w:trPr>
          <w:trHeight w:val="454"/>
          <w:jc w:val="center"/>
        </w:trPr>
        <w:tc>
          <w:tcPr>
            <w:tcW w:w="1579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2555</w:t>
            </w:r>
          </w:p>
        </w:tc>
        <w:tc>
          <w:tcPr>
            <w:tcW w:w="1881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767,482</w:t>
            </w:r>
          </w:p>
        </w:tc>
        <w:tc>
          <w:tcPr>
            <w:tcW w:w="1808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440,753</w:t>
            </w:r>
          </w:p>
        </w:tc>
        <w:tc>
          <w:tcPr>
            <w:tcW w:w="1459" w:type="dxa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21.02</w:t>
            </w:r>
          </w:p>
        </w:tc>
        <w:tc>
          <w:tcPr>
            <w:tcW w:w="1459" w:type="dxa"/>
          </w:tcPr>
          <w:p w:rsidR="0044669B" w:rsidRPr="00D64CA9" w:rsidRDefault="003B57A0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4669B" w:rsidRPr="00D64CA9" w:rsidTr="00C16CA2">
        <w:trPr>
          <w:trHeight w:val="454"/>
          <w:jc w:val="center"/>
        </w:trPr>
        <w:tc>
          <w:tcPr>
            <w:tcW w:w="1579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2556</w:t>
            </w:r>
          </w:p>
        </w:tc>
        <w:tc>
          <w:tcPr>
            <w:tcW w:w="1881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738,000</w:t>
            </w:r>
          </w:p>
        </w:tc>
        <w:tc>
          <w:tcPr>
            <w:tcW w:w="1808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444,444</w:t>
            </w:r>
          </w:p>
        </w:tc>
        <w:tc>
          <w:tcPr>
            <w:tcW w:w="1459" w:type="dxa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-3.84</w:t>
            </w:r>
          </w:p>
        </w:tc>
        <w:tc>
          <w:tcPr>
            <w:tcW w:w="1459" w:type="dxa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0.84</w:t>
            </w:r>
          </w:p>
        </w:tc>
      </w:tr>
      <w:tr w:rsidR="0044669B" w:rsidRPr="00D64CA9" w:rsidTr="00C16CA2">
        <w:trPr>
          <w:trHeight w:val="454"/>
          <w:jc w:val="center"/>
        </w:trPr>
        <w:tc>
          <w:tcPr>
            <w:tcW w:w="1579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2557</w:t>
            </w:r>
          </w:p>
        </w:tc>
        <w:tc>
          <w:tcPr>
            <w:tcW w:w="1881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593,188</w:t>
            </w:r>
          </w:p>
        </w:tc>
        <w:tc>
          <w:tcPr>
            <w:tcW w:w="1808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460,736</w:t>
            </w:r>
          </w:p>
        </w:tc>
        <w:tc>
          <w:tcPr>
            <w:tcW w:w="1459" w:type="dxa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19.62</w:t>
            </w:r>
          </w:p>
        </w:tc>
        <w:tc>
          <w:tcPr>
            <w:tcW w:w="1459" w:type="dxa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3.67</w:t>
            </w:r>
          </w:p>
        </w:tc>
      </w:tr>
      <w:tr w:rsidR="0044669B" w:rsidRPr="00D64CA9" w:rsidTr="00C16CA2">
        <w:trPr>
          <w:trHeight w:val="454"/>
          <w:jc w:val="center"/>
        </w:trPr>
        <w:tc>
          <w:tcPr>
            <w:tcW w:w="1579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2558</w:t>
            </w:r>
          </w:p>
        </w:tc>
        <w:tc>
          <w:tcPr>
            <w:tcW w:w="1881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683,704</w:t>
            </w:r>
          </w:p>
        </w:tc>
        <w:tc>
          <w:tcPr>
            <w:tcW w:w="1808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487,492</w:t>
            </w:r>
          </w:p>
        </w:tc>
        <w:tc>
          <w:tcPr>
            <w:tcW w:w="1459" w:type="dxa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15.26</w:t>
            </w:r>
          </w:p>
        </w:tc>
        <w:tc>
          <w:tcPr>
            <w:tcW w:w="1459" w:type="dxa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5.81</w:t>
            </w:r>
          </w:p>
        </w:tc>
      </w:tr>
      <w:tr w:rsidR="0044669B" w:rsidRPr="00D64CA9" w:rsidTr="00C16CA2">
        <w:trPr>
          <w:trHeight w:val="454"/>
          <w:jc w:val="center"/>
        </w:trPr>
        <w:tc>
          <w:tcPr>
            <w:tcW w:w="1579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2559</w:t>
            </w:r>
          </w:p>
        </w:tc>
        <w:tc>
          <w:tcPr>
            <w:tcW w:w="1881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374,843</w:t>
            </w:r>
          </w:p>
        </w:tc>
        <w:tc>
          <w:tcPr>
            <w:tcW w:w="1808" w:type="dxa"/>
            <w:vAlign w:val="center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446,056</w:t>
            </w:r>
          </w:p>
        </w:tc>
        <w:tc>
          <w:tcPr>
            <w:tcW w:w="1459" w:type="dxa"/>
          </w:tcPr>
          <w:p w:rsidR="0044669B" w:rsidRPr="00D64CA9" w:rsidRDefault="0044669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-45.17</w:t>
            </w:r>
          </w:p>
        </w:tc>
        <w:tc>
          <w:tcPr>
            <w:tcW w:w="1459" w:type="dxa"/>
          </w:tcPr>
          <w:p w:rsidR="0044669B" w:rsidRPr="00D64CA9" w:rsidRDefault="001B5F5D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-8.50</w:t>
            </w:r>
          </w:p>
        </w:tc>
      </w:tr>
    </w:tbl>
    <w:p w:rsidR="002F748C" w:rsidRDefault="002F748C" w:rsidP="009E2F57">
      <w:pPr>
        <w:shd w:val="clear" w:color="auto" w:fill="FFFFFF"/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D448C9">
        <w:rPr>
          <w:rFonts w:ascii="TH SarabunPSK" w:hAnsi="TH SarabunPSK" w:cs="TH SarabunPSK"/>
          <w:b/>
          <w:bCs/>
          <w:sz w:val="28"/>
          <w:szCs w:val="28"/>
          <w:cs/>
        </w:rPr>
        <w:t>ที่มา</w:t>
      </w:r>
      <w:r w:rsidRPr="00E4777A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E4777A">
        <w:rPr>
          <w:rFonts w:ascii="TH SarabunPSK" w:hAnsi="TH SarabunPSK" w:cs="TH SarabunPSK"/>
          <w:sz w:val="28"/>
          <w:szCs w:val="28"/>
        </w:rPr>
        <w:t xml:space="preserve">: </w:t>
      </w:r>
      <w:r w:rsidRPr="00E4777A">
        <w:rPr>
          <w:rFonts w:ascii="TH SarabunPSK" w:hAnsi="TH SarabunPSK" w:cs="TH SarabunPSK"/>
          <w:sz w:val="28"/>
          <w:szCs w:val="28"/>
          <w:cs/>
        </w:rPr>
        <w:t>สถานีรถไฟสุไหงโก</w:t>
      </w:r>
      <w:r w:rsidRPr="00E4777A">
        <w:rPr>
          <w:rFonts w:ascii="TH SarabunPSK" w:hAnsi="TH SarabunPSK" w:cs="TH SarabunPSK"/>
          <w:sz w:val="28"/>
          <w:szCs w:val="28"/>
        </w:rPr>
        <w:t>-</w:t>
      </w:r>
      <w:r w:rsidRPr="00E4777A">
        <w:rPr>
          <w:rFonts w:ascii="TH SarabunPSK" w:hAnsi="TH SarabunPSK" w:cs="TH SarabunPSK"/>
          <w:sz w:val="28"/>
          <w:szCs w:val="28"/>
          <w:cs/>
        </w:rPr>
        <w:t>ลก</w:t>
      </w:r>
    </w:p>
    <w:p w:rsidR="00C16CA2" w:rsidRDefault="002F748C" w:rsidP="00C16CA2">
      <w:pPr>
        <w:shd w:val="clear" w:color="auto" w:fill="FFFFFF"/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 xml:space="preserve">จะเห็นว่า แม้จะมีสถานการณ์ความไม่สงบในพื้นที่จังหวัดนราธิวาสมาอย่างต่อเนื่อง </w:t>
      </w:r>
      <w:r w:rsidR="009E2F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แต่การขนส่งทางรางและการเดินทางของประชาชน ยังมีความนิยมที่จะใช้ระบบรางในการขนส่งและเดินทาง </w:t>
      </w:r>
      <w:r w:rsidR="003B57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ทั้งนี้ เนื่องมาจากค่าใช้จ่ายน้อยกว่าการใช้บริการขนส่งทางบกและทางอากาศ</w:t>
      </w:r>
      <w:r w:rsidR="009215C5" w:rsidRPr="009E2F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แต่ในปี 2559การขนส่งสินค้าและผู้โดยสารโดยระบบรางมีจำนวนลดลง โดยจำนวนสินค้าที่ขนส่งผ่านทางระบบราง เท่ากับ 374,843 กิโลกรัม </w:t>
      </w:r>
      <w:r w:rsidR="003B57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</w:t>
      </w:r>
      <w:r w:rsidR="009215C5" w:rsidRPr="009E2F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ลดลงจากปี 2558 ร้อยละ -45.17 ที่มีจำนวนสินค้า 683,704 กิโลกรัม และผู้โดยสารจำนวน 446,056 คน </w:t>
      </w:r>
      <w:r w:rsidR="003B57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</w:t>
      </w:r>
      <w:r w:rsidR="009215C5" w:rsidRPr="009E2F57">
        <w:rPr>
          <w:rFonts w:ascii="TH SarabunPSK" w:hAnsi="TH SarabunPSK" w:cs="TH SarabunPSK" w:hint="cs"/>
          <w:spacing w:val="-6"/>
          <w:sz w:val="32"/>
          <w:szCs w:val="32"/>
          <w:cs/>
        </w:rPr>
        <w:t>มีอัตราลดลงร้อยละ -8.50 ลดลงจากปี 2558 ผู้โดยสารจำนวน 487,492 คน</w:t>
      </w:r>
    </w:p>
    <w:p w:rsidR="00C16CA2" w:rsidRDefault="009B7323" w:rsidP="00C16CA2">
      <w:pPr>
        <w:shd w:val="clear" w:color="auto" w:fill="FFFFFF"/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E2F5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ระบบรางระหว่างประเทศ</w:t>
      </w:r>
      <w:r w:rsidR="00372E51" w:rsidRPr="009E2F57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6C05F2" w:rsidRPr="009E2F57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: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เดิมประเทศไทยและประเทศมาเลเซียได้ทำสัญญา</w:t>
      </w:r>
      <w:r w:rsidR="003B57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การเดินรถร่วม ระหว่างการรถไฟแห่งประเทศไทย - การรถไฟสหพันธ์มลายา เมื่อวันที่ 20 พฤษภาคม 2497 </w:t>
      </w:r>
      <w:r w:rsidR="003B57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 ให้สถานีรถไฟปาดังเบซาร์รัฐเปอร์ลิส ประเทศมาเลเซีย และสถานีรถไฟสุไห</w:t>
      </w:r>
      <w:r w:rsidR="009303D0" w:rsidRPr="009E2F57">
        <w:rPr>
          <w:rFonts w:ascii="TH SarabunPSK" w:hAnsi="TH SarabunPSK" w:cs="TH SarabunPSK"/>
          <w:spacing w:val="-6"/>
          <w:sz w:val="32"/>
          <w:szCs w:val="32"/>
          <w:cs/>
        </w:rPr>
        <w:t>งโก-ลก ประเทศไทย เป็นสถานีร่วม</w:t>
      </w:r>
      <w:r w:rsidR="003B57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โดยประเทศมาเลเซีย</w:t>
      </w:r>
      <w:r w:rsidR="00D0332E" w:rsidRPr="009E2F57">
        <w:rPr>
          <w:rFonts w:ascii="TH SarabunPSK" w:hAnsi="TH SarabunPSK" w:cs="TH SarabunPSK"/>
          <w:spacing w:val="-6"/>
          <w:sz w:val="32"/>
          <w:szCs w:val="32"/>
          <w:cs/>
        </w:rPr>
        <w:t>ดูแลสถานีรถไฟปาดังเบซาร์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สำหรับปร</w:t>
      </w:r>
      <w:r w:rsidR="006C05F2" w:rsidRPr="009E2F57">
        <w:rPr>
          <w:rFonts w:ascii="TH SarabunPSK" w:hAnsi="TH SarabunPSK" w:cs="TH SarabunPSK"/>
          <w:spacing w:val="-6"/>
          <w:sz w:val="32"/>
          <w:szCs w:val="32"/>
          <w:cs/>
        </w:rPr>
        <w:t>ะเทศไทยดูแลสถานีรถไฟสุไหงโก-ลก</w:t>
      </w:r>
      <w:r w:rsidR="003B57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ซึ่งปัจจุบันสัญญาการเดินรถร่วมดังกล่าวยังไม่ได้ถูกยกเลิก  </w:t>
      </w:r>
    </w:p>
    <w:p w:rsidR="00C16CA2" w:rsidRDefault="009B7323" w:rsidP="00C16CA2">
      <w:pPr>
        <w:shd w:val="clear" w:color="auto" w:fill="FFFFFF"/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เส้นทางรถไฟเดิมจากสถานีรถไฟสุไหงโก-ลก (จังหวัดนราธิวาส) ถึงสถานีรถไฟ</w:t>
      </w:r>
      <w:r w:rsidR="00B407EA" w:rsidRPr="009E2F57">
        <w:rPr>
          <w:rFonts w:ascii="TH SarabunPSK" w:hAnsi="TH SarabunPSK" w:cs="TH SarabunPSK"/>
          <w:spacing w:val="-6"/>
          <w:sz w:val="32"/>
          <w:szCs w:val="32"/>
          <w:cs/>
        </w:rPr>
        <w:t>ปาเสมัส</w:t>
      </w:r>
      <w:r w:rsidR="00C16CA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(รัฐกลันตัน) เคยเป็นเส้นทางรถไฟหลักที่มีการใช้บริการขนส่งมวลชนและขนส่งสินค้าทางรถไฟมาในอดีตและ</w:t>
      </w:r>
      <w:r w:rsidR="009E2F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</w:t>
      </w:r>
      <w:r w:rsidR="009303D0" w:rsidRPr="009E2F57">
        <w:rPr>
          <w:rFonts w:ascii="TH SarabunPSK" w:hAnsi="TH SarabunPSK" w:cs="TH SarabunPSK"/>
          <w:spacing w:val="-6"/>
          <w:sz w:val="32"/>
          <w:szCs w:val="32"/>
          <w:cs/>
        </w:rPr>
        <w:t>หยุดให้บริการมากว่า</w:t>
      </w:r>
      <w:r w:rsidR="003B57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303D0" w:rsidRPr="009E2F57">
        <w:rPr>
          <w:rFonts w:ascii="TH SarabunPSK" w:hAnsi="TH SarabunPSK" w:cs="TH SarabunPSK"/>
          <w:spacing w:val="-6"/>
          <w:sz w:val="32"/>
          <w:szCs w:val="32"/>
          <w:cs/>
        </w:rPr>
        <w:t>20 ปี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อันเนื่องมาจากปัญหาการค้าข้าวสาร</w:t>
      </w:r>
      <w:r w:rsidR="00C25F57"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 น้ำตาลทราย ยาเสพติด และแรงงาน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ที่เข้าไปทำงานในประ</w:t>
      </w:r>
      <w:r w:rsidR="0093281F" w:rsidRPr="009E2F57">
        <w:rPr>
          <w:rFonts w:ascii="TH SarabunPSK" w:hAnsi="TH SarabunPSK" w:cs="TH SarabunPSK"/>
          <w:spacing w:val="-6"/>
          <w:sz w:val="32"/>
          <w:szCs w:val="32"/>
          <w:cs/>
        </w:rPr>
        <w:t>เทศมาเลเซีย แต่เป็นข้อสังเกตว่า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การเดินทางระหว่างสถานีร่วมของรถไฟปาดังเบซาร์</w:t>
      </w:r>
      <w:r w:rsidR="009303D0" w:rsidRPr="009E2F57">
        <w:rPr>
          <w:rFonts w:ascii="TH SarabunPSK" w:hAnsi="TH SarabunPSK" w:cs="TH SarabunPSK"/>
          <w:spacing w:val="-6"/>
          <w:sz w:val="32"/>
          <w:szCs w:val="32"/>
          <w:cs/>
        </w:rPr>
        <w:t>ยังคงดำเนินการมา</w:t>
      </w:r>
      <w:r w:rsidR="009E2F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303D0"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อย่างต่อเนื่อง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และมีมูลค่าการค้าชายแดนผ่านทางระ</w:t>
      </w:r>
      <w:r w:rsidR="00C16CA2">
        <w:rPr>
          <w:rFonts w:ascii="TH SarabunPSK" w:hAnsi="TH SarabunPSK" w:cs="TH SarabunPSK"/>
          <w:spacing w:val="-6"/>
          <w:sz w:val="32"/>
          <w:szCs w:val="32"/>
          <w:cs/>
        </w:rPr>
        <w:t xml:space="preserve">บบรางปีละกว่า 200,000 ล้านบาท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ซึ่งฝ่า</w:t>
      </w:r>
      <w:r w:rsidR="006C05F2" w:rsidRPr="009E2F57">
        <w:rPr>
          <w:rFonts w:ascii="TH SarabunPSK" w:hAnsi="TH SarabunPSK" w:cs="TH SarabunPSK"/>
          <w:spacing w:val="-6"/>
          <w:sz w:val="32"/>
          <w:szCs w:val="32"/>
          <w:cs/>
        </w:rPr>
        <w:t>ยมาเลเซียจะ</w:t>
      </w:r>
      <w:r w:rsidR="009E2F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</w:t>
      </w:r>
      <w:r w:rsidR="006C05F2" w:rsidRPr="009E2F57">
        <w:rPr>
          <w:rFonts w:ascii="TH SarabunPSK" w:hAnsi="TH SarabunPSK" w:cs="TH SarabunPSK"/>
          <w:spacing w:val="-6"/>
          <w:sz w:val="32"/>
          <w:szCs w:val="32"/>
          <w:cs/>
        </w:rPr>
        <w:t>เป็นฝ่ายได้ประโยชน์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เนื่องจากสินค้าร้อยละ 80  เป็นยางพาราได้ส่งออกไปที่ท่าเรือบัตเตอร์เ</w:t>
      </w:r>
      <w:r w:rsidR="00C16CA2">
        <w:rPr>
          <w:rFonts w:ascii="TH SarabunPSK" w:hAnsi="TH SarabunPSK" w:cs="TH SarabunPSK"/>
          <w:spacing w:val="-6"/>
          <w:sz w:val="32"/>
          <w:szCs w:val="32"/>
          <w:cs/>
        </w:rPr>
        <w:t xml:space="preserve">วิร์ธ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แ</w:t>
      </w:r>
      <w:r w:rsidR="009303D0" w:rsidRPr="009E2F57">
        <w:rPr>
          <w:rFonts w:ascii="TH SarabunPSK" w:hAnsi="TH SarabunPSK" w:cs="TH SarabunPSK"/>
          <w:spacing w:val="-6"/>
          <w:sz w:val="32"/>
          <w:szCs w:val="32"/>
          <w:cs/>
        </w:rPr>
        <w:t>ละรัฐเปอร์ลิส</w:t>
      </w:r>
      <w:r w:rsidR="00C16CA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303D0"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เป็นรัฐพรรครัฐบาล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ปัญหาเรื่องการขนของหนีภาษี ซึ่งในอดีตพบทั้งที่สถานีปาดังเบซาร์และ</w:t>
      </w:r>
      <w:r w:rsidR="009303D0"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สถานีสุไหงโก-ลก </w:t>
      </w:r>
      <w:r w:rsidR="009E2F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แต่มาเลเซียยกเลิกสถานีสุไหงโก-ลก เพียงสถานีเดียว  เนื่องจากรัฐกลันตันเป็นพรรคของรัฐฝ่ายค้าน อีกทั้งเส้นทางรถไฟดังกล่าวยังคงมีสภาพใ</w:t>
      </w:r>
      <w:r w:rsidR="00F02DA1" w:rsidRPr="009E2F57">
        <w:rPr>
          <w:rFonts w:ascii="TH SarabunPSK" w:hAnsi="TH SarabunPSK" w:cs="TH SarabunPSK"/>
          <w:spacing w:val="-6"/>
          <w:sz w:val="32"/>
          <w:szCs w:val="32"/>
          <w:cs/>
        </w:rPr>
        <w:t>ช้การได้ สมัย</w:t>
      </w:r>
      <w:r w:rsidR="003B57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F02DA1" w:rsidRPr="009E2F57">
        <w:rPr>
          <w:rFonts w:ascii="TH SarabunPSK" w:hAnsi="TH SarabunPSK" w:cs="TH SarabunPSK"/>
          <w:spacing w:val="-6"/>
          <w:sz w:val="32"/>
          <w:szCs w:val="32"/>
          <w:cs/>
        </w:rPr>
        <w:t>นายวันมูหะมัดนอร์</w:t>
      </w:r>
      <w:r w:rsidR="003B57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7E4425" w:rsidRPr="009E2F57">
        <w:rPr>
          <w:rFonts w:ascii="TH SarabunPSK" w:hAnsi="TH SarabunPSK" w:cs="TH SarabunPSK"/>
          <w:spacing w:val="-6"/>
          <w:sz w:val="32"/>
          <w:szCs w:val="32"/>
          <w:cs/>
        </w:rPr>
        <w:t>มะทา</w:t>
      </w:r>
      <w:r w:rsidR="003B57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เป็นรัฐมนตรีว่าการกระทรวงคมนาคม </w:t>
      </w:r>
      <w:r w:rsidR="009E2F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ได้มีการทดลองวิ่งระหว่างสุไหงโก-ลก </w:t>
      </w:r>
      <w:r w:rsidR="007E4425" w:rsidRPr="009E2F57">
        <w:rPr>
          <w:rFonts w:ascii="TH SarabunPSK" w:hAnsi="TH SarabunPSK" w:cs="TH SarabunPSK"/>
          <w:spacing w:val="-6"/>
          <w:sz w:val="32"/>
          <w:szCs w:val="32"/>
          <w:cs/>
        </w:rPr>
        <w:t>ถึง สถานีปาเสมัส</w:t>
      </w:r>
      <w:r w:rsidR="003B57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7E4425" w:rsidRPr="009E2F57">
        <w:rPr>
          <w:rFonts w:ascii="TH SarabunPSK" w:hAnsi="TH SarabunPSK" w:cs="TH SarabunPSK"/>
          <w:spacing w:val="-6"/>
          <w:sz w:val="32"/>
          <w:szCs w:val="32"/>
          <w:cs/>
        </w:rPr>
        <w:t>ยังคงใช้การได้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เพียงแต่อาจจะต้องปรับปรุงเพิ่มเติม</w:t>
      </w:r>
      <w:r w:rsidR="003B57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</w:t>
      </w:r>
      <w:r w:rsidRPr="009E2F57">
        <w:rPr>
          <w:rFonts w:ascii="TH SarabunPSK" w:hAnsi="TH SarabunPSK" w:cs="TH SarabunPSK"/>
          <w:spacing w:val="-6"/>
          <w:sz w:val="32"/>
          <w:szCs w:val="32"/>
          <w:cs/>
        </w:rPr>
        <w:t>ให้แข็งแรง ซึ่งปัจจุบันมาเลเซียและสิงคโปร์มีขบวนรถเดินทางจากสถานีรถไฟปาเสมัสไปยังสิงคโปร์</w:t>
      </w:r>
    </w:p>
    <w:p w:rsidR="00C16CA2" w:rsidRDefault="009B7323" w:rsidP="00C16CA2">
      <w:pPr>
        <w:shd w:val="clear" w:color="auto" w:fill="FFFFFF"/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>ก</w:t>
      </w:r>
      <w:r w:rsidRPr="00D64CA9">
        <w:rPr>
          <w:rFonts w:ascii="TH SarabunPSK" w:hAnsi="TH SarabunPSK" w:cs="TH SarabunPSK"/>
          <w:spacing w:val="-6"/>
          <w:sz w:val="32"/>
          <w:szCs w:val="32"/>
          <w:cs/>
        </w:rPr>
        <w:t>ารรื้อฟื้นเส้นทางรถไฟเดิมจากสถานีรถไฟสุไหงโก-ลก (จังหวัดนราธิวาส) ถึงสถานีรถไฟ</w:t>
      </w:r>
      <w:r w:rsidRPr="00D64CA9">
        <w:rPr>
          <w:rFonts w:ascii="TH SarabunPSK" w:hAnsi="TH SarabunPSK" w:cs="TH SarabunPSK"/>
          <w:sz w:val="32"/>
          <w:szCs w:val="32"/>
          <w:cs/>
        </w:rPr>
        <w:t>ปาเสมัสรัฐกลันตัน ประเทศมาเลเซีย จะสามารถเชื่อมโยงไปถึงสถานี</w:t>
      </w:r>
      <w:r w:rsidR="009303D0" w:rsidRPr="00D64CA9">
        <w:rPr>
          <w:rFonts w:ascii="TH SarabunPSK" w:hAnsi="TH SarabunPSK" w:cs="TH SarabunPSK"/>
          <w:sz w:val="32"/>
          <w:szCs w:val="32"/>
          <w:cs/>
        </w:rPr>
        <w:t>ตุมปัตรัฐกลันตัน สู่ รัฐยะโฮร์</w:t>
      </w:r>
      <w:r w:rsidRPr="00D64CA9">
        <w:rPr>
          <w:rFonts w:ascii="TH SarabunPSK" w:hAnsi="TH SarabunPSK" w:cs="TH SarabunPSK"/>
          <w:sz w:val="32"/>
          <w:szCs w:val="32"/>
          <w:cs/>
        </w:rPr>
        <w:t>ประเทศมาเลเซีย และเชื่อมต่อไปยังประเทศสิงคโปร์ได้ เป็นการเพิ่มความสะดวกและเชื่อมโยงโครงข่า</w:t>
      </w:r>
      <w:r w:rsidR="009303D0" w:rsidRPr="00D64CA9">
        <w:rPr>
          <w:rFonts w:ascii="TH SarabunPSK" w:hAnsi="TH SarabunPSK" w:cs="TH SarabunPSK"/>
          <w:sz w:val="32"/>
          <w:szCs w:val="32"/>
          <w:cs/>
        </w:rPr>
        <w:t>ยในการเดินทางและการขนส่งสินค้า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เนื่องจากเป็นเส้นทางเชื่อมเศรษฐกิจที่เข้มแข็งที่สุดในการขนส่งสินค้า ไทย-มาเลเซีย </w:t>
      </w:r>
      <w:r w:rsidR="009303D0" w:rsidRPr="00D64CA9">
        <w:rPr>
          <w:rFonts w:ascii="TH SarabunPSK" w:hAnsi="TH SarabunPSK" w:cs="TH SarabunPSK"/>
          <w:sz w:val="32"/>
          <w:szCs w:val="32"/>
          <w:cs/>
        </w:rPr>
        <w:t>–</w:t>
      </w:r>
      <w:r w:rsidRPr="00D64CA9">
        <w:rPr>
          <w:rFonts w:ascii="TH SarabunPSK" w:hAnsi="TH SarabunPSK" w:cs="TH SarabunPSK"/>
          <w:sz w:val="32"/>
          <w:szCs w:val="32"/>
          <w:cs/>
        </w:rPr>
        <w:t>สิงคโปร์</w:t>
      </w:r>
      <w:r w:rsidR="003B57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4CA9">
        <w:rPr>
          <w:rFonts w:ascii="TH SarabunPSK" w:hAnsi="TH SarabunPSK" w:cs="TH SarabunPSK"/>
          <w:sz w:val="32"/>
          <w:szCs w:val="32"/>
          <w:cs/>
        </w:rPr>
        <w:t>(พื้นที่เศรษฐกิจตอนใต้)</w:t>
      </w:r>
      <w:r w:rsidR="003B57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4CA9">
        <w:rPr>
          <w:rFonts w:ascii="TH SarabunPSK" w:hAnsi="TH SarabunPSK" w:cs="TH SarabunPSK"/>
          <w:sz w:val="32"/>
          <w:szCs w:val="32"/>
          <w:cs/>
        </w:rPr>
        <w:t>อีกทั้ง</w:t>
      </w:r>
      <w:r w:rsidR="003B57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4CA9">
        <w:rPr>
          <w:rFonts w:ascii="TH SarabunPSK" w:hAnsi="TH SarabunPSK" w:cs="TH SarabunPSK"/>
          <w:sz w:val="32"/>
          <w:szCs w:val="32"/>
          <w:cs/>
        </w:rPr>
        <w:t>รัฐตรังกานูเป็นแหล่งค้าผ้าที่มีชื่อเสียง เป็นที่ชื่นชอบของนักท่องเที่ยวชาวตะวันตก ดังนั้น จึงน่าจะเป็นประโยชน์ด้านการท่องเที่ยวของทั้ง 2 ประเทศ</w:t>
      </w:r>
    </w:p>
    <w:p w:rsidR="00C16CA2" w:rsidRDefault="00F02DA1" w:rsidP="00C16CA2">
      <w:pPr>
        <w:shd w:val="clear" w:color="auto" w:fill="FFFFFF"/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16CA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สะพาน</w:t>
      </w:r>
    </w:p>
    <w:p w:rsidR="00C16CA2" w:rsidRDefault="00C16CA2" w:rsidP="00C16CA2">
      <w:pPr>
        <w:shd w:val="clear" w:color="auto" w:fill="FFFFFF"/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(1)</w:t>
      </w:r>
      <w:r w:rsidR="00F02DA1" w:rsidRPr="00D64CA9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สะพานข้ามแม่น้ำโก</w:t>
      </w:r>
      <w:r w:rsidR="00F02DA1" w:rsidRPr="00D64CA9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02DA1" w:rsidRPr="00D64CA9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ลก ที่สุไหงโก-ลก ถึงเมืองรันเตาปันยัง ประเทศมาเลเซีย </w:t>
      </w:r>
      <w:r w:rsidR="00F02DA1" w:rsidRPr="00D64CA9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F02DA1" w:rsidRPr="00D64CA9">
        <w:rPr>
          <w:rFonts w:ascii="TH SarabunPSK" w:hAnsi="TH SarabunPSK" w:cs="TH SarabunPSK"/>
          <w:sz w:val="32"/>
          <w:szCs w:val="32"/>
          <w:cs/>
        </w:rPr>
        <w:t>สะพานข้ามแม่น้ำโก-ลก เชื่อมอำเภอสุไหงโก-ลกกับเมืองรันเตาปันยัง รัฐกลันตันของม</w:t>
      </w:r>
      <w:r w:rsidR="009303D0" w:rsidRPr="00D64CA9">
        <w:rPr>
          <w:rFonts w:ascii="TH SarabunPSK" w:hAnsi="TH SarabunPSK" w:cs="TH SarabunPSK"/>
          <w:sz w:val="32"/>
          <w:szCs w:val="32"/>
          <w:cs/>
        </w:rPr>
        <w:t>าเลเซีย</w:t>
      </w:r>
      <w:r w:rsidR="00F6420A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9303D0" w:rsidRPr="00D64CA9">
        <w:rPr>
          <w:rFonts w:ascii="TH SarabunPSK" w:hAnsi="TH SarabunPSK" w:cs="TH SarabunPSK"/>
          <w:sz w:val="32"/>
          <w:szCs w:val="32"/>
          <w:cs/>
        </w:rPr>
        <w:t>มีการใช้งานมาหลายสิบปี</w:t>
      </w:r>
      <w:r w:rsidR="00F02DA1" w:rsidRPr="00D64CA9">
        <w:rPr>
          <w:rFonts w:ascii="TH SarabunPSK" w:hAnsi="TH SarabunPSK" w:cs="TH SarabunPSK"/>
          <w:sz w:val="32"/>
          <w:szCs w:val="32"/>
          <w:cs/>
        </w:rPr>
        <w:t>เป็นช่องทางหลักของประชาชนในสามจังหวัดชายแดนภาคใต้ไปเยี</w:t>
      </w:r>
      <w:r w:rsidR="009303D0" w:rsidRPr="00D64CA9">
        <w:rPr>
          <w:rFonts w:ascii="TH SarabunPSK" w:hAnsi="TH SarabunPSK" w:cs="TH SarabunPSK"/>
          <w:sz w:val="32"/>
          <w:szCs w:val="32"/>
          <w:cs/>
        </w:rPr>
        <w:t>่ยมญาติและทำงานในประเทศมาเลเซีย</w:t>
      </w:r>
      <w:r w:rsidR="00F02DA1" w:rsidRPr="00D64CA9">
        <w:rPr>
          <w:rFonts w:ascii="TH SarabunPSK" w:hAnsi="TH SarabunPSK" w:cs="TH SarabunPSK"/>
          <w:sz w:val="32"/>
          <w:szCs w:val="32"/>
          <w:cs/>
        </w:rPr>
        <w:t xml:space="preserve">รวมทั้งยังเป็นช่องทางรถท่องเที่ยวและรถขนส่งหลักที่มีการใช้งานมากขึ้น </w:t>
      </w:r>
      <w:r w:rsidR="00FC2F96" w:rsidRPr="00D64CA9">
        <w:rPr>
          <w:rFonts w:ascii="TH SarabunPSK" w:hAnsi="TH SarabunPSK" w:cs="TH SarabunPSK"/>
          <w:sz w:val="32"/>
          <w:szCs w:val="32"/>
          <w:cs/>
        </w:rPr>
        <w:t>แต่ปัจจุบัน</w:t>
      </w:r>
      <w:r w:rsidR="00F6420A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FC2F96" w:rsidRPr="00D64CA9">
        <w:rPr>
          <w:rFonts w:ascii="TH SarabunPSK" w:hAnsi="TH SarabunPSK" w:cs="TH SarabunPSK"/>
          <w:sz w:val="32"/>
          <w:szCs w:val="32"/>
          <w:cs/>
        </w:rPr>
        <w:t xml:space="preserve">การคมนาคมขนส่งบริเวณสะพานข้ามแม่น้ำโก-ลก ค่อนข้างแออัด ทำให้การเดินทางและการขนส่งช่วงบริเวณสะพานใช้เวลาค่อนข้างนาน </w:t>
      </w:r>
    </w:p>
    <w:p w:rsidR="00C16CA2" w:rsidRDefault="00C16CA2" w:rsidP="00C16CA2">
      <w:pPr>
        <w:shd w:val="clear" w:color="auto" w:fill="FFFFFF"/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16CA2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(2) </w:t>
      </w:r>
      <w:r w:rsidR="009303D0" w:rsidRPr="00C16CA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สะพานมิตรภาพ</w:t>
      </w:r>
      <w:r w:rsidR="009303D0" w:rsidRPr="00C641C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(สะพานบูเก๊ะตา)</w:t>
      </w:r>
      <w:r w:rsidR="00F02DA1" w:rsidRPr="00C641C4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: </w:t>
      </w:r>
      <w:r w:rsidR="00F02DA1" w:rsidRPr="00C641C4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เป็นสะพานข้ามแม่น้ำโกลกแห่งที่ </w:t>
      </w:r>
      <w:r w:rsidR="00F02DA1" w:rsidRPr="00C641C4">
        <w:rPr>
          <w:rFonts w:ascii="TH SarabunPSK" w:hAnsi="TH SarabunPSK" w:cs="TH SarabunPSK"/>
          <w:spacing w:val="-6"/>
          <w:sz w:val="32"/>
          <w:szCs w:val="32"/>
        </w:rPr>
        <w:t xml:space="preserve">2 </w:t>
      </w:r>
      <w:r w:rsidR="00F02DA1" w:rsidRPr="00C641C4">
        <w:rPr>
          <w:rFonts w:ascii="TH SarabunPSK" w:hAnsi="TH SarabunPSK" w:cs="TH SarabunPSK"/>
          <w:spacing w:val="-6"/>
          <w:sz w:val="32"/>
          <w:szCs w:val="32"/>
          <w:cs/>
        </w:rPr>
        <w:t xml:space="preserve">เชื่อมระหว่างบ้านบูเก๊ะตา ต.โละจูด อ.แว้ง จ.นราธิวาส กับบ้านบูกิตบุหงา รัฐกลันตัน ประเทศมาเลเซีย เป็นสะพานคอนกรีต </w:t>
      </w:r>
      <w:r w:rsidR="00F02DA1" w:rsidRPr="00C641C4">
        <w:rPr>
          <w:rFonts w:ascii="TH SarabunPSK" w:hAnsi="TH SarabunPSK" w:cs="TH SarabunPSK"/>
          <w:spacing w:val="-6"/>
          <w:sz w:val="32"/>
          <w:szCs w:val="32"/>
        </w:rPr>
        <w:t xml:space="preserve">2 </w:t>
      </w:r>
      <w:r w:rsidR="00F02DA1" w:rsidRPr="00C641C4">
        <w:rPr>
          <w:rFonts w:ascii="TH SarabunPSK" w:hAnsi="TH SarabunPSK" w:cs="TH SarabunPSK"/>
          <w:spacing w:val="-6"/>
          <w:sz w:val="32"/>
          <w:szCs w:val="32"/>
          <w:cs/>
        </w:rPr>
        <w:t xml:space="preserve">ช่องจราจร ยาว </w:t>
      </w:r>
      <w:r w:rsidR="00F02DA1" w:rsidRPr="00C641C4">
        <w:rPr>
          <w:rFonts w:ascii="TH SarabunPSK" w:hAnsi="TH SarabunPSK" w:cs="TH SarabunPSK"/>
          <w:spacing w:val="-6"/>
          <w:sz w:val="32"/>
          <w:szCs w:val="32"/>
        </w:rPr>
        <w:t xml:space="preserve">120 </w:t>
      </w:r>
      <w:r w:rsidR="00F02DA1" w:rsidRPr="00C641C4">
        <w:rPr>
          <w:rFonts w:ascii="TH SarabunPSK" w:hAnsi="TH SarabunPSK" w:cs="TH SarabunPSK"/>
          <w:spacing w:val="-6"/>
          <w:sz w:val="32"/>
          <w:szCs w:val="32"/>
          <w:cs/>
        </w:rPr>
        <w:t xml:space="preserve">เมตร กว้าง </w:t>
      </w:r>
      <w:r w:rsidR="00F02DA1" w:rsidRPr="00C641C4">
        <w:rPr>
          <w:rFonts w:ascii="TH SarabunPSK" w:hAnsi="TH SarabunPSK" w:cs="TH SarabunPSK"/>
          <w:spacing w:val="-6"/>
          <w:sz w:val="32"/>
          <w:szCs w:val="32"/>
        </w:rPr>
        <w:t xml:space="preserve">16.9 </w:t>
      </w:r>
      <w:r w:rsidR="00F02DA1" w:rsidRPr="00C641C4">
        <w:rPr>
          <w:rFonts w:ascii="TH SarabunPSK" w:hAnsi="TH SarabunPSK" w:cs="TH SarabunPSK"/>
          <w:spacing w:val="-6"/>
          <w:sz w:val="32"/>
          <w:szCs w:val="32"/>
          <w:cs/>
        </w:rPr>
        <w:t>เมตร</w:t>
      </w:r>
    </w:p>
    <w:p w:rsidR="00C16CA2" w:rsidRDefault="006A674B" w:rsidP="00C16CA2">
      <w:pPr>
        <w:shd w:val="clear" w:color="auto" w:fill="FFFFFF"/>
        <w:ind w:firstLine="198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ทางอากาศ</w:t>
      </w:r>
    </w:p>
    <w:p w:rsidR="00C16CA2" w:rsidRPr="00C16CA2" w:rsidRDefault="006A674B" w:rsidP="00C16CA2">
      <w:pPr>
        <w:shd w:val="clear" w:color="auto" w:fill="FFFFFF"/>
        <w:spacing w:after="120"/>
        <w:ind w:firstLine="1985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 xml:space="preserve">จังหวัดนราธิวาสมีท่าอากาศยาน 1 แห่ง ตั้งอยู่ที่บ้านทอน ตำบลโคกเคียน อำเภอเมืองนราธิวาส ห่างจากตัวจังหวัดไปทางเหนือประมาณ 14 กิโลเมตร มีเที่ยวบินในประเทศจากกรุงเทพฯ ถึงนราธิวาส </w:t>
      </w:r>
      <w:r w:rsidR="00C641C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>ทุกวัน ว</w:t>
      </w:r>
      <w:r w:rsidR="00DD4484" w:rsidRPr="00C641C4">
        <w:rPr>
          <w:rFonts w:ascii="TH SarabunPSK" w:hAnsi="TH SarabunPSK" w:cs="TH SarabunPSK"/>
          <w:spacing w:val="-8"/>
          <w:sz w:val="32"/>
          <w:szCs w:val="32"/>
          <w:cs/>
        </w:rPr>
        <w:t>ัน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 xml:space="preserve">ละ 2 เที่ยวบิน </w:t>
      </w:r>
      <w:r w:rsidRPr="00C641C4">
        <w:rPr>
          <w:rFonts w:ascii="TH SarabunPSK" w:hAnsi="TH SarabunPSK" w:cs="TH SarabunPSK"/>
          <w:spacing w:val="-8"/>
          <w:sz w:val="32"/>
          <w:szCs w:val="32"/>
        </w:rPr>
        <w:t>(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>ไป-กลับ</w:t>
      </w:r>
      <w:r w:rsidRPr="00C641C4">
        <w:rPr>
          <w:rFonts w:ascii="TH SarabunPSK" w:hAnsi="TH SarabunPSK" w:cs="TH SarabunPSK"/>
          <w:spacing w:val="-8"/>
          <w:sz w:val="32"/>
          <w:szCs w:val="32"/>
        </w:rPr>
        <w:t>)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 xml:space="preserve"> คือ สายการบินไทยแอร์เอเชีย (180 ที่นั่ง) และสายการบินไทยสมายล์ ให้บริการระหว่าง นราธิวาส - กรุงเทพฯ - นราธิวาส ในแต่ละแ</w:t>
      </w:r>
      <w:r w:rsidR="00C641C4">
        <w:rPr>
          <w:rFonts w:ascii="TH SarabunPSK" w:hAnsi="TH SarabunPSK" w:cs="TH SarabunPSK"/>
          <w:spacing w:val="-8"/>
          <w:sz w:val="32"/>
          <w:szCs w:val="32"/>
          <w:cs/>
        </w:rPr>
        <w:t>ต่ปีสนามบินนราธิวาส</w:t>
      </w:r>
      <w:r w:rsidR="00C641C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C641C4">
        <w:rPr>
          <w:rFonts w:ascii="TH SarabunPSK" w:hAnsi="TH SarabunPSK" w:cs="TH SarabunPSK"/>
          <w:spacing w:val="-8"/>
          <w:sz w:val="32"/>
          <w:szCs w:val="32"/>
          <w:cs/>
        </w:rPr>
        <w:t>มีผู้โดยสาร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 xml:space="preserve">ใช้บริการมากกว่า </w:t>
      </w:r>
      <w:r w:rsidR="00F8128C" w:rsidRPr="00C641C4">
        <w:rPr>
          <w:rFonts w:ascii="TH SarabunPSK" w:hAnsi="TH SarabunPSK" w:cs="TH SarabunPSK" w:hint="cs"/>
          <w:spacing w:val="-8"/>
          <w:sz w:val="32"/>
          <w:szCs w:val="32"/>
          <w:cs/>
        </w:rPr>
        <w:t>240,000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 xml:space="preserve"> คน</w:t>
      </w:r>
      <w:r w:rsidR="00C641C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2C575B" w:rsidRPr="00C641C4">
        <w:rPr>
          <w:rFonts w:ascii="TH SarabunPSK" w:hAnsi="TH SarabunPSK" w:cs="TH SarabunPSK"/>
          <w:spacing w:val="-8"/>
          <w:sz w:val="32"/>
          <w:szCs w:val="32"/>
          <w:cs/>
        </w:rPr>
        <w:t xml:space="preserve">มีอัตราเพิ่มขึ้นอย่างก้าวกระโดดในปี 2558 </w:t>
      </w:r>
      <w:r w:rsidR="00E4777A" w:rsidRPr="00C641C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เนื่องจากมีสายการบินให้บริการเพิ่มขึ้นจากเดิม 1 สายการบิน </w:t>
      </w:r>
      <w:r w:rsidR="00C641C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</w:t>
      </w:r>
      <w:r w:rsidR="00E4777A" w:rsidRPr="00C641C4">
        <w:rPr>
          <w:rFonts w:ascii="TH SarabunPSK" w:hAnsi="TH SarabunPSK" w:cs="TH SarabunPSK" w:hint="cs"/>
          <w:spacing w:val="-8"/>
          <w:sz w:val="32"/>
          <w:szCs w:val="32"/>
          <w:cs/>
        </w:rPr>
        <w:t>และในปี 2559 มีสายการบินเพิ่มขึ้นเป็น 3 สายการบิน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>และยังมีผู้แสวงบุญไปประกอบพิธีอุมเราะห์และพิธีฮัจญ์</w:t>
      </w:r>
      <w:r w:rsidR="00C641C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>ปีละหลายพันคน ท่าอากาศยานนราธิวาสมีขีดความสามารถในการอำนวยความสะดวก สามารถรองรับผู้โดยสารในชั่วโมงเร่ง</w:t>
      </w:r>
      <w:r w:rsidR="009303D0" w:rsidRPr="00C641C4">
        <w:rPr>
          <w:rFonts w:ascii="TH SarabunPSK" w:hAnsi="TH SarabunPSK" w:cs="TH SarabunPSK"/>
          <w:spacing w:val="-8"/>
          <w:sz w:val="32"/>
          <w:szCs w:val="32"/>
          <w:cs/>
        </w:rPr>
        <w:t xml:space="preserve">ด่วนทั้งเข้าและออกได้จำนวน 316 คน 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 xml:space="preserve">และรองรับอากาศยานในชั่วโมงเร่งด่วน ได้ 7 ลำ คือ เครื่องบินพาณิชย์แบบ  </w:t>
      </w:r>
      <w:r w:rsidRPr="00C641C4">
        <w:rPr>
          <w:rFonts w:ascii="TH SarabunPSK" w:hAnsi="TH SarabunPSK" w:cs="TH SarabunPSK"/>
          <w:spacing w:val="-8"/>
          <w:sz w:val="32"/>
          <w:szCs w:val="32"/>
        </w:rPr>
        <w:t>A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 xml:space="preserve"> 300-600 (1 ลำ), เครื่องบินแบบ </w:t>
      </w:r>
      <w:r w:rsidRPr="00C641C4">
        <w:rPr>
          <w:rFonts w:ascii="TH SarabunPSK" w:hAnsi="TH SarabunPSK" w:cs="TH SarabunPSK"/>
          <w:spacing w:val="-8"/>
          <w:sz w:val="32"/>
          <w:szCs w:val="32"/>
        </w:rPr>
        <w:t>Boeing 737-400</w:t>
      </w:r>
      <w:r w:rsidR="00D448C9" w:rsidRPr="00C641C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>(2 ลำ)</w:t>
      </w:r>
      <w:r w:rsidR="00D448C9" w:rsidRPr="00C641C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 xml:space="preserve">เครื่องบินขนาด </w:t>
      </w:r>
      <w:r w:rsidRPr="00C641C4">
        <w:rPr>
          <w:rFonts w:ascii="TH SarabunPSK" w:hAnsi="TH SarabunPSK" w:cs="TH SarabunPSK"/>
          <w:spacing w:val="-8"/>
          <w:sz w:val="32"/>
          <w:szCs w:val="32"/>
        </w:rPr>
        <w:t>ATR</w:t>
      </w:r>
      <w:r w:rsidR="009303D0" w:rsidRPr="00C641C4">
        <w:rPr>
          <w:rFonts w:ascii="TH SarabunPSK" w:hAnsi="TH SarabunPSK" w:cs="TH SarabunPSK"/>
          <w:spacing w:val="-8"/>
          <w:sz w:val="32"/>
          <w:szCs w:val="32"/>
          <w:cs/>
        </w:rPr>
        <w:t xml:space="preserve"> 70-100</w:t>
      </w:r>
      <w:r w:rsidR="00C641C4" w:rsidRPr="00C641C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9303D0" w:rsidRPr="00C641C4">
        <w:rPr>
          <w:rFonts w:ascii="TH SarabunPSK" w:hAnsi="TH SarabunPSK" w:cs="TH SarabunPSK"/>
          <w:spacing w:val="-8"/>
          <w:sz w:val="32"/>
          <w:szCs w:val="32"/>
          <w:cs/>
        </w:rPr>
        <w:t xml:space="preserve">(2 ลำ) </w:t>
      </w:r>
      <w:r w:rsidR="00C641C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>และเฮลิคอปเตอร์แบบ 212/</w:t>
      </w:r>
      <w:r w:rsidRPr="00C641C4">
        <w:rPr>
          <w:rFonts w:ascii="TH SarabunPSK" w:hAnsi="TH SarabunPSK" w:cs="TH SarabunPSK"/>
          <w:spacing w:val="-8"/>
          <w:sz w:val="32"/>
          <w:szCs w:val="32"/>
        </w:rPr>
        <w:t xml:space="preserve">UH-IN </w:t>
      </w:r>
      <w:r w:rsidR="009303D0" w:rsidRPr="00C641C4">
        <w:rPr>
          <w:rFonts w:ascii="TH SarabunPSK" w:hAnsi="TH SarabunPSK" w:cs="TH SarabunPSK"/>
          <w:spacing w:val="-8"/>
          <w:sz w:val="32"/>
          <w:szCs w:val="32"/>
          <w:cs/>
        </w:rPr>
        <w:t xml:space="preserve">(2 ลำ) 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>มีรถบริการหรือรถ</w:t>
      </w:r>
      <w:r w:rsidR="00A71DA9" w:rsidRPr="00C641C4">
        <w:rPr>
          <w:rFonts w:ascii="TH SarabunPSK" w:hAnsi="TH SarabunPSK" w:cs="TH SarabunPSK"/>
          <w:spacing w:val="-8"/>
          <w:sz w:val="32"/>
          <w:szCs w:val="32"/>
          <w:cs/>
        </w:rPr>
        <w:t>ลี</w:t>
      </w:r>
      <w:r w:rsidRPr="00C641C4">
        <w:rPr>
          <w:rFonts w:ascii="TH SarabunPSK" w:hAnsi="TH SarabunPSK" w:cs="TH SarabunPSK"/>
          <w:spacing w:val="-8"/>
          <w:sz w:val="32"/>
          <w:szCs w:val="32"/>
          <w:cs/>
        </w:rPr>
        <w:t>มูซีนจากท่าอากาศยานนราธิวาส-ตัวเมืองนราธิวาส-</w:t>
      </w:r>
      <w:r w:rsidRPr="00C641C4">
        <w:rPr>
          <w:rFonts w:ascii="TH SarabunPSK" w:hAnsi="TH SarabunPSK" w:cs="TH SarabunPSK"/>
          <w:sz w:val="32"/>
          <w:szCs w:val="32"/>
          <w:cs/>
        </w:rPr>
        <w:t>ขนส่งนราธิวาส-อำเภอตากใบ-อำเภอสุไหงปาดี และอำเภอสุไหงโก-ลก</w:t>
      </w:r>
      <w:r w:rsidR="00373B35" w:rsidRPr="00C641C4">
        <w:rPr>
          <w:rFonts w:ascii="TH SarabunPSK" w:hAnsi="TH SarabunPSK" w:cs="TH SarabunPSK"/>
          <w:sz w:val="32"/>
          <w:szCs w:val="32"/>
        </w:rPr>
        <w:t xml:space="preserve"> </w:t>
      </w:r>
      <w:r w:rsidR="00373B35" w:rsidRPr="00C641C4">
        <w:rPr>
          <w:rFonts w:ascii="TH SarabunPSK" w:hAnsi="TH SarabunPSK" w:cs="TH SarabunPSK" w:hint="cs"/>
          <w:sz w:val="32"/>
          <w:szCs w:val="32"/>
          <w:cs/>
        </w:rPr>
        <w:t xml:space="preserve">ปัจจุบันมีผู้โดยสารเฉลี่ยเดือนละ </w:t>
      </w:r>
    </w:p>
    <w:p w:rsidR="00EC7C6B" w:rsidRPr="00C00337" w:rsidRDefault="002C575B" w:rsidP="00C16CA2">
      <w:pPr>
        <w:spacing w:after="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 w:rsidR="009303D0" w:rsidRPr="00D64CA9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3316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35</w:t>
      </w:r>
      <w:r w:rsidR="00B763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64CA9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>แสดงปริมาณผู้โดยสาร ณ ท่าอากาศยานนราธิวาส</w:t>
      </w:r>
    </w:p>
    <w:tbl>
      <w:tblPr>
        <w:tblStyle w:val="af1"/>
        <w:tblW w:w="9015" w:type="dxa"/>
        <w:jc w:val="center"/>
        <w:tblLook w:val="04A0" w:firstRow="1" w:lastRow="0" w:firstColumn="1" w:lastColumn="0" w:noHBand="0" w:noVBand="1"/>
      </w:tblPr>
      <w:tblGrid>
        <w:gridCol w:w="2666"/>
        <w:gridCol w:w="992"/>
        <w:gridCol w:w="992"/>
        <w:gridCol w:w="992"/>
        <w:gridCol w:w="993"/>
        <w:gridCol w:w="969"/>
        <w:gridCol w:w="1411"/>
      </w:tblGrid>
      <w:tr w:rsidR="0019688B" w:rsidRPr="00D64CA9" w:rsidTr="00C16CA2">
        <w:trPr>
          <w:trHeight w:val="20"/>
          <w:jc w:val="center"/>
        </w:trPr>
        <w:tc>
          <w:tcPr>
            <w:tcW w:w="2666" w:type="dxa"/>
            <w:shd w:val="clear" w:color="auto" w:fill="BFBFBF" w:themeFill="background1" w:themeFillShade="BF"/>
            <w:vAlign w:val="center"/>
          </w:tcPr>
          <w:p w:rsidR="0019688B" w:rsidRPr="00D64CA9" w:rsidRDefault="0019688B" w:rsidP="000D5B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19688B" w:rsidRPr="00D64CA9" w:rsidRDefault="0019688B" w:rsidP="000D5B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2555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19688B" w:rsidRPr="00D64CA9" w:rsidRDefault="0019688B" w:rsidP="000D5B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2556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19688B" w:rsidRPr="00D64CA9" w:rsidRDefault="0019688B" w:rsidP="000D5B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2557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19688B" w:rsidRPr="00D64CA9" w:rsidRDefault="0019688B" w:rsidP="000D5B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2558</w:t>
            </w:r>
          </w:p>
        </w:tc>
        <w:tc>
          <w:tcPr>
            <w:tcW w:w="969" w:type="dxa"/>
            <w:shd w:val="clear" w:color="auto" w:fill="BFBFBF" w:themeFill="background1" w:themeFillShade="BF"/>
            <w:vAlign w:val="center"/>
          </w:tcPr>
          <w:p w:rsidR="0019688B" w:rsidRPr="00D64CA9" w:rsidRDefault="0019688B" w:rsidP="000D5B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2559</w:t>
            </w:r>
          </w:p>
        </w:tc>
        <w:tc>
          <w:tcPr>
            <w:tcW w:w="1411" w:type="dxa"/>
            <w:shd w:val="clear" w:color="auto" w:fill="BFBFBF" w:themeFill="background1" w:themeFillShade="BF"/>
            <w:vAlign w:val="center"/>
          </w:tcPr>
          <w:p w:rsidR="000D5B28" w:rsidRDefault="0019688B" w:rsidP="000D5B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2560</w:t>
            </w:r>
          </w:p>
          <w:p w:rsidR="0019688B" w:rsidRPr="00D64CA9" w:rsidRDefault="0019688B" w:rsidP="006822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(ม.ค.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822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ก.ค.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9688B" w:rsidRPr="00D64CA9" w:rsidTr="00C16CA2">
        <w:trPr>
          <w:trHeight w:val="20"/>
          <w:jc w:val="center"/>
        </w:trPr>
        <w:tc>
          <w:tcPr>
            <w:tcW w:w="2666" w:type="dxa"/>
          </w:tcPr>
          <w:p w:rsidR="0019688B" w:rsidRPr="00D64CA9" w:rsidRDefault="0019688B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ปริมาณผู้โดยสารสนามบิน (คน)</w:t>
            </w:r>
          </w:p>
        </w:tc>
        <w:tc>
          <w:tcPr>
            <w:tcW w:w="992" w:type="dxa"/>
          </w:tcPr>
          <w:p w:rsidR="0019688B" w:rsidRPr="00D64CA9" w:rsidRDefault="0019688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105,182</w:t>
            </w:r>
          </w:p>
        </w:tc>
        <w:tc>
          <w:tcPr>
            <w:tcW w:w="992" w:type="dxa"/>
          </w:tcPr>
          <w:p w:rsidR="0019688B" w:rsidRPr="00D64CA9" w:rsidRDefault="0019688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111,891</w:t>
            </w:r>
          </w:p>
        </w:tc>
        <w:tc>
          <w:tcPr>
            <w:tcW w:w="992" w:type="dxa"/>
          </w:tcPr>
          <w:p w:rsidR="0019688B" w:rsidRPr="00D64CA9" w:rsidRDefault="0019688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117,951</w:t>
            </w:r>
          </w:p>
        </w:tc>
        <w:tc>
          <w:tcPr>
            <w:tcW w:w="993" w:type="dxa"/>
          </w:tcPr>
          <w:p w:rsidR="0019688B" w:rsidRPr="00D64CA9" w:rsidRDefault="0019688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163,974</w:t>
            </w:r>
          </w:p>
        </w:tc>
        <w:tc>
          <w:tcPr>
            <w:tcW w:w="969" w:type="dxa"/>
          </w:tcPr>
          <w:p w:rsidR="0019688B" w:rsidRPr="00D64CA9" w:rsidRDefault="0019688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241,721</w:t>
            </w:r>
          </w:p>
        </w:tc>
        <w:tc>
          <w:tcPr>
            <w:tcW w:w="1411" w:type="dxa"/>
          </w:tcPr>
          <w:p w:rsidR="0019688B" w:rsidRPr="00D64CA9" w:rsidRDefault="000D5B2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123,275</w:t>
            </w:r>
          </w:p>
        </w:tc>
      </w:tr>
      <w:tr w:rsidR="0019688B" w:rsidRPr="00D64CA9" w:rsidTr="00C16CA2">
        <w:trPr>
          <w:trHeight w:val="20"/>
          <w:jc w:val="center"/>
        </w:trPr>
        <w:tc>
          <w:tcPr>
            <w:tcW w:w="2666" w:type="dxa"/>
          </w:tcPr>
          <w:p w:rsidR="000D5B28" w:rsidRDefault="0019688B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อัตราการเปลี่ยนแปลง</w:t>
            </w:r>
          </w:p>
          <w:p w:rsidR="0019688B" w:rsidRPr="00D64CA9" w:rsidRDefault="0019688B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992" w:type="dxa"/>
          </w:tcPr>
          <w:p w:rsidR="0019688B" w:rsidRPr="00D64CA9" w:rsidRDefault="0019688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-9.69</w:t>
            </w:r>
          </w:p>
        </w:tc>
        <w:tc>
          <w:tcPr>
            <w:tcW w:w="992" w:type="dxa"/>
          </w:tcPr>
          <w:p w:rsidR="0019688B" w:rsidRPr="00D64CA9" w:rsidRDefault="0019688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</w:rPr>
              <w:t>6.38</w:t>
            </w:r>
          </w:p>
        </w:tc>
        <w:tc>
          <w:tcPr>
            <w:tcW w:w="992" w:type="dxa"/>
          </w:tcPr>
          <w:p w:rsidR="0019688B" w:rsidRPr="00D64CA9" w:rsidRDefault="0019688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5.41</w:t>
            </w:r>
          </w:p>
        </w:tc>
        <w:tc>
          <w:tcPr>
            <w:tcW w:w="993" w:type="dxa"/>
          </w:tcPr>
          <w:p w:rsidR="0019688B" w:rsidRPr="00D64CA9" w:rsidRDefault="0019688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39.02</w:t>
            </w:r>
          </w:p>
        </w:tc>
        <w:tc>
          <w:tcPr>
            <w:tcW w:w="969" w:type="dxa"/>
          </w:tcPr>
          <w:p w:rsidR="0019688B" w:rsidRPr="00D64CA9" w:rsidRDefault="0019688B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47.41</w:t>
            </w:r>
          </w:p>
        </w:tc>
        <w:tc>
          <w:tcPr>
            <w:tcW w:w="1411" w:type="dxa"/>
          </w:tcPr>
          <w:p w:rsidR="0019688B" w:rsidRPr="00D64CA9" w:rsidRDefault="000D5B28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-49.00</w:t>
            </w:r>
          </w:p>
        </w:tc>
      </w:tr>
    </w:tbl>
    <w:p w:rsidR="0087178B" w:rsidRDefault="002C575B" w:rsidP="00BE0D47">
      <w:pPr>
        <w:tabs>
          <w:tab w:val="left" w:pos="567"/>
          <w:tab w:val="left" w:pos="1134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E4777A">
        <w:rPr>
          <w:rFonts w:ascii="TH SarabunPSK" w:hAnsi="TH SarabunPSK" w:cs="TH SarabunPSK"/>
          <w:b/>
          <w:bCs/>
          <w:sz w:val="28"/>
          <w:szCs w:val="28"/>
          <w:cs/>
        </w:rPr>
        <w:t xml:space="preserve">ที่มา </w:t>
      </w:r>
      <w:r w:rsidRPr="00E4777A">
        <w:rPr>
          <w:rFonts w:ascii="TH SarabunPSK" w:hAnsi="TH SarabunPSK" w:cs="TH SarabunPSK"/>
          <w:sz w:val="28"/>
          <w:szCs w:val="28"/>
        </w:rPr>
        <w:t xml:space="preserve">: </w:t>
      </w:r>
      <w:r w:rsidRPr="00E4777A">
        <w:rPr>
          <w:rFonts w:ascii="TH SarabunPSK" w:hAnsi="TH SarabunPSK" w:cs="TH SarabunPSK"/>
          <w:sz w:val="28"/>
          <w:szCs w:val="28"/>
          <w:cs/>
        </w:rPr>
        <w:t>ท่าอากาศยานนราธิวาส (สายการบินไทยสมายล์ เริ่มปิดให้บริการเมื่อเดือนเมษายน 2558)</w:t>
      </w:r>
    </w:p>
    <w:p w:rsidR="001063B7" w:rsidRPr="00D64CA9" w:rsidRDefault="001063B7" w:rsidP="00C16CA2">
      <w:pPr>
        <w:shd w:val="clear" w:color="auto" w:fill="FFFFFF"/>
        <w:ind w:firstLine="1701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 xml:space="preserve">(3) </w:t>
      </w:r>
      <w:r w:rsidRPr="00D64CA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ทางน้ำ</w:t>
      </w:r>
    </w:p>
    <w:p w:rsidR="00C16CA2" w:rsidRDefault="001063B7" w:rsidP="00C16CA2">
      <w:pPr>
        <w:shd w:val="clear" w:color="auto" w:fill="FFFFFF"/>
        <w:ind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EC7C6B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D64CA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>) ท่าเทียบเรือประมงนราธิวาส</w:t>
      </w:r>
      <w:r w:rsidR="00B215E5">
        <w:rPr>
          <w:rFonts w:ascii="TH SarabunPSK" w:hAnsi="TH SarabunPSK" w:cs="TH SarabunPSK"/>
          <w:sz w:val="32"/>
          <w:szCs w:val="32"/>
        </w:rPr>
        <w:t xml:space="preserve"> </w:t>
      </w:r>
      <w:r w:rsidRPr="00D64CA9">
        <w:rPr>
          <w:rFonts w:ascii="TH SarabunPSK" w:hAnsi="TH SarabunPSK" w:cs="TH SarabunPSK"/>
          <w:sz w:val="32"/>
          <w:szCs w:val="32"/>
        </w:rPr>
        <w:t xml:space="preserve">: </w:t>
      </w:r>
      <w:r w:rsidRPr="00D64CA9">
        <w:rPr>
          <w:rFonts w:ascii="TH SarabunPSK" w:hAnsi="TH SarabunPSK" w:cs="TH SarabunPSK"/>
          <w:sz w:val="32"/>
          <w:szCs w:val="32"/>
          <w:cs/>
        </w:rPr>
        <w:t>ปัจจุบันจังหวัดนราธิวา</w:t>
      </w:r>
      <w:r w:rsidR="009303D0" w:rsidRPr="00D64CA9">
        <w:rPr>
          <w:rFonts w:ascii="TH SarabunPSK" w:hAnsi="TH SarabunPSK" w:cs="TH SarabunPSK"/>
          <w:sz w:val="32"/>
          <w:szCs w:val="32"/>
          <w:cs/>
        </w:rPr>
        <w:t>ส</w:t>
      </w:r>
      <w:r w:rsidRPr="00D64CA9">
        <w:rPr>
          <w:rFonts w:ascii="TH SarabunPSK" w:hAnsi="TH SarabunPSK" w:cs="TH SarabunPSK"/>
          <w:sz w:val="32"/>
          <w:szCs w:val="32"/>
          <w:cs/>
        </w:rPr>
        <w:t>ได้ปรับเปลี่ยนท่าเทียบเรือประมงเป็นท่าเทียบเรือเชิงพาณิชย์ส</w:t>
      </w:r>
      <w:r w:rsidR="009303D0" w:rsidRPr="00D64CA9">
        <w:rPr>
          <w:rFonts w:ascii="TH SarabunPSK" w:hAnsi="TH SarabunPSK" w:cs="TH SarabunPSK"/>
          <w:sz w:val="32"/>
          <w:szCs w:val="32"/>
          <w:cs/>
        </w:rPr>
        <w:t xml:space="preserve">ำหรับการขนส่งสินค้าภายในประเทศ 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โดยการขนส่งสินค้าจำพวกไม้แปรรูป และยางพารา จากจังหวัดนราธิวาสไปจำหน่ายทั่วประเทศ รวมทั้งเป็นตัวแทนจำหน่าย โดยรับซื้อสินค้าจำพวกข้าวและน้ำตาลจากส่วนกลาง  เพื่อจำหน่ายในพื้นที่หรือส่งต่อไปยังประเทศเพื่อนบ้าน เนื่องจากการขนส่งทางน้ำมีต้นทุนค่าขนส่งต่อหน่วยต่ำที่สุด </w:t>
      </w:r>
      <w:r w:rsidRPr="00D64CA9">
        <w:rPr>
          <w:rFonts w:ascii="TH SarabunPSK" w:hAnsi="TH SarabunPSK" w:cs="TH SarabunPSK"/>
          <w:spacing w:val="-4"/>
          <w:sz w:val="32"/>
          <w:szCs w:val="32"/>
          <w:cs/>
        </w:rPr>
        <w:t>แต่เนื่องจากแม่น้ำบางนรามีความลึก</w:t>
      </w:r>
      <w:r w:rsidR="008D64F9" w:rsidRPr="00D64CA9">
        <w:rPr>
          <w:rFonts w:ascii="TH SarabunPSK" w:hAnsi="TH SarabunPSK" w:cs="TH SarabunPSK"/>
          <w:spacing w:val="-4"/>
          <w:sz w:val="32"/>
          <w:szCs w:val="32"/>
          <w:cs/>
        </w:rPr>
        <w:t>เพียง</w:t>
      </w:r>
      <w:r w:rsidR="00B215E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6C05F2" w:rsidRPr="00D64CA9">
        <w:rPr>
          <w:rFonts w:ascii="TH SarabunPSK" w:hAnsi="TH SarabunPSK" w:cs="TH SarabunPSK"/>
          <w:spacing w:val="-4"/>
          <w:sz w:val="32"/>
          <w:szCs w:val="32"/>
          <w:cs/>
        </w:rPr>
        <w:t>5 เมตร</w:t>
      </w:r>
      <w:r w:rsidR="00C0033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   </w:t>
      </w:r>
      <w:r w:rsidRPr="00D64CA9">
        <w:rPr>
          <w:rFonts w:ascii="TH SarabunPSK" w:hAnsi="TH SarabunPSK" w:cs="TH SarabunPSK"/>
          <w:spacing w:val="-4"/>
          <w:sz w:val="32"/>
          <w:szCs w:val="32"/>
          <w:cs/>
        </w:rPr>
        <w:t>จึง</w:t>
      </w:r>
      <w:r w:rsidR="00A51930" w:rsidRPr="00D64CA9">
        <w:rPr>
          <w:rFonts w:ascii="TH SarabunPSK" w:hAnsi="TH SarabunPSK" w:cs="TH SarabunPSK"/>
          <w:spacing w:val="-4"/>
          <w:sz w:val="32"/>
          <w:szCs w:val="32"/>
          <w:cs/>
        </w:rPr>
        <w:t>ไม่สามารถ</w:t>
      </w:r>
      <w:r w:rsidRPr="00D64CA9">
        <w:rPr>
          <w:rFonts w:ascii="TH SarabunPSK" w:hAnsi="TH SarabunPSK" w:cs="TH SarabunPSK"/>
          <w:spacing w:val="-4"/>
          <w:sz w:val="32"/>
          <w:szCs w:val="32"/>
          <w:cs/>
        </w:rPr>
        <w:t>รองรับเรือ</w:t>
      </w:r>
      <w:r w:rsidR="00A51930" w:rsidRPr="00D64CA9">
        <w:rPr>
          <w:rFonts w:ascii="TH SarabunPSK" w:hAnsi="TH SarabunPSK" w:cs="TH SarabunPSK"/>
          <w:spacing w:val="-4"/>
          <w:sz w:val="32"/>
          <w:szCs w:val="32"/>
          <w:cs/>
        </w:rPr>
        <w:t>ที่มี</w:t>
      </w:r>
      <w:r w:rsidRPr="00D64CA9">
        <w:rPr>
          <w:rFonts w:ascii="TH SarabunPSK" w:hAnsi="TH SarabunPSK" w:cs="TH SarabunPSK"/>
          <w:spacing w:val="-4"/>
          <w:sz w:val="32"/>
          <w:szCs w:val="32"/>
          <w:cs/>
        </w:rPr>
        <w:t>ขนาด</w:t>
      </w:r>
      <w:r w:rsidR="00A51930" w:rsidRPr="00D64CA9">
        <w:rPr>
          <w:rFonts w:ascii="TH SarabunPSK" w:hAnsi="TH SarabunPSK" w:cs="TH SarabunPSK"/>
          <w:spacing w:val="-4"/>
          <w:sz w:val="32"/>
          <w:szCs w:val="32"/>
          <w:cs/>
        </w:rPr>
        <w:t>ใหญ่เกิน</w:t>
      </w:r>
      <w:r w:rsidRPr="00D64CA9">
        <w:rPr>
          <w:rFonts w:ascii="TH SarabunPSK" w:hAnsi="TH SarabunPSK" w:cs="TH SarabunPSK"/>
          <w:spacing w:val="-4"/>
          <w:sz w:val="32"/>
          <w:szCs w:val="32"/>
          <w:cs/>
        </w:rPr>
        <w:t xml:space="preserve"> 500 ตันกรอส</w:t>
      </w:r>
      <w:r w:rsidR="00A51930" w:rsidRPr="00D64CA9">
        <w:rPr>
          <w:rFonts w:ascii="TH SarabunPSK" w:hAnsi="TH SarabunPSK" w:cs="TH SarabunPSK"/>
          <w:sz w:val="32"/>
          <w:szCs w:val="32"/>
          <w:cs/>
        </w:rPr>
        <w:t>ได้</w:t>
      </w:r>
    </w:p>
    <w:p w:rsidR="009303D0" w:rsidRPr="00D64CA9" w:rsidRDefault="001063B7" w:rsidP="00C16CA2">
      <w:pPr>
        <w:shd w:val="clear" w:color="auto" w:fill="FFFFFF"/>
        <w:spacing w:after="120"/>
        <w:ind w:firstLine="2126"/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C00337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="00C003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แพขนานยนต์ </w:t>
      </w:r>
      <w:r w:rsidRPr="00D64CA9">
        <w:rPr>
          <w:rFonts w:ascii="TH SarabunPSK" w:hAnsi="TH SarabunPSK" w:cs="TH SarabunPSK"/>
          <w:sz w:val="32"/>
          <w:szCs w:val="32"/>
        </w:rPr>
        <w:t xml:space="preserve">: 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อยู่ที่บ้านตาบา ตำบลเจ๊ะเห อยู่ห่างจากตัวอำเภอตากใบเพียง </w:t>
      </w:r>
      <w:r w:rsidR="00C0033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C16CA2">
        <w:rPr>
          <w:rFonts w:ascii="TH SarabunPSK" w:hAnsi="TH SarabunPSK" w:cs="TH SarabunPSK"/>
          <w:sz w:val="32"/>
          <w:szCs w:val="32"/>
        </w:rPr>
        <w:t>3</w:t>
      </w:r>
      <w:r w:rsidRPr="00D64CA9">
        <w:rPr>
          <w:rFonts w:ascii="TH SarabunPSK" w:hAnsi="TH SarabunPSK" w:cs="TH SarabunPSK"/>
          <w:sz w:val="32"/>
          <w:szCs w:val="32"/>
          <w:cs/>
        </w:rPr>
        <w:t>กม. การติดต่อระหว่าง</w:t>
      </w:r>
      <w:r w:rsidRPr="00D64CA9">
        <w:rPr>
          <w:rFonts w:ascii="TH SarabunPSK" w:hAnsi="TH SarabunPSK" w:cs="TH SarabunPSK"/>
          <w:spacing w:val="6"/>
          <w:sz w:val="32"/>
          <w:szCs w:val="32"/>
          <w:cs/>
        </w:rPr>
        <w:t>ประเทศไทยกับเมืองต</w:t>
      </w:r>
      <w:r w:rsidR="00C16CA2">
        <w:rPr>
          <w:rFonts w:ascii="TH SarabunPSK" w:hAnsi="TH SarabunPSK" w:cs="TH SarabunPSK"/>
          <w:spacing w:val="6"/>
          <w:sz w:val="32"/>
          <w:szCs w:val="32"/>
          <w:cs/>
        </w:rPr>
        <w:t xml:space="preserve">ุมปัตรัฐกลันตัน ประเทศมาเลเซีย </w:t>
      </w:r>
      <w:r w:rsidRPr="00D64CA9">
        <w:rPr>
          <w:rFonts w:ascii="TH SarabunPSK" w:hAnsi="TH SarabunPSK" w:cs="TH SarabunPSK"/>
          <w:spacing w:val="6"/>
          <w:sz w:val="32"/>
          <w:szCs w:val="32"/>
          <w:cs/>
        </w:rPr>
        <w:t>มีความสะดวก ระยะทาง</w:t>
      </w:r>
      <w:r w:rsidR="009303D0" w:rsidRPr="00D64CA9">
        <w:rPr>
          <w:rFonts w:ascii="TH SarabunPSK" w:hAnsi="TH SarabunPSK" w:cs="TH SarabunPSK"/>
          <w:spacing w:val="-4"/>
          <w:sz w:val="32"/>
          <w:szCs w:val="32"/>
          <w:cs/>
        </w:rPr>
        <w:t xml:space="preserve">เพียง  22 กิโลเมตร </w:t>
      </w:r>
      <w:r w:rsidRPr="00D64CA9">
        <w:rPr>
          <w:rFonts w:ascii="TH SarabunPSK" w:hAnsi="TH SarabunPSK" w:cs="TH SarabunPSK"/>
          <w:spacing w:val="-4"/>
          <w:sz w:val="32"/>
          <w:szCs w:val="32"/>
          <w:cs/>
        </w:rPr>
        <w:t>การสัญจรของประชาชนทั้งสองประเทศจะใช้แพขนานยนต์เป็นพาหนะในการขนส่งข้ามฟาก</w:t>
      </w:r>
      <w:r w:rsidRPr="00D64CA9">
        <w:rPr>
          <w:rFonts w:ascii="TH SarabunPSK" w:hAnsi="TH SarabunPSK" w:cs="TH SarabunPSK"/>
          <w:spacing w:val="-6"/>
          <w:sz w:val="32"/>
          <w:szCs w:val="32"/>
          <w:cs/>
        </w:rPr>
        <w:t xml:space="preserve"> ซึ่งประเทศไทยมีแพขนานยนต์ จำนวน 1 ลำ </w:t>
      </w:r>
      <w:r w:rsidRPr="00D64CA9">
        <w:rPr>
          <w:rFonts w:ascii="TH SarabunPSK" w:hAnsi="TH SarabunPSK" w:cs="TH SarabunPSK"/>
          <w:sz w:val="32"/>
          <w:szCs w:val="32"/>
          <w:cs/>
        </w:rPr>
        <w:t>อยู่ภายใต้ความดูแลขององค์การบริหารส่วนจังหวัดนราธิวา</w:t>
      </w:r>
      <w:r w:rsidR="00C00337">
        <w:rPr>
          <w:rFonts w:ascii="TH SarabunPSK" w:hAnsi="TH SarabunPSK" w:cs="TH SarabunPSK"/>
          <w:sz w:val="32"/>
          <w:szCs w:val="32"/>
          <w:cs/>
        </w:rPr>
        <w:t>ส</w:t>
      </w:r>
      <w:r w:rsidRPr="00D64CA9">
        <w:rPr>
          <w:rFonts w:ascii="TH SarabunPSK" w:hAnsi="TH SarabunPSK" w:cs="TH SarabunPSK"/>
          <w:sz w:val="32"/>
          <w:szCs w:val="32"/>
          <w:cs/>
        </w:rPr>
        <w:t>ได้เปิดให้บริการตั</w:t>
      </w:r>
      <w:r w:rsidR="009303D0" w:rsidRPr="00D64CA9">
        <w:rPr>
          <w:rFonts w:ascii="TH SarabunPSK" w:hAnsi="TH SarabunPSK" w:cs="TH SarabunPSK"/>
          <w:sz w:val="32"/>
          <w:szCs w:val="32"/>
          <w:cs/>
        </w:rPr>
        <w:t>้งแต่ปี 2544 ทุกวันระหว่างเวลา 06.00 -18.00 น.</w:t>
      </w:r>
      <w:r w:rsidRPr="00D64CA9">
        <w:rPr>
          <w:rFonts w:ascii="TH SarabunPSK" w:hAnsi="TH SarabunPSK" w:cs="TH SarabunPSK"/>
          <w:sz w:val="32"/>
          <w:szCs w:val="32"/>
          <w:cs/>
        </w:rPr>
        <w:t>ปัจจุบันแพขนานยนต์มีสภาพเก่าและทรุดโทรมเกิดการชำรุดเสียหาย จำเป็นต้องหยุดให้บริการเพื่อซ่อมแซมบ่อยครั้ง ทำให้ไม่สามารถให้บริการประชาชนได้อย่างต่อเนื่องหากเปรียบเทียบมูลค่ากา</w:t>
      </w:r>
      <w:r w:rsidR="009303D0" w:rsidRPr="00D64CA9">
        <w:rPr>
          <w:rFonts w:ascii="TH SarabunPSK" w:hAnsi="TH SarabunPSK" w:cs="TH SarabunPSK"/>
          <w:sz w:val="32"/>
          <w:szCs w:val="32"/>
          <w:cs/>
        </w:rPr>
        <w:t>รค้าที่เกิดจาก</w:t>
      </w:r>
      <w:r w:rsidR="00842C55" w:rsidRPr="00D64CA9">
        <w:rPr>
          <w:rFonts w:ascii="TH SarabunPSK" w:hAnsi="TH SarabunPSK" w:cs="TH SarabunPSK"/>
          <w:sz w:val="32"/>
          <w:szCs w:val="32"/>
          <w:cs/>
        </w:rPr>
        <w:t>การ</w:t>
      </w:r>
      <w:r w:rsidR="009303D0" w:rsidRPr="00D64CA9">
        <w:rPr>
          <w:rFonts w:ascii="TH SarabunPSK" w:hAnsi="TH SarabunPSK" w:cs="TH SarabunPSK"/>
          <w:sz w:val="32"/>
          <w:szCs w:val="32"/>
          <w:cs/>
        </w:rPr>
        <w:t xml:space="preserve">ขนผ่านแพขนานยนต์ </w:t>
      </w:r>
      <w:r w:rsidRPr="00D64CA9">
        <w:rPr>
          <w:rFonts w:ascii="TH SarabunPSK" w:hAnsi="TH SarabunPSK" w:cs="TH SarabunPSK"/>
          <w:sz w:val="32"/>
          <w:szCs w:val="32"/>
          <w:cs/>
        </w:rPr>
        <w:t>อาจจะมีมูลค่า</w:t>
      </w:r>
      <w:r w:rsidRPr="00D64CA9">
        <w:rPr>
          <w:rFonts w:ascii="TH SarabunPSK" w:hAnsi="TH SarabunPSK" w:cs="TH SarabunPSK"/>
          <w:spacing w:val="-4"/>
          <w:sz w:val="32"/>
          <w:szCs w:val="32"/>
          <w:cs/>
        </w:rPr>
        <w:t>น้อยกว่า</w:t>
      </w:r>
      <w:r w:rsidR="00C16CA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</w:t>
      </w:r>
      <w:r w:rsidRPr="00D64CA9">
        <w:rPr>
          <w:rFonts w:ascii="TH SarabunPSK" w:hAnsi="TH SarabunPSK" w:cs="TH SarabunPSK"/>
          <w:spacing w:val="-4"/>
          <w:sz w:val="32"/>
          <w:szCs w:val="32"/>
          <w:cs/>
        </w:rPr>
        <w:t>การขนส่งทางถนน หรือ ทางอากาศ แต่สิ่งที่ได้มากกว่ามูลค่าการค้าคือ การให้บริการทางแพขนานยนต์</w:t>
      </w:r>
      <w:r w:rsidR="00C16CA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     </w:t>
      </w:r>
      <w:r w:rsidRPr="00D64CA9">
        <w:rPr>
          <w:rFonts w:ascii="TH SarabunPSK" w:hAnsi="TH SarabunPSK" w:cs="TH SarabunPSK"/>
          <w:spacing w:val="-4"/>
          <w:sz w:val="32"/>
          <w:szCs w:val="32"/>
          <w:cs/>
        </w:rPr>
        <w:t>เป็นการให้</w:t>
      </w:r>
      <w:r w:rsidRPr="00D64CA9">
        <w:rPr>
          <w:rFonts w:ascii="TH SarabunPSK" w:hAnsi="TH SarabunPSK" w:cs="TH SarabunPSK"/>
          <w:sz w:val="32"/>
          <w:szCs w:val="32"/>
          <w:cs/>
        </w:rPr>
        <w:t>บริการในการสัญจรของประชาชนในพื้นที่ ให้ได้รับความสะดวกในการไปมาหาสู่ระหว่างไทย-มาเลเซีย</w:t>
      </w:r>
    </w:p>
    <w:p w:rsidR="000D62B7" w:rsidRPr="00D64CA9" w:rsidRDefault="00C16CA2" w:rsidP="00BE0D47">
      <w:pPr>
        <w:tabs>
          <w:tab w:val="left" w:pos="426"/>
          <w:tab w:val="center" w:pos="45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1.8</w:t>
      </w:r>
      <w:r w:rsidR="00725C2F" w:rsidRPr="00D64CA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25C2F" w:rsidRPr="00D64CA9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ทรัพยากรธรรมชาติและสิ่งแวดล้อม</w:t>
      </w:r>
    </w:p>
    <w:p w:rsidR="00915084" w:rsidRPr="00D64CA9" w:rsidRDefault="00C16CA2" w:rsidP="00BE0D47">
      <w:pPr>
        <w:tabs>
          <w:tab w:val="left" w:pos="-3544"/>
        </w:tabs>
        <w:ind w:firstLine="42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1.8.1</w:t>
      </w:r>
      <w:r w:rsidR="00C0033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6C51B5" w:rsidRPr="00D64CA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ทรัพยากรป่าไม้</w:t>
      </w:r>
    </w:p>
    <w:p w:rsidR="00915084" w:rsidRPr="00D64CA9" w:rsidRDefault="006C51B5" w:rsidP="00BE0D47">
      <w:pPr>
        <w:tabs>
          <w:tab w:val="left" w:pos="-3544"/>
        </w:tabs>
        <w:ind w:firstLine="993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 xml:space="preserve">จังหวัดนราธิวาสมีพื้นที่ป่า 850,216.84 ไร่ </w:t>
      </w:r>
      <w:r w:rsidR="00353B9D" w:rsidRPr="00D64CA9">
        <w:rPr>
          <w:rFonts w:ascii="TH SarabunPSK" w:hAnsi="TH SarabunPSK" w:cs="TH SarabunPSK"/>
          <w:sz w:val="32"/>
          <w:szCs w:val="32"/>
          <w:cs/>
        </w:rPr>
        <w:t xml:space="preserve">คิดเป็นร้อยละ 30.28 ของพื้นที่จังหวัด 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ประกอบด้วยป่าอนุรักษ์ ซึ่งอยู่ภายใต้การกำกับดูแลของกรมอุทยานแห่งชาติ สัตว์ป่า และพันธุ์พืช จำนวน 5 ป่า เนื้อที่รวม 713,192.65 ไร่ </w:t>
      </w:r>
      <w:r w:rsidR="00353B9D" w:rsidRPr="00D64CA9">
        <w:rPr>
          <w:rFonts w:ascii="TH SarabunPSK" w:hAnsi="TH SarabunPSK" w:cs="TH SarabunPSK"/>
          <w:sz w:val="32"/>
          <w:szCs w:val="32"/>
          <w:cs/>
        </w:rPr>
        <w:t>คืด อุทยานแห่งชาติบูโด – สุไหงปาดี อุทยานแห่งชาติน้ำตกซีโป อุทยานแห่งชาติอ่าวมะนาว – เขาตันหยง เขตรักษาพันธุ์สัตว์ป่าเฉลิมพระเกียรติ</w:t>
      </w:r>
      <w:r w:rsidR="00A87AF6" w:rsidRPr="00D64CA9">
        <w:rPr>
          <w:rFonts w:ascii="TH SarabunPSK" w:hAnsi="TH SarabunPSK" w:cs="TH SarabunPSK"/>
          <w:sz w:val="32"/>
          <w:szCs w:val="32"/>
          <w:cs/>
        </w:rPr>
        <w:t xml:space="preserve">สมเด็จพระเทพรัตนราชสุดาสยามบรมราชกุมารี เขตรักษาพันธุ์สัตว์ป่าฮาลา – บาลา </w:t>
      </w:r>
      <w:r w:rsidRPr="00D64CA9">
        <w:rPr>
          <w:rFonts w:ascii="TH SarabunPSK" w:hAnsi="TH SarabunPSK" w:cs="TH SarabunPSK"/>
          <w:sz w:val="32"/>
          <w:szCs w:val="32"/>
          <w:cs/>
        </w:rPr>
        <w:t>ป่าสงวนแห่งชาตินอกเขตป่าอนุรักษ์ ซึ่งอยู่ภายใต้การกำกับดูแลของกรมป่าไม้ จำนวน 20 ป่า เนื้อที่รวม 137,024.19 ไร่ สถานการณ์ป่าไม้ของจังหวัดนราธิวาสในปัจจุบัน แม้ว่าพื้นที่ป่าบางส่วนจะถูกบุกรุกทำลายอยู่บ้าง แต่จาก</w:t>
      </w:r>
      <w:r w:rsidRPr="00D64CA9">
        <w:rPr>
          <w:rFonts w:ascii="TH SarabunPSK" w:hAnsi="TH SarabunPSK" w:cs="TH SarabunPSK"/>
          <w:spacing w:val="-8"/>
          <w:sz w:val="32"/>
          <w:szCs w:val="32"/>
          <w:cs/>
        </w:rPr>
        <w:t xml:space="preserve">ข้อมูลภาพดาวเทียมไทยโชตและดาวเทียม </w:t>
      </w:r>
      <w:r w:rsidRPr="00D64CA9">
        <w:rPr>
          <w:rFonts w:ascii="TH SarabunPSK" w:hAnsi="TH SarabunPSK" w:cs="TH SarabunPSK"/>
          <w:spacing w:val="-8"/>
          <w:sz w:val="32"/>
          <w:szCs w:val="32"/>
        </w:rPr>
        <w:t xml:space="preserve">Lansat 8 </w:t>
      </w:r>
      <w:r w:rsidRPr="00D64CA9">
        <w:rPr>
          <w:rFonts w:ascii="TH SarabunPSK" w:hAnsi="TH SarabunPSK" w:cs="TH SarabunPSK"/>
          <w:spacing w:val="-8"/>
          <w:sz w:val="32"/>
          <w:szCs w:val="32"/>
          <w:cs/>
        </w:rPr>
        <w:t>โดย สำนักจัดการที่ดิ</w:t>
      </w:r>
      <w:r w:rsidR="00A87AF6" w:rsidRPr="00D64CA9">
        <w:rPr>
          <w:rFonts w:ascii="TH SarabunPSK" w:hAnsi="TH SarabunPSK" w:cs="TH SarabunPSK"/>
          <w:spacing w:val="-8"/>
          <w:sz w:val="32"/>
          <w:szCs w:val="32"/>
          <w:cs/>
        </w:rPr>
        <w:t>นป่าไม้ กรมป่าไม้ พบว่า ปี พ.ศ.</w:t>
      </w:r>
      <w:r w:rsidRPr="00D64CA9">
        <w:rPr>
          <w:rFonts w:ascii="TH SarabunPSK" w:hAnsi="TH SarabunPSK" w:cs="TH SarabunPSK"/>
          <w:spacing w:val="-8"/>
          <w:sz w:val="32"/>
          <w:szCs w:val="32"/>
          <w:cs/>
        </w:rPr>
        <w:t>2557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 จังหวัดนราธิวาสมีเนื้อที่ป่า 738,957.59 ไร่ คิดเป็นร้อยละ 26.33 ของเนื้อที่จังหวัด </w:t>
      </w:r>
    </w:p>
    <w:p w:rsidR="00F03E95" w:rsidRPr="00956368" w:rsidRDefault="006C51B5" w:rsidP="00BE0D47">
      <w:pPr>
        <w:tabs>
          <w:tab w:val="left" w:pos="-3544"/>
        </w:tabs>
        <w:spacing w:after="120"/>
        <w:ind w:firstLine="992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956368">
        <w:rPr>
          <w:rFonts w:ascii="TH SarabunPSK" w:hAnsi="TH SarabunPSK" w:cs="TH SarabunPSK"/>
          <w:sz w:val="32"/>
          <w:szCs w:val="32"/>
          <w:cs/>
        </w:rPr>
        <w:t>จากสถิติคดีเกี่ยวกับการบุกรุกยึดถือครอบครอง</w:t>
      </w:r>
      <w:r w:rsidR="00384C09" w:rsidRPr="00956368">
        <w:rPr>
          <w:rFonts w:ascii="TH SarabunPSK" w:hAnsi="TH SarabunPSK" w:cs="TH SarabunPSK"/>
          <w:sz w:val="32"/>
          <w:szCs w:val="32"/>
          <w:cs/>
        </w:rPr>
        <w:t xml:space="preserve">พื้นที่ป่าในห้วง 3 ปี ที่ผ่านมา </w:t>
      </w:r>
      <w:r w:rsidR="009167DA" w:rsidRPr="00956368">
        <w:rPr>
          <w:rFonts w:ascii="TH SarabunPSK" w:hAnsi="TH SarabunPSK" w:cs="TH SarabunPSK"/>
          <w:sz w:val="32"/>
          <w:szCs w:val="32"/>
          <w:cs/>
        </w:rPr>
        <w:t>ปรากฏ</w:t>
      </w:r>
      <w:r w:rsidRPr="00956368">
        <w:rPr>
          <w:rFonts w:ascii="TH SarabunPSK" w:hAnsi="TH SarabunPSK" w:cs="TH SarabunPSK"/>
          <w:sz w:val="32"/>
          <w:szCs w:val="32"/>
          <w:cs/>
        </w:rPr>
        <w:t xml:space="preserve">ผลการปฏิบัติงานของหน่วยงานที่เกี่ยวข้อง </w:t>
      </w:r>
      <w:r w:rsidR="00956368" w:rsidRPr="00956368">
        <w:rPr>
          <w:rFonts w:ascii="TH SarabunPSK" w:hAnsi="TH SarabunPSK" w:cs="TH SarabunPSK" w:hint="cs"/>
          <w:sz w:val="32"/>
          <w:szCs w:val="32"/>
          <w:cs/>
        </w:rPr>
        <w:t>พบว่า คดีป่าไม้ในปีงบประมาณ</w:t>
      </w:r>
      <w:r w:rsidR="00956368" w:rsidRPr="00956368">
        <w:rPr>
          <w:rFonts w:ascii="TH SarabunPSK" w:hAnsi="TH SarabunPSK" w:cs="TH SarabunPSK" w:hint="cs"/>
          <w:spacing w:val="-4"/>
          <w:sz w:val="32"/>
          <w:szCs w:val="32"/>
          <w:cs/>
        </w:rPr>
        <w:t>พ.ศ.2559 จำนวน 100 คดี ลดลงจากปี 2558 ที่มีคดีจำนวน 130 คดี และพื้นที่ที่ถูกบุกรุก ลดลงร้อยละ 16.73</w:t>
      </w:r>
    </w:p>
    <w:p w:rsidR="00415D53" w:rsidRDefault="00313BA5" w:rsidP="00C641C4">
      <w:pPr>
        <w:pStyle w:val="afd"/>
        <w:spacing w:after="6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316E5">
        <w:rPr>
          <w:rFonts w:ascii="TH SarabunPSK" w:hAnsi="TH SarabunPSK" w:cs="TH SarabunPSK"/>
          <w:b/>
          <w:bCs/>
          <w:sz w:val="32"/>
          <w:szCs w:val="32"/>
        </w:rPr>
        <w:t>36</w:t>
      </w:r>
      <w:r w:rsidR="00384C09" w:rsidRPr="00D64CA9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7E4425" w:rsidRPr="00D64CA9">
        <w:rPr>
          <w:rFonts w:ascii="TH SarabunPSK" w:hAnsi="TH SarabunPSK" w:cs="TH SarabunPSK"/>
          <w:b/>
          <w:bCs/>
          <w:sz w:val="32"/>
          <w:szCs w:val="32"/>
          <w:cs/>
        </w:rPr>
        <w:t>จำนวนคดีและพื้นที่ที่ถูกบุกรุก</w:t>
      </w:r>
    </w:p>
    <w:tbl>
      <w:tblPr>
        <w:tblStyle w:val="af1"/>
        <w:tblW w:w="7822" w:type="dxa"/>
        <w:jc w:val="center"/>
        <w:tblLook w:val="04A0" w:firstRow="1" w:lastRow="0" w:firstColumn="1" w:lastColumn="0" w:noHBand="0" w:noVBand="1"/>
      </w:tblPr>
      <w:tblGrid>
        <w:gridCol w:w="2551"/>
        <w:gridCol w:w="1757"/>
        <w:gridCol w:w="1757"/>
        <w:gridCol w:w="1757"/>
      </w:tblGrid>
      <w:tr w:rsidR="00A87AF6" w:rsidRPr="00D64CA9" w:rsidTr="00C16CA2">
        <w:trPr>
          <w:trHeight w:val="454"/>
          <w:jc w:val="center"/>
        </w:trPr>
        <w:tc>
          <w:tcPr>
            <w:tcW w:w="2551" w:type="dxa"/>
            <w:shd w:val="clear" w:color="auto" w:fill="BFBFBF" w:themeFill="background1" w:themeFillShade="BF"/>
            <w:vAlign w:val="center"/>
          </w:tcPr>
          <w:p w:rsidR="00A87AF6" w:rsidRPr="00D64CA9" w:rsidRDefault="00A87AF6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A87AF6" w:rsidRPr="00D64CA9" w:rsidRDefault="00A87AF6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  <w:p w:rsidR="00A87AF6" w:rsidRPr="00D64CA9" w:rsidRDefault="00A87AF6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พ.ศ.2557</w:t>
            </w:r>
          </w:p>
        </w:tc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A87AF6" w:rsidRPr="00D64CA9" w:rsidRDefault="00A87AF6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  <w:p w:rsidR="00A87AF6" w:rsidRPr="00D64CA9" w:rsidRDefault="00A87AF6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พ.ศ.2558</w:t>
            </w:r>
          </w:p>
        </w:tc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A87AF6" w:rsidRPr="00D64CA9" w:rsidRDefault="00A87AF6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  <w:p w:rsidR="00A87AF6" w:rsidRPr="00D64CA9" w:rsidRDefault="00A87AF6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พ.ศ.2559</w:t>
            </w:r>
          </w:p>
        </w:tc>
      </w:tr>
      <w:tr w:rsidR="00A87AF6" w:rsidRPr="00D64CA9" w:rsidTr="00C16CA2">
        <w:trPr>
          <w:trHeight w:val="454"/>
          <w:jc w:val="center"/>
        </w:trPr>
        <w:tc>
          <w:tcPr>
            <w:tcW w:w="2551" w:type="dxa"/>
            <w:vAlign w:val="center"/>
          </w:tcPr>
          <w:p w:rsidR="00A87AF6" w:rsidRPr="00D64CA9" w:rsidRDefault="00A87AF6" w:rsidP="00844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จำนวนคดี</w:t>
            </w:r>
          </w:p>
        </w:tc>
        <w:tc>
          <w:tcPr>
            <w:tcW w:w="1757" w:type="dxa"/>
            <w:vAlign w:val="center"/>
          </w:tcPr>
          <w:p w:rsidR="00A87AF6" w:rsidRPr="00D64CA9" w:rsidRDefault="00A87AF6" w:rsidP="00844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29 คดี</w:t>
            </w:r>
          </w:p>
        </w:tc>
        <w:tc>
          <w:tcPr>
            <w:tcW w:w="1757" w:type="dxa"/>
            <w:vAlign w:val="center"/>
          </w:tcPr>
          <w:p w:rsidR="00A87AF6" w:rsidRPr="00D64CA9" w:rsidRDefault="00A87AF6" w:rsidP="00844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130 คดี</w:t>
            </w:r>
          </w:p>
        </w:tc>
        <w:tc>
          <w:tcPr>
            <w:tcW w:w="1757" w:type="dxa"/>
            <w:vAlign w:val="center"/>
          </w:tcPr>
          <w:p w:rsidR="00A87AF6" w:rsidRPr="00D64CA9" w:rsidRDefault="00A87AF6" w:rsidP="00844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100 คดี</w:t>
            </w:r>
          </w:p>
        </w:tc>
      </w:tr>
      <w:tr w:rsidR="00A87AF6" w:rsidRPr="00D64CA9" w:rsidTr="00C16CA2">
        <w:trPr>
          <w:trHeight w:val="454"/>
          <w:jc w:val="center"/>
        </w:trPr>
        <w:tc>
          <w:tcPr>
            <w:tcW w:w="2551" w:type="dxa"/>
            <w:vAlign w:val="center"/>
          </w:tcPr>
          <w:p w:rsidR="00A87AF6" w:rsidRPr="00D64CA9" w:rsidRDefault="00A87AF6" w:rsidP="00844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พื้นที่ที่ถูกบุกรุก (ไร่)</w:t>
            </w:r>
          </w:p>
        </w:tc>
        <w:tc>
          <w:tcPr>
            <w:tcW w:w="1757" w:type="dxa"/>
            <w:vAlign w:val="center"/>
          </w:tcPr>
          <w:p w:rsidR="00A87AF6" w:rsidRPr="00D64CA9" w:rsidRDefault="00A87AF6" w:rsidP="00844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290.28</w:t>
            </w:r>
          </w:p>
        </w:tc>
        <w:tc>
          <w:tcPr>
            <w:tcW w:w="1757" w:type="dxa"/>
            <w:vAlign w:val="center"/>
          </w:tcPr>
          <w:p w:rsidR="00A87AF6" w:rsidRPr="00D64CA9" w:rsidRDefault="00A87AF6" w:rsidP="00844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1,582.64</w:t>
            </w:r>
          </w:p>
        </w:tc>
        <w:tc>
          <w:tcPr>
            <w:tcW w:w="1757" w:type="dxa"/>
            <w:vAlign w:val="center"/>
          </w:tcPr>
          <w:p w:rsidR="00A87AF6" w:rsidRPr="00D64CA9" w:rsidRDefault="00A87AF6" w:rsidP="00844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4CA9">
              <w:rPr>
                <w:rFonts w:ascii="TH SarabunPSK" w:hAnsi="TH SarabunPSK" w:cs="TH SarabunPSK"/>
                <w:sz w:val="32"/>
                <w:szCs w:val="32"/>
                <w:cs/>
              </w:rPr>
              <w:t>1,317.82</w:t>
            </w:r>
          </w:p>
        </w:tc>
      </w:tr>
    </w:tbl>
    <w:p w:rsidR="00224A15" w:rsidRPr="00B40FF6" w:rsidRDefault="006C51B5" w:rsidP="00BE0D47">
      <w:pPr>
        <w:tabs>
          <w:tab w:val="left" w:pos="426"/>
        </w:tabs>
        <w:jc w:val="thaiDistribute"/>
        <w:rPr>
          <w:rFonts w:ascii="TH SarabunPSK" w:hAnsi="TH SarabunPSK" w:cs="TH SarabunPSK"/>
          <w:spacing w:val="-4"/>
          <w:sz w:val="28"/>
          <w:szCs w:val="28"/>
        </w:rPr>
      </w:pPr>
      <w:r w:rsidRPr="00D64CA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956368" w:rsidRPr="00844F65">
        <w:rPr>
          <w:rFonts w:ascii="TH SarabunPSK" w:hAnsi="TH SarabunPSK" w:cs="TH SarabunPSK" w:hint="cs"/>
          <w:b/>
          <w:bCs/>
          <w:spacing w:val="-4"/>
          <w:sz w:val="28"/>
          <w:szCs w:val="28"/>
          <w:cs/>
        </w:rPr>
        <w:t xml:space="preserve">ที่มา </w:t>
      </w:r>
      <w:r w:rsidR="00956368" w:rsidRPr="00956368">
        <w:rPr>
          <w:rFonts w:ascii="TH SarabunPSK" w:hAnsi="TH SarabunPSK" w:cs="TH SarabunPSK"/>
          <w:spacing w:val="-4"/>
          <w:sz w:val="28"/>
          <w:szCs w:val="28"/>
        </w:rPr>
        <w:t xml:space="preserve">: </w:t>
      </w:r>
      <w:r w:rsidR="00956368" w:rsidRPr="00956368">
        <w:rPr>
          <w:rFonts w:ascii="TH SarabunPSK" w:hAnsi="TH SarabunPSK" w:cs="TH SarabunPSK" w:hint="cs"/>
          <w:spacing w:val="-4"/>
          <w:sz w:val="28"/>
          <w:szCs w:val="28"/>
          <w:cs/>
        </w:rPr>
        <w:t>สำนักงานทรัพยากรธรรมชาติและสิ่งแวดล้อมจังหวัดนราธิวาส</w:t>
      </w:r>
    </w:p>
    <w:p w:rsidR="00224A15" w:rsidRPr="00224A15" w:rsidRDefault="00224A15" w:rsidP="00BE0D47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pacing w:val="-4"/>
          <w:sz w:val="16"/>
          <w:szCs w:val="16"/>
        </w:rPr>
      </w:pPr>
    </w:p>
    <w:p w:rsidR="006C51B5" w:rsidRPr="00D64CA9" w:rsidRDefault="00AA151B" w:rsidP="00C16CA2">
      <w:pPr>
        <w:ind w:firstLine="42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1.</w:t>
      </w:r>
      <w:r w:rsidR="00C16CA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8</w:t>
      </w:r>
      <w:r w:rsidRPr="00D64CA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.2</w:t>
      </w:r>
      <w:r w:rsidR="00DE6FF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6C51B5" w:rsidRPr="00D64CA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ทรัพยากรน้ำ</w:t>
      </w:r>
    </w:p>
    <w:p w:rsidR="00915084" w:rsidRDefault="00844F65" w:rsidP="00844F65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</w:t>
      </w:r>
      <w:r w:rsidR="003A4A6D" w:rsidRPr="00D64CA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แหล่งน้ำดิบ </w:t>
      </w:r>
      <w:r w:rsidR="003A4A6D" w:rsidRPr="00D64CA9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3A4A6D" w:rsidRPr="00D64CA9">
        <w:rPr>
          <w:rFonts w:ascii="TH SarabunPSK" w:hAnsi="TH SarabunPSK" w:cs="TH SarabunPSK"/>
          <w:sz w:val="32"/>
          <w:szCs w:val="32"/>
          <w:cs/>
        </w:rPr>
        <w:t>แหล่งน้ำตามธรรมชาติในจังหวัดนราธิวาส ประกอบด้วย</w:t>
      </w:r>
    </w:p>
    <w:p w:rsidR="00915084" w:rsidRPr="00D64CA9" w:rsidRDefault="003A4A6D" w:rsidP="00BE0D47">
      <w:pPr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t>- แม่น้ำบางนรา</w:t>
      </w:r>
      <w:r w:rsidRPr="00D64CA9">
        <w:rPr>
          <w:rFonts w:ascii="TH SarabunPSK" w:hAnsi="TH SarabunPSK" w:cs="TH SarabunPSK"/>
          <w:b/>
          <w:bCs/>
          <w:sz w:val="32"/>
          <w:szCs w:val="32"/>
        </w:rPr>
        <w:t>  </w:t>
      </w:r>
    </w:p>
    <w:p w:rsidR="00543780" w:rsidRDefault="003A4A6D" w:rsidP="00BE0D47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>รับน้ำจากเทือ</w:t>
      </w:r>
      <w:r w:rsidR="0001231F" w:rsidRPr="00D64CA9">
        <w:rPr>
          <w:rFonts w:ascii="TH SarabunPSK" w:hAnsi="TH SarabunPSK" w:cs="TH SarabunPSK"/>
          <w:sz w:val="32"/>
          <w:szCs w:val="32"/>
          <w:cs/>
        </w:rPr>
        <w:t>ก</w:t>
      </w:r>
      <w:r w:rsidRPr="00D64CA9">
        <w:rPr>
          <w:rFonts w:ascii="TH SarabunPSK" w:hAnsi="TH SarabunPSK" w:cs="TH SarabunPSK"/>
          <w:sz w:val="32"/>
          <w:szCs w:val="32"/>
          <w:cs/>
        </w:rPr>
        <w:t>เขาบูโด-สุไหงปาดี ผ่านคลองสุไหง</w:t>
      </w:r>
      <w:r w:rsidR="00A1304E" w:rsidRPr="00D64CA9">
        <w:rPr>
          <w:rFonts w:ascii="TH SarabunPSK" w:hAnsi="TH SarabunPSK" w:cs="TH SarabunPSK"/>
          <w:sz w:val="32"/>
          <w:szCs w:val="32"/>
          <w:cs/>
        </w:rPr>
        <w:t>ปาดี คลองยะกัง และคลองตันหยงมัส</w:t>
      </w:r>
      <w:r w:rsidRPr="00D64CA9">
        <w:rPr>
          <w:rFonts w:ascii="TH SarabunPSK" w:hAnsi="TH SarabunPSK" w:cs="TH SarabunPSK"/>
          <w:sz w:val="32"/>
          <w:szCs w:val="32"/>
          <w:cs/>
        </w:rPr>
        <w:t>ไหลผ่านท้องที่อำเภอตากใบ อำเภอสุไหงปาดี อำเภอระแงะ แล้วไห</w:t>
      </w:r>
      <w:r w:rsidR="00A1304E" w:rsidRPr="00D64CA9">
        <w:rPr>
          <w:rFonts w:ascii="TH SarabunPSK" w:hAnsi="TH SarabunPSK" w:cs="TH SarabunPSK"/>
          <w:sz w:val="32"/>
          <w:szCs w:val="32"/>
          <w:cs/>
        </w:rPr>
        <w:t>ลลงสู่ทะเลที่อำเภอเมืองนราธิวาส</w:t>
      </w:r>
      <w:r w:rsidRPr="00D64CA9">
        <w:rPr>
          <w:rFonts w:ascii="TH SarabunPSK" w:hAnsi="TH SarabunPSK" w:cs="TH SarabunPSK"/>
          <w:sz w:val="32"/>
          <w:szCs w:val="32"/>
          <w:cs/>
        </w:rPr>
        <w:t>มีความยาวประมาณ</w:t>
      </w:r>
      <w:r w:rsidRPr="00D64CA9">
        <w:rPr>
          <w:rFonts w:ascii="TH SarabunPSK" w:hAnsi="TH SarabunPSK" w:cs="TH SarabunPSK"/>
          <w:sz w:val="32"/>
          <w:szCs w:val="32"/>
        </w:rPr>
        <w:t> 60 </w:t>
      </w:r>
      <w:r w:rsidRPr="00D64CA9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3A4A6D" w:rsidRPr="00D64CA9" w:rsidRDefault="00915084" w:rsidP="00BE0D47">
      <w:pPr>
        <w:tabs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A4A6D" w:rsidRPr="00D64CA9">
        <w:rPr>
          <w:rFonts w:ascii="TH SarabunPSK" w:hAnsi="TH SarabunPSK" w:cs="TH SarabunPSK"/>
          <w:b/>
          <w:bCs/>
          <w:sz w:val="32"/>
          <w:szCs w:val="32"/>
          <w:cs/>
        </w:rPr>
        <w:t>- แม่น้ำสายบุรี</w:t>
      </w:r>
    </w:p>
    <w:p w:rsidR="00A1304E" w:rsidRPr="00D64CA9" w:rsidRDefault="003A4A6D" w:rsidP="00BE0D47">
      <w:pPr>
        <w:tabs>
          <w:tab w:val="left" w:pos="993"/>
          <w:tab w:val="left" w:pos="1985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>ต้นน้ำเริ่มจากเทือกเขาในอำเภอสุคิริน ไหลผ่านอำเภอจะแนะ อำเภอศรีสาคร อำเภอรือเสาะ จังหวัดนราธิวาส และอำเภอรามัน จังหวัดยะลา แล้วไหลลงอ่าวไท</w:t>
      </w:r>
      <w:r w:rsidR="00B407EA" w:rsidRPr="00D64CA9">
        <w:rPr>
          <w:rFonts w:ascii="TH SarabunPSK" w:hAnsi="TH SarabunPSK" w:cs="TH SarabunPSK"/>
          <w:sz w:val="32"/>
          <w:szCs w:val="32"/>
          <w:cs/>
        </w:rPr>
        <w:t>ยที่อำเภอสายบุรี จังหวัดปัตตานี</w:t>
      </w:r>
      <w:r w:rsidRPr="00D64CA9">
        <w:rPr>
          <w:rFonts w:ascii="TH SarabunPSK" w:hAnsi="TH SarabunPSK" w:cs="TH SarabunPSK"/>
          <w:sz w:val="32"/>
          <w:szCs w:val="32"/>
          <w:cs/>
        </w:rPr>
        <w:t>มีความยาวประมาณ</w:t>
      </w:r>
      <w:r w:rsidRPr="00D64CA9">
        <w:rPr>
          <w:rFonts w:ascii="TH SarabunPSK" w:hAnsi="TH SarabunPSK" w:cs="TH SarabunPSK"/>
          <w:sz w:val="32"/>
          <w:szCs w:val="32"/>
        </w:rPr>
        <w:t> 195 </w:t>
      </w:r>
      <w:r w:rsidRPr="00D64CA9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3A4A6D" w:rsidRPr="00D64CA9" w:rsidRDefault="00915084" w:rsidP="00BE0D47">
      <w:pPr>
        <w:tabs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A4A6D" w:rsidRPr="00D64CA9">
        <w:rPr>
          <w:rFonts w:ascii="TH SarabunPSK" w:hAnsi="TH SarabunPSK" w:cs="TH SarabunPSK"/>
          <w:b/>
          <w:bCs/>
          <w:sz w:val="32"/>
          <w:szCs w:val="32"/>
          <w:cs/>
        </w:rPr>
        <w:t>- แม่น้ำสุไหงโก</w:t>
      </w:r>
      <w:r w:rsidR="003A4A6D" w:rsidRPr="00D64CA9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A4A6D" w:rsidRPr="00D64CA9">
        <w:rPr>
          <w:rFonts w:ascii="TH SarabunPSK" w:hAnsi="TH SarabunPSK" w:cs="TH SarabunPSK"/>
          <w:b/>
          <w:bCs/>
          <w:sz w:val="32"/>
          <w:szCs w:val="32"/>
          <w:cs/>
        </w:rPr>
        <w:t>ลก</w:t>
      </w:r>
    </w:p>
    <w:p w:rsidR="003A4A6D" w:rsidRDefault="003A4A6D" w:rsidP="00BE0D47">
      <w:pPr>
        <w:tabs>
          <w:tab w:val="left" w:pos="993"/>
          <w:tab w:val="left" w:pos="1985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>เป็นแม่น้ำกั้นพรมแดนระหว่างประเทศไทยกับประเทศมาเลเซีย ต้นน้ำอยู่ในเทือกเขาในประเทศมาเลเซียและท้องที่อำเภอแว้ง ไหลผ่านอำเภอสุไหงโก</w:t>
      </w:r>
      <w:r w:rsidRPr="00D64CA9">
        <w:rPr>
          <w:rFonts w:ascii="TH SarabunPSK" w:hAnsi="TH SarabunPSK" w:cs="TH SarabunPSK"/>
          <w:sz w:val="32"/>
          <w:szCs w:val="32"/>
        </w:rPr>
        <w:t>-</w:t>
      </w:r>
      <w:r w:rsidRPr="00D64CA9">
        <w:rPr>
          <w:rFonts w:ascii="TH SarabunPSK" w:hAnsi="TH SarabunPSK" w:cs="TH SarabunPSK"/>
          <w:sz w:val="32"/>
          <w:szCs w:val="32"/>
          <w:cs/>
        </w:rPr>
        <w:t>ลก และไหลลงสู่อ่าวไทยที่อำเภอตากใบ มีความยาวประมาณ</w:t>
      </w:r>
      <w:r w:rsidRPr="00D64CA9">
        <w:rPr>
          <w:rFonts w:ascii="TH SarabunPSK" w:hAnsi="TH SarabunPSK" w:cs="TH SarabunPSK"/>
          <w:sz w:val="32"/>
          <w:szCs w:val="32"/>
        </w:rPr>
        <w:t> 103 </w:t>
      </w:r>
      <w:r w:rsidRPr="00D64CA9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DD02B9" w:rsidRDefault="00DD02B9" w:rsidP="00BE0D47">
      <w:pPr>
        <w:tabs>
          <w:tab w:val="left" w:pos="993"/>
          <w:tab w:val="left" w:pos="1985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DD02B9" w:rsidRPr="00D64CA9" w:rsidRDefault="00DD02B9" w:rsidP="00BE0D47">
      <w:pPr>
        <w:tabs>
          <w:tab w:val="left" w:pos="993"/>
          <w:tab w:val="left" w:pos="1985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3A4A6D" w:rsidRPr="00D64CA9" w:rsidRDefault="00915084" w:rsidP="00BE0D47">
      <w:pPr>
        <w:tabs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3A4A6D" w:rsidRPr="00D64CA9">
        <w:rPr>
          <w:rFonts w:ascii="TH SarabunPSK" w:hAnsi="TH SarabunPSK" w:cs="TH SarabunPSK"/>
          <w:b/>
          <w:bCs/>
          <w:sz w:val="32"/>
          <w:szCs w:val="32"/>
          <w:cs/>
        </w:rPr>
        <w:t>- แม่น้ำตากใบ</w:t>
      </w:r>
    </w:p>
    <w:p w:rsidR="003A4A6D" w:rsidRPr="00D64CA9" w:rsidRDefault="003A4A6D" w:rsidP="00BE0D47">
      <w:pPr>
        <w:tabs>
          <w:tab w:val="left" w:pos="993"/>
          <w:tab w:val="left" w:pos="1985"/>
        </w:tabs>
        <w:spacing w:after="12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>เป็นแม่น้ำที่เกิดจากการเปลี่ยนกระแสน้ำในทะเล ประกอบกับคลื่นได้ซัดทรายเข้าหาฝั่งให้เกิดเป็นสันทราย ส่วนภายในยังลึกเป็นแนวยาว จึงเกิดเป็นแม่น้ำยาวประมาณ</w:t>
      </w:r>
      <w:r w:rsidRPr="00D64CA9">
        <w:rPr>
          <w:rFonts w:ascii="TH SarabunPSK" w:hAnsi="TH SarabunPSK" w:cs="TH SarabunPSK"/>
          <w:sz w:val="32"/>
          <w:szCs w:val="32"/>
        </w:rPr>
        <w:t> 14 </w:t>
      </w:r>
      <w:r w:rsidRPr="00D64CA9">
        <w:rPr>
          <w:rFonts w:ascii="TH SarabunPSK" w:hAnsi="TH SarabunPSK" w:cs="TH SarabunPSK"/>
          <w:sz w:val="32"/>
          <w:szCs w:val="32"/>
          <w:cs/>
        </w:rPr>
        <w:t>กิโลเมตร อยู่ชายฝั่งตะวันออก</w:t>
      </w:r>
      <w:r w:rsidRPr="00D64CA9">
        <w:rPr>
          <w:rFonts w:ascii="TH SarabunPSK" w:hAnsi="TH SarabunPSK" w:cs="TH SarabunPSK"/>
          <w:spacing w:val="-4"/>
          <w:sz w:val="32"/>
          <w:szCs w:val="32"/>
          <w:cs/>
        </w:rPr>
        <w:t>ในท้องที่ตำบลเจ๊ะเห ตำบลศาลาใหม่ และไหลไปบรรจบแม่น้ำสุไหงโก</w:t>
      </w:r>
      <w:r w:rsidRPr="00D64CA9">
        <w:rPr>
          <w:rFonts w:ascii="TH SarabunPSK" w:hAnsi="TH SarabunPSK" w:cs="TH SarabunPSK"/>
          <w:spacing w:val="-4"/>
          <w:sz w:val="32"/>
          <w:szCs w:val="32"/>
        </w:rPr>
        <w:t>-</w:t>
      </w:r>
      <w:r w:rsidRPr="00D64CA9">
        <w:rPr>
          <w:rFonts w:ascii="TH SarabunPSK" w:hAnsi="TH SarabunPSK" w:cs="TH SarabunPSK"/>
          <w:spacing w:val="-4"/>
          <w:sz w:val="32"/>
          <w:szCs w:val="32"/>
          <w:cs/>
        </w:rPr>
        <w:t>ลก ที่บ้านตาบา ตำบลเจ๊ะเห อำเภอตากใบ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 ต่อเขตชายแดนไทยมาเลเซีย</w:t>
      </w:r>
    </w:p>
    <w:p w:rsidR="00844F65" w:rsidRDefault="00844F65" w:rsidP="00844F65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4F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2) </w:t>
      </w:r>
      <w:r w:rsidR="003A4A6D" w:rsidRPr="00844F65">
        <w:rPr>
          <w:rFonts w:ascii="TH SarabunPSK" w:hAnsi="TH SarabunPSK" w:cs="TH SarabunPSK"/>
          <w:b/>
          <w:bCs/>
          <w:sz w:val="32"/>
          <w:szCs w:val="32"/>
          <w:cs/>
        </w:rPr>
        <w:t>แหล่งน้ำบาดาล</w:t>
      </w:r>
    </w:p>
    <w:p w:rsidR="00C32F07" w:rsidRPr="00844F65" w:rsidRDefault="00C32F07" w:rsidP="00844F65">
      <w:pPr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4CA9">
        <w:rPr>
          <w:rFonts w:ascii="TH SarabunPSK" w:hAnsi="TH SarabunPSK" w:cs="TH SarabunPSK"/>
          <w:spacing w:val="-6"/>
          <w:sz w:val="32"/>
          <w:szCs w:val="32"/>
          <w:cs/>
        </w:rPr>
        <w:t xml:space="preserve">แหล่งน้ำบาดาลในจังหวัดนราธิวาสประกอบไปด้วยน้ำบาดาลที่ถูกกักเก็บอยู่ในตะกอนหินร่วน </w:t>
      </w:r>
      <w:r w:rsidRPr="00D64CA9">
        <w:rPr>
          <w:rFonts w:ascii="TH SarabunPSK" w:hAnsi="TH SarabunPSK" w:cs="TH SarabunPSK"/>
          <w:spacing w:val="-2"/>
          <w:sz w:val="32"/>
          <w:szCs w:val="32"/>
          <w:cs/>
        </w:rPr>
        <w:t>และหินแข็งแหล่งน้ำบาดาลที่มีศักยภาพสูงสุดในพื้นที่จังหวัดนราธิวาส คือ แหล่งน้ำบาดาลในชั้นตะกอนน้ำ</w:t>
      </w:r>
      <w:r w:rsidR="001045DC" w:rsidRPr="00D64CA9">
        <w:rPr>
          <w:rFonts w:ascii="TH SarabunPSK" w:hAnsi="TH SarabunPSK" w:cs="TH SarabunPSK"/>
          <w:spacing w:val="-2"/>
          <w:sz w:val="32"/>
          <w:szCs w:val="32"/>
          <w:cs/>
        </w:rPr>
        <w:t>พา</w:t>
      </w:r>
      <w:r w:rsidRPr="00D64CA9">
        <w:rPr>
          <w:rFonts w:ascii="TH SarabunPSK" w:hAnsi="TH SarabunPSK" w:cs="TH SarabunPSK"/>
          <w:sz w:val="32"/>
          <w:szCs w:val="32"/>
          <w:cs/>
        </w:rPr>
        <w:t>ซึ่งอยู่ทางทิศตะวันออกเฉียงเหนือของจังหวัด สามารถพัฒนาแหล่งน้ำที่ความลึกตั้งแต่</w:t>
      </w:r>
      <w:r w:rsidR="00B407EA" w:rsidRPr="00D64CA9">
        <w:rPr>
          <w:rFonts w:ascii="TH SarabunPSK" w:hAnsi="TH SarabunPSK" w:cs="TH SarabunPSK"/>
          <w:sz w:val="32"/>
          <w:szCs w:val="32"/>
          <w:cs/>
        </w:rPr>
        <w:t>20 – 70 เมตร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มีปริมาณน้ำ </w:t>
      </w:r>
      <w:r w:rsidR="00B215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4CA9">
        <w:rPr>
          <w:rFonts w:ascii="TH SarabunPSK" w:hAnsi="TH SarabunPSK" w:cs="TH SarabunPSK"/>
          <w:sz w:val="32"/>
          <w:szCs w:val="32"/>
          <w:cs/>
        </w:rPr>
        <w:t>10 – 20 ลบ.ม./ชม.จนถึงมากกว่า 20 ลบ.ม./ชม. ได้แก่พื้นที่ในอำเภอบาเจาะ</w:t>
      </w:r>
      <w:r w:rsidR="00313EF0">
        <w:rPr>
          <w:rFonts w:ascii="TH SarabunPSK" w:hAnsi="TH SarabunPSK" w:cs="TH SarabunPSK" w:hint="cs"/>
          <w:sz w:val="32"/>
          <w:szCs w:val="32"/>
          <w:cs/>
        </w:rPr>
        <w:t>,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 อำเภอยี่งอ</w:t>
      </w:r>
      <w:r w:rsidR="00313EF0">
        <w:rPr>
          <w:rFonts w:ascii="TH SarabunPSK" w:hAnsi="TH SarabunPSK" w:cs="TH SarabunPSK" w:hint="cs"/>
          <w:sz w:val="32"/>
          <w:szCs w:val="32"/>
          <w:cs/>
        </w:rPr>
        <w:t>,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 อำเภอเมือง</w:t>
      </w:r>
      <w:r w:rsidR="00313EF0">
        <w:rPr>
          <w:rFonts w:ascii="TH SarabunPSK" w:hAnsi="TH SarabunPSK" w:cs="TH SarabunPSK" w:hint="cs"/>
          <w:sz w:val="32"/>
          <w:szCs w:val="32"/>
          <w:cs/>
        </w:rPr>
        <w:t>,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 อำเภอสุไหงปาดี</w:t>
      </w:r>
      <w:r w:rsidR="00313EF0">
        <w:rPr>
          <w:rFonts w:ascii="TH SarabunPSK" w:hAnsi="TH SarabunPSK" w:cs="TH SarabunPSK" w:hint="cs"/>
          <w:sz w:val="32"/>
          <w:szCs w:val="32"/>
          <w:cs/>
        </w:rPr>
        <w:t>,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 อำเภอสุไหงโก</w:t>
      </w:r>
      <w:r w:rsidR="002128E0" w:rsidRPr="00D64CA9">
        <w:rPr>
          <w:rFonts w:ascii="TH SarabunPSK" w:hAnsi="TH SarabunPSK" w:cs="TH SarabunPSK"/>
          <w:sz w:val="32"/>
          <w:szCs w:val="32"/>
          <w:cs/>
        </w:rPr>
        <w:t>-</w:t>
      </w:r>
      <w:r w:rsidRPr="00D64CA9">
        <w:rPr>
          <w:rFonts w:ascii="TH SarabunPSK" w:hAnsi="TH SarabunPSK" w:cs="TH SarabunPSK"/>
          <w:sz w:val="32"/>
          <w:szCs w:val="32"/>
          <w:cs/>
        </w:rPr>
        <w:t>ลก</w:t>
      </w:r>
      <w:r w:rsidR="00313EF0">
        <w:rPr>
          <w:rFonts w:ascii="TH SarabunPSK" w:hAnsi="TH SarabunPSK" w:cs="TH SarabunPSK" w:hint="cs"/>
          <w:sz w:val="32"/>
          <w:szCs w:val="32"/>
          <w:cs/>
        </w:rPr>
        <w:t>,</w:t>
      </w:r>
      <w:r w:rsidRPr="00D64CA9">
        <w:rPr>
          <w:rFonts w:ascii="TH SarabunPSK" w:hAnsi="TH SarabunPSK" w:cs="TH SarabunPSK"/>
          <w:sz w:val="32"/>
          <w:szCs w:val="32"/>
          <w:cs/>
        </w:rPr>
        <w:t xml:space="preserve"> และอำเภอตากใบ คุณภาพน้ำบาดาลส่วนใหญ่เป็นน้ำจืด แต่ปริมาณเหล็กค่อนข้างสูงในเกือบทุกพื้นที่</w:t>
      </w:r>
    </w:p>
    <w:p w:rsidR="00C32F07" w:rsidRPr="00D64CA9" w:rsidRDefault="00C32F07" w:rsidP="00BE0D47">
      <w:pPr>
        <w:tabs>
          <w:tab w:val="left" w:pos="1134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ab/>
        <w:t xml:space="preserve">แหล่งน้ำบาดาลที่มีศักยภาพรองลงมาประกอบด้วย น้ำบาดาลในชั้นตะกอนทรายชายหาด </w:t>
      </w:r>
      <w:r w:rsidR="00313EF0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D64CA9">
        <w:rPr>
          <w:rFonts w:ascii="TH SarabunPSK" w:hAnsi="TH SarabunPSK" w:cs="TH SarabunPSK"/>
          <w:sz w:val="32"/>
          <w:szCs w:val="32"/>
          <w:cs/>
        </w:rPr>
        <w:t>ที่สามารถพัฒนาแหล่งน้ำได้ที่ความลึก 2 – 5 เมตร ปริมาณ 5 – 10 ลบ.ม./ชม. และแหล่งน้ำบาดาลในตะกอนเศษหินเชิงเขาที่สามารถพัฒนาแหล่งน้ำได้ที่ความลึกระหว่าง 10 – 40 เมตร ปริมาณน้ำ 2 – 5 ลบ.ม./ชม. คุณภาพน้ำบาดาลส่วนใหญ่เป็นน้ำจืดคุณภาพดี</w:t>
      </w:r>
    </w:p>
    <w:p w:rsidR="00C32F07" w:rsidRPr="00D64CA9" w:rsidRDefault="00C32F07" w:rsidP="00BE0D47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ab/>
        <w:t>แหล่งน้ำบาดาลที่มีศักยภาพต่ำ ได้แก่ แหล่งน้ำบาดาลในหินแปรอายุไซลูเรียน – ดีโวเนี่ยน และหินแกรนิต ความลึกของชั้นน้ำบาดาลอยู่ในช่วง 10 – 30 เมตร ปริมาณน้ำส่วนใหญ่น้อยกว่า2 ลบ.ม./ชม. ยกเว้นบริเวณที่หินผุ หรือ มีโครงสร้างทางธรณีวิทยา ประเภทรอยแตก รอยแยก หรือรอยเลื่อย</w:t>
      </w:r>
      <w:r w:rsidRPr="00D64CA9">
        <w:rPr>
          <w:rFonts w:ascii="TH SarabunPSK" w:hAnsi="TH SarabunPSK" w:cs="TH SarabunPSK"/>
          <w:spacing w:val="-4"/>
          <w:sz w:val="32"/>
          <w:szCs w:val="32"/>
          <w:cs/>
        </w:rPr>
        <w:t>ขนาดใหญ่พาดผ่านก็จะได้ปริมาณน้ำมากขึ้น คุณภาพน้ำบาดาลเป็นน้ำจืดคุณภาพดี แต่ปริมาณเหล็กค่อนข้างสูง</w:t>
      </w:r>
    </w:p>
    <w:p w:rsidR="00C641C4" w:rsidRDefault="00C32F07" w:rsidP="00734261">
      <w:pPr>
        <w:tabs>
          <w:tab w:val="left" w:pos="1134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ab/>
        <w:t>ปัญหาของการบริหารจัดการน้ำบาดาล ได้แก่ การลักลอบขุดเจาะน้ำบาดาล และนำน้ำใต้ดินมา</w:t>
      </w:r>
      <w:r w:rsidRPr="00372E51">
        <w:rPr>
          <w:rFonts w:ascii="TH SarabunPSK" w:hAnsi="TH SarabunPSK" w:cs="TH SarabunPSK"/>
          <w:sz w:val="32"/>
          <w:szCs w:val="32"/>
          <w:cs/>
        </w:rPr>
        <w:t>ใช้โดยไม่ได้ขออนุญาตให้ถูกต้องจึงไม่สามารถควบคุมการสูบน้ำบาดาลที่มีผลกระทบต่อสมดุลของการใช้น้ำ</w:t>
      </w:r>
    </w:p>
    <w:p w:rsidR="0022425A" w:rsidRPr="00372E51" w:rsidRDefault="0022425A" w:rsidP="00C16CA2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E51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C16CA2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72E51">
        <w:rPr>
          <w:rFonts w:ascii="TH SarabunPSK" w:hAnsi="TH SarabunPSK" w:cs="TH SarabunPSK"/>
          <w:b/>
          <w:bCs/>
          <w:sz w:val="32"/>
          <w:szCs w:val="32"/>
        </w:rPr>
        <w:t xml:space="preserve">.3 </w:t>
      </w:r>
      <w:r w:rsidRPr="00372E51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สถานการณ์การกัดเซาะชายฝั่งทะเล</w:t>
      </w:r>
    </w:p>
    <w:p w:rsidR="00734261" w:rsidRDefault="0022425A" w:rsidP="007F61CD">
      <w:pPr>
        <w:tabs>
          <w:tab w:val="left" w:pos="1134"/>
        </w:tabs>
        <w:ind w:firstLine="99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E51">
        <w:rPr>
          <w:rFonts w:ascii="TH SarabunPSK" w:hAnsi="TH SarabunPSK" w:cs="TH SarabunPSK" w:hint="cs"/>
          <w:sz w:val="32"/>
          <w:szCs w:val="32"/>
          <w:cs/>
        </w:rPr>
        <w:t xml:space="preserve">จังหวัดนราธิวาส </w:t>
      </w:r>
      <w:r w:rsidR="004535BB">
        <w:rPr>
          <w:rFonts w:ascii="TH SarabunPSK" w:hAnsi="TH SarabunPSK" w:cs="TH SarabunPSK" w:hint="cs"/>
          <w:sz w:val="32"/>
          <w:szCs w:val="32"/>
          <w:cs/>
        </w:rPr>
        <w:t>มี</w:t>
      </w:r>
      <w:r w:rsidR="00C61E6E">
        <w:rPr>
          <w:rFonts w:ascii="TH SarabunPSK" w:hAnsi="TH SarabunPSK" w:cs="TH SarabunPSK" w:hint="cs"/>
          <w:sz w:val="32"/>
          <w:szCs w:val="32"/>
          <w:cs/>
        </w:rPr>
        <w:t>ชายฝั่งทะเล</w:t>
      </w:r>
      <w:r w:rsidR="004535BB">
        <w:rPr>
          <w:rFonts w:ascii="TH SarabunPSK" w:hAnsi="TH SarabunPSK" w:cs="TH SarabunPSK" w:hint="cs"/>
          <w:sz w:val="32"/>
          <w:szCs w:val="32"/>
          <w:cs/>
        </w:rPr>
        <w:t xml:space="preserve">ยาว 57.76 กิโลเมตร ถูกกักเซาะ จำนวน 37.20 กิโลเมตร </w:t>
      </w:r>
      <w:r w:rsidRPr="00372E51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C61E6E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72E51">
        <w:rPr>
          <w:rFonts w:ascii="TH SarabunPSK" w:hAnsi="TH SarabunPSK" w:cs="TH SarabunPSK" w:hint="cs"/>
          <w:sz w:val="32"/>
          <w:szCs w:val="32"/>
          <w:cs/>
        </w:rPr>
        <w:t xml:space="preserve">ที่ติดแนวชายฝั่งทะเล 2 อำเภอ 6 ตำบล คือ </w:t>
      </w:r>
      <w:r w:rsidR="004535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19FD">
        <w:rPr>
          <w:rFonts w:ascii="TH SarabunPSK" w:hAnsi="TH SarabunPSK" w:cs="TH SarabunPSK" w:hint="cs"/>
          <w:sz w:val="32"/>
          <w:szCs w:val="32"/>
          <w:cs/>
        </w:rPr>
        <w:t xml:space="preserve">1. อำเภอเมืองนราธิวาส ได้แก่ </w:t>
      </w:r>
      <w:r w:rsidRPr="00372E51">
        <w:rPr>
          <w:rFonts w:ascii="TH SarabunPSK" w:hAnsi="TH SarabunPSK" w:cs="TH SarabunPSK" w:hint="cs"/>
          <w:sz w:val="32"/>
          <w:szCs w:val="32"/>
          <w:cs/>
        </w:rPr>
        <w:t xml:space="preserve">ตำบลบางนาค ตำบลโคกเคียน ตำบลกะลุวอเหนือ </w:t>
      </w:r>
      <w:r w:rsidR="006319FD">
        <w:rPr>
          <w:rFonts w:ascii="TH SarabunPSK" w:hAnsi="TH SarabunPSK" w:cs="TH SarabunPSK" w:hint="cs"/>
          <w:sz w:val="32"/>
          <w:szCs w:val="32"/>
          <w:cs/>
        </w:rPr>
        <w:t>2. อำเภอตากใบ ได้แก่ ตำบลไพรวัน ตำบลเจ๊ะเห และตำบลศาลาใหม่</w:t>
      </w:r>
      <w:r w:rsidRPr="00372E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1E6E">
        <w:rPr>
          <w:rFonts w:ascii="TH SarabunPSK" w:hAnsi="TH SarabunPSK" w:cs="TH SarabunPSK" w:hint="cs"/>
          <w:sz w:val="32"/>
          <w:szCs w:val="32"/>
          <w:cs/>
        </w:rPr>
        <w:t xml:space="preserve">มีความกัดเซาะ  </w:t>
      </w:r>
      <w:r w:rsidR="001E3B3C">
        <w:rPr>
          <w:rFonts w:ascii="TH SarabunPSK" w:hAnsi="TH SarabunPSK" w:cs="TH SarabunPSK" w:hint="cs"/>
          <w:sz w:val="32"/>
          <w:szCs w:val="32"/>
          <w:cs/>
        </w:rPr>
        <w:t>เป็นลำดับที่ 8 ของภาคใต้ ลำดับที่ 3 ของกลุ่มภาคใต้ชายแดนรองจากจังหวัดสงขลา และปัตตานี</w:t>
      </w:r>
    </w:p>
    <w:p w:rsidR="0076485A" w:rsidRDefault="001E3B3C" w:rsidP="00C16CA2">
      <w:pPr>
        <w:tabs>
          <w:tab w:val="left" w:pos="1134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F6420A">
        <w:rPr>
          <w:rFonts w:ascii="TH SarabunPSK" w:hAnsi="TH SarabunPSK" w:cs="TH SarabunPSK" w:hint="cs"/>
          <w:b/>
          <w:bCs/>
          <w:sz w:val="28"/>
          <w:szCs w:val="28"/>
          <w:cs/>
        </w:rPr>
        <w:t>ที่มา</w:t>
      </w:r>
      <w:r w:rsidRPr="00F6420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F6420A">
        <w:rPr>
          <w:rFonts w:ascii="TH SarabunPSK" w:hAnsi="TH SarabunPSK" w:cs="TH SarabunPSK"/>
          <w:sz w:val="28"/>
          <w:szCs w:val="28"/>
        </w:rPr>
        <w:t xml:space="preserve">: </w:t>
      </w:r>
      <w:r w:rsidRPr="00F6420A">
        <w:rPr>
          <w:rFonts w:ascii="TH SarabunPSK" w:hAnsi="TH SarabunPSK" w:cs="TH SarabunPSK" w:hint="cs"/>
          <w:sz w:val="28"/>
          <w:szCs w:val="28"/>
          <w:cs/>
        </w:rPr>
        <w:t>กรมทรัพยากรทางทะเลและชายฝั่ง</w:t>
      </w:r>
    </w:p>
    <w:p w:rsidR="0094753D" w:rsidRPr="00D64CA9" w:rsidRDefault="0094753D" w:rsidP="00C16CA2">
      <w:pPr>
        <w:ind w:firstLine="42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D64C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1.</w:t>
      </w:r>
      <w:r w:rsidR="00C16CA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8</w:t>
      </w:r>
      <w:r w:rsidRPr="00D64C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.</w:t>
      </w:r>
      <w:r w:rsidR="0022425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4</w:t>
      </w:r>
      <w:r w:rsidRPr="00D64C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ขยะ</w:t>
      </w:r>
    </w:p>
    <w:p w:rsidR="0094753D" w:rsidRDefault="0094753D" w:rsidP="00C16CA2">
      <w:pPr>
        <w:spacing w:after="120"/>
        <w:ind w:firstLine="992"/>
        <w:jc w:val="thaiDistribute"/>
        <w:rPr>
          <w:rFonts w:ascii="TH SarabunPSK" w:hAnsi="TH SarabunPSK" w:cs="TH SarabunPSK"/>
          <w:sz w:val="32"/>
          <w:szCs w:val="32"/>
        </w:rPr>
      </w:pPr>
      <w:r w:rsidRPr="00D64CA9">
        <w:rPr>
          <w:rFonts w:ascii="TH SarabunPSK" w:hAnsi="TH SarabunPSK" w:cs="TH SarabunPSK"/>
          <w:sz w:val="32"/>
          <w:szCs w:val="32"/>
          <w:cs/>
        </w:rPr>
        <w:t>จังหวัดนราธิวาสมีขยะ จำนวน 5 ประเภท ได้แก่</w:t>
      </w:r>
      <w:r w:rsidRPr="00D64CA9">
        <w:rPr>
          <w:rFonts w:ascii="TH SarabunPSK" w:hAnsi="TH SarabunPSK" w:cs="TH SarabunPSK" w:hint="cs"/>
          <w:sz w:val="32"/>
          <w:szCs w:val="32"/>
          <w:cs/>
        </w:rPr>
        <w:t xml:space="preserve"> ขยะมูลฝอยตกค้าง (ปริมาณ </w:t>
      </w:r>
      <w:r w:rsidRPr="00D64CA9">
        <w:rPr>
          <w:rFonts w:ascii="TH SarabunPSK" w:hAnsi="TH SarabunPSK" w:cs="TH SarabunPSK"/>
          <w:sz w:val="32"/>
          <w:szCs w:val="32"/>
        </w:rPr>
        <w:t>162.31</w:t>
      </w:r>
      <w:r w:rsidRPr="00D64CA9">
        <w:rPr>
          <w:rFonts w:ascii="TH SarabunPSK" w:hAnsi="TH SarabunPSK" w:cs="TH SarabunPSK" w:hint="cs"/>
          <w:sz w:val="32"/>
          <w:szCs w:val="32"/>
          <w:cs/>
        </w:rPr>
        <w:t xml:space="preserve"> ตัน/วัน)      ขยะมูลฝอยชุมชนใหม่ที่เกิดขึ้น (ปริมาณ 746.76ตัน/วัน)</w:t>
      </w:r>
      <w:r w:rsidRPr="00D64CA9">
        <w:rPr>
          <w:rFonts w:ascii="TH SarabunPSK" w:hAnsi="TH SarabunPSK" w:cs="TH SarabunPSK"/>
          <w:sz w:val="32"/>
          <w:szCs w:val="32"/>
        </w:rPr>
        <w:t xml:space="preserve">, </w:t>
      </w:r>
      <w:r w:rsidRPr="00D64CA9">
        <w:rPr>
          <w:rFonts w:ascii="TH SarabunPSK" w:hAnsi="TH SarabunPSK" w:cs="TH SarabunPSK" w:hint="cs"/>
          <w:sz w:val="32"/>
          <w:szCs w:val="32"/>
          <w:cs/>
        </w:rPr>
        <w:t>ของเสียอันตราย (ปริมาณ 5.49 ตัน/วัน) มูลฝอย</w:t>
      </w:r>
      <w:r w:rsidR="0050248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64CA9">
        <w:rPr>
          <w:rFonts w:ascii="TH SarabunPSK" w:hAnsi="TH SarabunPSK" w:cs="TH SarabunPSK" w:hint="cs"/>
          <w:sz w:val="32"/>
          <w:szCs w:val="32"/>
          <w:cs/>
        </w:rPr>
        <w:t>ติดเชื้อ (ปริมาณ 0.437 ตัน/วัน) และกากอุตสาหกรรมที่เป็นอันตราย (ปริมาณ 2.03 ตัน/ปีวัน) รายละเอียดดังนี้</w:t>
      </w:r>
    </w:p>
    <w:p w:rsidR="00DD02B9" w:rsidRDefault="00DD02B9" w:rsidP="00C16CA2">
      <w:pPr>
        <w:spacing w:after="120"/>
        <w:ind w:firstLine="992"/>
        <w:jc w:val="thaiDistribute"/>
        <w:rPr>
          <w:rFonts w:ascii="TH SarabunPSK" w:hAnsi="TH SarabunPSK" w:cs="TH SarabunPSK"/>
          <w:sz w:val="32"/>
          <w:szCs w:val="32"/>
        </w:rPr>
      </w:pPr>
    </w:p>
    <w:p w:rsidR="00DD02B9" w:rsidRDefault="00DD02B9" w:rsidP="00C16CA2">
      <w:pPr>
        <w:spacing w:after="120"/>
        <w:ind w:firstLine="992"/>
        <w:jc w:val="thaiDistribute"/>
        <w:rPr>
          <w:rFonts w:ascii="TH SarabunPSK" w:hAnsi="TH SarabunPSK" w:cs="TH SarabunPSK"/>
          <w:sz w:val="32"/>
          <w:szCs w:val="32"/>
        </w:rPr>
      </w:pPr>
    </w:p>
    <w:p w:rsidR="00DD02B9" w:rsidRPr="00D64CA9" w:rsidRDefault="00DD02B9" w:rsidP="00C16CA2">
      <w:pPr>
        <w:spacing w:after="120"/>
        <w:ind w:firstLine="992"/>
        <w:jc w:val="thaiDistribute"/>
        <w:rPr>
          <w:rFonts w:ascii="TH SarabunPSK" w:hAnsi="TH SarabunPSK" w:cs="TH SarabunPSK"/>
          <w:sz w:val="32"/>
          <w:szCs w:val="32"/>
        </w:rPr>
      </w:pPr>
    </w:p>
    <w:p w:rsidR="0094753D" w:rsidRPr="00D64CA9" w:rsidRDefault="0094753D" w:rsidP="00C16CA2">
      <w:pPr>
        <w:tabs>
          <w:tab w:val="left" w:pos="426"/>
        </w:tabs>
        <w:spacing w:after="60"/>
        <w:jc w:val="center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64C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Pr="00D64CA9">
        <w:rPr>
          <w:rFonts w:ascii="TH SarabunPSK" w:hAnsi="TH SarabunPSK" w:cs="TH SarabunPSK" w:hint="cs"/>
          <w:b/>
          <w:bCs/>
          <w:sz w:val="32"/>
          <w:szCs w:val="32"/>
          <w:cs/>
        </w:rPr>
        <w:t>ที่ 3</w:t>
      </w:r>
      <w:r w:rsidR="003316E5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D64CA9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: </w:t>
      </w:r>
      <w:r w:rsidRPr="00D64C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การบริหารจัดการขยะแต่ละประเภท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1276"/>
        <w:gridCol w:w="1119"/>
        <w:gridCol w:w="833"/>
        <w:gridCol w:w="2159"/>
        <w:gridCol w:w="1276"/>
        <w:gridCol w:w="850"/>
      </w:tblGrid>
      <w:tr w:rsidR="0094753D" w:rsidRPr="00D64CA9" w:rsidTr="00734261">
        <w:trPr>
          <w:tblHeader/>
        </w:trPr>
        <w:tc>
          <w:tcPr>
            <w:tcW w:w="1384" w:type="dxa"/>
            <w:vMerge w:val="restart"/>
            <w:shd w:val="clear" w:color="auto" w:fill="BFBFBF" w:themeFill="background1" w:themeFillShade="BF"/>
            <w:vAlign w:val="center"/>
          </w:tcPr>
          <w:p w:rsidR="0094753D" w:rsidRPr="00D64CA9" w:rsidRDefault="0094753D" w:rsidP="007648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ประเภทขยะ</w:t>
            </w:r>
          </w:p>
        </w:tc>
        <w:tc>
          <w:tcPr>
            <w:tcW w:w="992" w:type="dxa"/>
            <w:vMerge w:val="restart"/>
            <w:shd w:val="clear" w:color="auto" w:fill="BFBFBF" w:themeFill="background1" w:themeFillShade="BF"/>
            <w:vAlign w:val="center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ปริมาณ</w:t>
            </w:r>
          </w:p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(ตัน/วัน)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  <w:vAlign w:val="center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ปริมาณ</w:t>
            </w:r>
          </w:p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(ตัน/ปี)</w:t>
            </w:r>
          </w:p>
        </w:tc>
        <w:tc>
          <w:tcPr>
            <w:tcW w:w="1952" w:type="dxa"/>
            <w:gridSpan w:val="2"/>
            <w:shd w:val="clear" w:color="auto" w:fill="BFBFBF" w:themeFill="background1" w:themeFillShade="BF"/>
            <w:vAlign w:val="center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กำจัดได้</w:t>
            </w:r>
          </w:p>
        </w:tc>
        <w:tc>
          <w:tcPr>
            <w:tcW w:w="2159" w:type="dxa"/>
            <w:vMerge w:val="restart"/>
            <w:shd w:val="clear" w:color="auto" w:fill="BFBFBF" w:themeFill="background1" w:themeFillShade="BF"/>
            <w:vAlign w:val="center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วิธีการกำจัด</w:t>
            </w:r>
          </w:p>
        </w:tc>
        <w:tc>
          <w:tcPr>
            <w:tcW w:w="2126" w:type="dxa"/>
            <w:gridSpan w:val="2"/>
            <w:shd w:val="clear" w:color="auto" w:fill="BFBFBF" w:themeFill="background1" w:themeFillShade="BF"/>
            <w:vAlign w:val="center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จำนวนที่เหลือ</w:t>
            </w:r>
          </w:p>
        </w:tc>
      </w:tr>
      <w:tr w:rsidR="0094753D" w:rsidRPr="00D64CA9" w:rsidTr="00734261">
        <w:trPr>
          <w:tblHeader/>
        </w:trPr>
        <w:tc>
          <w:tcPr>
            <w:tcW w:w="1384" w:type="dxa"/>
            <w:vMerge/>
            <w:shd w:val="clear" w:color="auto" w:fill="auto"/>
            <w:vAlign w:val="center"/>
          </w:tcPr>
          <w:p w:rsidR="0094753D" w:rsidRPr="00D64CA9" w:rsidRDefault="0094753D" w:rsidP="007648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19" w:type="dxa"/>
            <w:shd w:val="clear" w:color="auto" w:fill="BFBFBF" w:themeFill="background1" w:themeFillShade="BF"/>
            <w:vAlign w:val="center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ปริมาณ</w:t>
            </w:r>
          </w:p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(ตัน/ปี)</w:t>
            </w:r>
          </w:p>
        </w:tc>
        <w:tc>
          <w:tcPr>
            <w:tcW w:w="833" w:type="dxa"/>
            <w:shd w:val="clear" w:color="auto" w:fill="BFBFBF" w:themeFill="background1" w:themeFillShade="BF"/>
            <w:vAlign w:val="center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ร้อยละ</w:t>
            </w:r>
          </w:p>
        </w:tc>
        <w:tc>
          <w:tcPr>
            <w:tcW w:w="2159" w:type="dxa"/>
            <w:vMerge/>
            <w:shd w:val="clear" w:color="auto" w:fill="BFBFBF" w:themeFill="background1" w:themeFillShade="BF"/>
            <w:vAlign w:val="center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ปริมาณ</w:t>
            </w:r>
          </w:p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(ตัน/ปี)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ร้อยละ</w:t>
            </w:r>
          </w:p>
        </w:tc>
      </w:tr>
      <w:tr w:rsidR="0094753D" w:rsidRPr="00D64CA9" w:rsidTr="00734261">
        <w:tc>
          <w:tcPr>
            <w:tcW w:w="1384" w:type="dxa"/>
            <w:shd w:val="clear" w:color="auto" w:fill="auto"/>
          </w:tcPr>
          <w:p w:rsidR="0094753D" w:rsidRPr="00D64CA9" w:rsidRDefault="0094753D" w:rsidP="007648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="0076485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ขยะมูลฝอยตกค้าง</w:t>
            </w:r>
          </w:p>
        </w:tc>
        <w:tc>
          <w:tcPr>
            <w:tcW w:w="992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162.31</w:t>
            </w:r>
          </w:p>
        </w:tc>
        <w:tc>
          <w:tcPr>
            <w:tcW w:w="1276" w:type="dxa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napToGrid w:val="0"/>
                <w:sz w:val="30"/>
                <w:szCs w:val="30"/>
                <w:lang w:eastAsia="th-TH"/>
              </w:rPr>
              <w:t>59,242.85</w:t>
            </w:r>
          </w:p>
        </w:tc>
        <w:tc>
          <w:tcPr>
            <w:tcW w:w="1119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  <w:tc>
          <w:tcPr>
            <w:tcW w:w="833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  <w:tc>
          <w:tcPr>
            <w:tcW w:w="2159" w:type="dxa"/>
            <w:shd w:val="clear" w:color="auto" w:fill="auto"/>
          </w:tcPr>
          <w:p w:rsidR="0094753D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ปิดสถานที่กำจัดขยะที่ไม่ถูกหลักวิชาการทั้งหมดในจังหวัดนราธิวาส</w:t>
            </w:r>
          </w:p>
          <w:p w:rsidR="00C16CA2" w:rsidRPr="00D64CA9" w:rsidRDefault="00C16CA2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napToGrid w:val="0"/>
                <w:sz w:val="30"/>
                <w:szCs w:val="30"/>
                <w:lang w:eastAsia="th-TH"/>
              </w:rPr>
              <w:t>59,242.85</w:t>
            </w:r>
          </w:p>
        </w:tc>
        <w:tc>
          <w:tcPr>
            <w:tcW w:w="850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100</w:t>
            </w:r>
          </w:p>
        </w:tc>
      </w:tr>
      <w:tr w:rsidR="0094753D" w:rsidRPr="00D64CA9" w:rsidTr="00734261">
        <w:tc>
          <w:tcPr>
            <w:tcW w:w="1384" w:type="dxa"/>
            <w:shd w:val="clear" w:color="auto" w:fill="auto"/>
          </w:tcPr>
          <w:p w:rsidR="0094753D" w:rsidRPr="00D64CA9" w:rsidRDefault="0094753D" w:rsidP="007648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  <w:r w:rsidR="0076485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ขยะมูลฝอยชุมชนใหม่ที่เกิดขึ้น</w:t>
            </w:r>
          </w:p>
        </w:tc>
        <w:tc>
          <w:tcPr>
            <w:tcW w:w="992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746.76</w:t>
            </w:r>
          </w:p>
        </w:tc>
        <w:tc>
          <w:tcPr>
            <w:tcW w:w="1276" w:type="dxa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272,565.80</w:t>
            </w:r>
          </w:p>
        </w:tc>
        <w:tc>
          <w:tcPr>
            <w:tcW w:w="1119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43,610.53</w:t>
            </w:r>
          </w:p>
        </w:tc>
        <w:tc>
          <w:tcPr>
            <w:tcW w:w="833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16.00</w:t>
            </w:r>
          </w:p>
        </w:tc>
        <w:tc>
          <w:tcPr>
            <w:tcW w:w="2159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 xml:space="preserve">1)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อปท</w:t>
            </w:r>
            <w:r w:rsidRPr="00D64CA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D64CA9">
              <w:rPr>
                <w:rFonts w:ascii="TH SarabunPSK" w:hAnsi="TH SarabunPSK" w:cs="TH SarabunPSK"/>
                <w:sz w:val="30"/>
                <w:szCs w:val="30"/>
              </w:rPr>
              <w:t xml:space="preserve"> 40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แห่ง รวบรวมขยะมูลฝอยกำจัดณ สถานที่กำจัดมูลฝอย </w:t>
            </w:r>
            <w:r w:rsidRPr="00D64CA9">
              <w:rPr>
                <w:rFonts w:ascii="TH SarabunPSK" w:hAnsi="TH SarabunPSK" w:cs="TH SarabunPSK"/>
                <w:sz w:val="30"/>
                <w:szCs w:val="30"/>
              </w:rPr>
              <w:t xml:space="preserve">23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แห่งในจังหวัด</w:t>
            </w:r>
          </w:p>
          <w:p w:rsidR="0094753D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 xml:space="preserve">2)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อปท</w:t>
            </w:r>
            <w:r w:rsidRPr="00D64CA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D64CA9">
              <w:rPr>
                <w:rFonts w:ascii="TH SarabunPSK" w:hAnsi="TH SarabunPSK" w:cs="TH SarabunPSK"/>
                <w:sz w:val="30"/>
                <w:szCs w:val="30"/>
              </w:rPr>
              <w:t xml:space="preserve"> 48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แห่ง ไม่มี</w:t>
            </w:r>
            <w:r w:rsidRPr="00D64CA9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การเก็บรวบรวมขยะมูลฝอย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ให้ชุมชนกำจัดเอง</w:t>
            </w:r>
          </w:p>
          <w:p w:rsidR="00C16CA2" w:rsidRDefault="00C16CA2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16CA2" w:rsidRPr="00D64CA9" w:rsidRDefault="00C16CA2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228,955.27</w:t>
            </w:r>
          </w:p>
        </w:tc>
        <w:tc>
          <w:tcPr>
            <w:tcW w:w="850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84.00</w:t>
            </w:r>
          </w:p>
        </w:tc>
      </w:tr>
      <w:tr w:rsidR="0094753D" w:rsidRPr="00D64CA9" w:rsidTr="00734261">
        <w:tc>
          <w:tcPr>
            <w:tcW w:w="1384" w:type="dxa"/>
            <w:shd w:val="clear" w:color="auto" w:fill="auto"/>
          </w:tcPr>
          <w:p w:rsidR="0094753D" w:rsidRPr="00D64CA9" w:rsidRDefault="0094753D" w:rsidP="007648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="0076485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ของเสียอันตราย</w:t>
            </w:r>
          </w:p>
        </w:tc>
        <w:tc>
          <w:tcPr>
            <w:tcW w:w="992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5.49</w:t>
            </w:r>
          </w:p>
        </w:tc>
        <w:tc>
          <w:tcPr>
            <w:tcW w:w="1276" w:type="dxa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2,500</w:t>
            </w:r>
          </w:p>
        </w:tc>
        <w:tc>
          <w:tcPr>
            <w:tcW w:w="1119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1.30</w:t>
            </w:r>
          </w:p>
        </w:tc>
        <w:tc>
          <w:tcPr>
            <w:tcW w:w="833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0.06</w:t>
            </w:r>
          </w:p>
        </w:tc>
        <w:tc>
          <w:tcPr>
            <w:tcW w:w="2159" w:type="dxa"/>
            <w:shd w:val="clear" w:color="auto" w:fill="auto"/>
          </w:tcPr>
          <w:p w:rsidR="0094753D" w:rsidRPr="00D64CA9" w:rsidRDefault="0094753D" w:rsidP="0046114D">
            <w:pPr>
              <w:pStyle w:val="afd"/>
              <w:ind w:left="0"/>
              <w:jc w:val="center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จังหวัดนราธิวาสมีการจัดการของเสียอันตรายชุมชนโดยดำเนินการประชาสัมพันธ์ให้ อปท. ภายในจังหวัดนราธิวาสดำเนินการรวบรวมของเสียอันตราย แล้วส่งมารวมที่ อบจ.นราธิวาส ใน</w:t>
            </w:r>
            <w:r w:rsidRPr="00D64CA9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ช่วง</w:t>
            </w:r>
            <w:r w:rsidRPr="00D64CA9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สิงหาคมจากนั้น</w:t>
            </w:r>
            <w:r w:rsidRPr="00D64CA9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 อบจ.นราธิวาส จึงดำเนินการส่งไปกำจัดอย่างถูกหลักวิชาการ</w:t>
            </w:r>
            <w:r w:rsidRPr="00D64CA9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 โดยทาง อบจ.นราธิวาสรับเป็นเจ้าภาพสำหรับค่าใช้จ่ายดังกล่าว</w:t>
            </w:r>
          </w:p>
        </w:tc>
        <w:tc>
          <w:tcPr>
            <w:tcW w:w="1276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 w:hint="cs"/>
                <w:sz w:val="30"/>
                <w:szCs w:val="30"/>
                <w:cs/>
              </w:rPr>
              <w:t>2,003.7</w:t>
            </w:r>
          </w:p>
        </w:tc>
        <w:tc>
          <w:tcPr>
            <w:tcW w:w="850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 w:hint="cs"/>
                <w:sz w:val="30"/>
                <w:szCs w:val="30"/>
                <w:cs/>
              </w:rPr>
              <w:t>99.94</w:t>
            </w:r>
          </w:p>
        </w:tc>
      </w:tr>
      <w:tr w:rsidR="0094753D" w:rsidRPr="00D64CA9" w:rsidTr="00734261">
        <w:tc>
          <w:tcPr>
            <w:tcW w:w="1384" w:type="dxa"/>
            <w:shd w:val="clear" w:color="auto" w:fill="auto"/>
          </w:tcPr>
          <w:p w:rsidR="0094753D" w:rsidRPr="00D64CA9" w:rsidRDefault="0094753D" w:rsidP="0076485A">
            <w:pPr>
              <w:jc w:val="center"/>
              <w:rPr>
                <w:rFonts w:ascii="TH SarabunPSK" w:hAnsi="TH SarabunPSK" w:cs="TH SarabunPSK"/>
                <w:spacing w:val="-20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pacing w:val="-20"/>
                <w:sz w:val="30"/>
                <w:szCs w:val="30"/>
                <w:cs/>
              </w:rPr>
              <w:t>4. มูลฝอยติดเชื้อ</w:t>
            </w:r>
          </w:p>
        </w:tc>
        <w:tc>
          <w:tcPr>
            <w:tcW w:w="992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0.437</w:t>
            </w:r>
          </w:p>
        </w:tc>
        <w:tc>
          <w:tcPr>
            <w:tcW w:w="1276" w:type="dxa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159.51</w:t>
            </w:r>
          </w:p>
        </w:tc>
        <w:tc>
          <w:tcPr>
            <w:tcW w:w="1119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159.51</w:t>
            </w:r>
          </w:p>
        </w:tc>
        <w:tc>
          <w:tcPr>
            <w:tcW w:w="833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100</w:t>
            </w:r>
          </w:p>
        </w:tc>
        <w:tc>
          <w:tcPr>
            <w:tcW w:w="2159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โรงพยาบาลจำนวน </w:t>
            </w:r>
            <w:r w:rsidRPr="00D64CA9">
              <w:rPr>
                <w:rFonts w:ascii="TH SarabunPSK" w:hAnsi="TH SarabunPSK" w:cs="TH SarabunPSK"/>
                <w:sz w:val="30"/>
                <w:szCs w:val="30"/>
              </w:rPr>
              <w:t xml:space="preserve">13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แห่ง</w:t>
            </w:r>
            <w:r w:rsidR="00CF06D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มีการกำจัดดังนี้</w:t>
            </w:r>
          </w:p>
          <w:p w:rsidR="00B9504D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 xml:space="preserve">1)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กำจัดเอง จำนวน </w:t>
            </w:r>
          </w:p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แห่ง</w:t>
            </w:r>
          </w:p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 xml:space="preserve">2)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ส่งองค์กรปกครอง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ส่วนท้องถิ่น</w:t>
            </w:r>
            <w:r w:rsidR="00CF06D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64CA9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เทศบาลนครยะลา) กำจัด จำนวน </w:t>
            </w:r>
            <w:r w:rsidRPr="00D64CA9">
              <w:rPr>
                <w:rFonts w:ascii="TH SarabunPSK" w:hAnsi="TH SarabunPSK" w:cs="TH SarabunPSK"/>
                <w:sz w:val="30"/>
                <w:szCs w:val="30"/>
              </w:rPr>
              <w:t xml:space="preserve">8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แห่ง</w:t>
            </w:r>
          </w:p>
          <w:p w:rsidR="0094753D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 xml:space="preserve">3)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ส่งบริษัท เอกชนกำจัดจำนวน </w:t>
            </w:r>
            <w:r w:rsidRPr="00D64CA9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แห่ง</w:t>
            </w:r>
          </w:p>
          <w:p w:rsidR="00C16CA2" w:rsidRPr="00D64CA9" w:rsidRDefault="00C16CA2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0.00</w:t>
            </w:r>
          </w:p>
        </w:tc>
        <w:tc>
          <w:tcPr>
            <w:tcW w:w="850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0.00</w:t>
            </w:r>
          </w:p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94753D" w:rsidRPr="00D64CA9" w:rsidTr="00734261">
        <w:tc>
          <w:tcPr>
            <w:tcW w:w="1384" w:type="dxa"/>
            <w:shd w:val="clear" w:color="auto" w:fill="auto"/>
          </w:tcPr>
          <w:p w:rsidR="0094753D" w:rsidRPr="00D64CA9" w:rsidRDefault="0094753D" w:rsidP="0076485A">
            <w:pPr>
              <w:jc w:val="center"/>
              <w:rPr>
                <w:rFonts w:ascii="TH SarabunPSK" w:hAnsi="TH SarabunPSK" w:cs="TH SarabunPSK"/>
                <w:spacing w:val="-4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lastRenderedPageBreak/>
              <w:t>5. กากอุตสาหกรรม</w:t>
            </w:r>
          </w:p>
          <w:p w:rsidR="0094753D" w:rsidRPr="00D64CA9" w:rsidRDefault="0094753D" w:rsidP="007648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ที่เป็นอันตราย</w:t>
            </w:r>
          </w:p>
        </w:tc>
        <w:tc>
          <w:tcPr>
            <w:tcW w:w="992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2.03</w:t>
            </w:r>
          </w:p>
        </w:tc>
        <w:tc>
          <w:tcPr>
            <w:tcW w:w="1276" w:type="dxa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739.70</w:t>
            </w:r>
          </w:p>
        </w:tc>
        <w:tc>
          <w:tcPr>
            <w:tcW w:w="1119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102.38</w:t>
            </w:r>
          </w:p>
        </w:tc>
        <w:tc>
          <w:tcPr>
            <w:tcW w:w="833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13.84</w:t>
            </w:r>
          </w:p>
        </w:tc>
        <w:tc>
          <w:tcPr>
            <w:tcW w:w="2159" w:type="dxa"/>
            <w:shd w:val="clear" w:color="auto" w:fill="auto"/>
          </w:tcPr>
          <w:p w:rsidR="0094753D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  <w:cs/>
              </w:rPr>
              <w:t>โรงงาน/สถานประกอบการ ดำเนินการจ้างบริษัทที่ได้รับใบอนุญาต ในการนำกากอุตสาหกรรมไปกำจัดอย่างถูกหลักวิชาการ</w:t>
            </w:r>
          </w:p>
          <w:p w:rsidR="00C16CA2" w:rsidRPr="00D64CA9" w:rsidRDefault="00C16CA2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637.32</w:t>
            </w:r>
          </w:p>
        </w:tc>
        <w:tc>
          <w:tcPr>
            <w:tcW w:w="850" w:type="dxa"/>
            <w:shd w:val="clear" w:color="auto" w:fill="auto"/>
          </w:tcPr>
          <w:p w:rsidR="0094753D" w:rsidRPr="00D64CA9" w:rsidRDefault="0094753D" w:rsidP="0046114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4CA9">
              <w:rPr>
                <w:rFonts w:ascii="TH SarabunPSK" w:hAnsi="TH SarabunPSK" w:cs="TH SarabunPSK"/>
                <w:sz w:val="30"/>
                <w:szCs w:val="30"/>
              </w:rPr>
              <w:t>86.16</w:t>
            </w:r>
          </w:p>
        </w:tc>
      </w:tr>
    </w:tbl>
    <w:p w:rsidR="0094753D" w:rsidRPr="00D64CA9" w:rsidRDefault="0094753D" w:rsidP="0076485A">
      <w:pPr>
        <w:tabs>
          <w:tab w:val="left" w:pos="426"/>
        </w:tabs>
        <w:spacing w:after="120"/>
        <w:jc w:val="thaiDistribute"/>
        <w:rPr>
          <w:rFonts w:ascii="TH SarabunPSK" w:hAnsi="TH SarabunPSK" w:cs="TH SarabunPSK"/>
          <w:spacing w:val="-4"/>
          <w:sz w:val="28"/>
          <w:szCs w:val="28"/>
        </w:rPr>
      </w:pPr>
      <w:r w:rsidRPr="00B9504D">
        <w:rPr>
          <w:rFonts w:ascii="TH SarabunPSK" w:hAnsi="TH SarabunPSK" w:cs="TH SarabunPSK" w:hint="cs"/>
          <w:b/>
          <w:bCs/>
          <w:spacing w:val="-4"/>
          <w:sz w:val="28"/>
          <w:szCs w:val="28"/>
          <w:cs/>
        </w:rPr>
        <w:t xml:space="preserve">ที่มา </w:t>
      </w:r>
      <w:r w:rsidRPr="00D64CA9">
        <w:rPr>
          <w:rFonts w:ascii="TH SarabunPSK" w:hAnsi="TH SarabunPSK" w:cs="TH SarabunPSK"/>
          <w:spacing w:val="-4"/>
          <w:sz w:val="28"/>
          <w:szCs w:val="28"/>
        </w:rPr>
        <w:t xml:space="preserve">: </w:t>
      </w:r>
      <w:r w:rsidRPr="00D64CA9">
        <w:rPr>
          <w:rFonts w:ascii="TH SarabunPSK" w:hAnsi="TH SarabunPSK" w:cs="TH SarabunPSK" w:hint="cs"/>
          <w:spacing w:val="-4"/>
          <w:sz w:val="28"/>
          <w:szCs w:val="28"/>
          <w:cs/>
        </w:rPr>
        <w:t>สำนักงานทรัพยากรธรรมชาติและสิ่งแวดล้อมจังหวัดนราธิวาส</w:t>
      </w:r>
    </w:p>
    <w:p w:rsidR="0094753D" w:rsidRPr="00D64CA9" w:rsidRDefault="0094753D" w:rsidP="00BE0D47">
      <w:pPr>
        <w:jc w:val="thaiDistribute"/>
        <w:rPr>
          <w:rFonts w:ascii="TH SarabunPSK" w:hAnsi="TH SarabunPSK" w:cs="TH SarabunPSK"/>
          <w:szCs w:val="32"/>
        </w:rPr>
      </w:pPr>
      <w:r w:rsidRPr="00D64C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D64CA9">
        <w:rPr>
          <w:rFonts w:ascii="TH SarabunPSK" w:hAnsi="TH SarabunPSK" w:cs="TH SarabunPSK" w:hint="cs"/>
          <w:szCs w:val="32"/>
          <w:cs/>
        </w:rPr>
        <w:t>จังหวัดนราธิวาสมีสถานที่กำจัดขยะ รวมทั้งสิ้น 23 แห่ง เป็นสถานที่กำจัดขยะแบบถูกหลักวิชาการ    2 แห่ง คือ เทศบาลเมืองนราธิวาส และเทศบาลเมืองสุไหงโก-ลก ที่เหลืออีก 21 แห่ง เป็นสถานที่กำจัดขยะแบบไม่ถูกหลักวิชาการ ทั้งนี้ จังหวัดได้รับกา</w:t>
      </w:r>
      <w:r w:rsidR="007D327C">
        <w:rPr>
          <w:rFonts w:ascii="TH SarabunPSK" w:hAnsi="TH SarabunPSK" w:cs="TH SarabunPSK" w:hint="cs"/>
          <w:szCs w:val="32"/>
          <w:cs/>
        </w:rPr>
        <w:t>รจัดสรรงบประมาณ ปีงบประมาณ พ.ศ.</w:t>
      </w:r>
      <w:r w:rsidRPr="00D64CA9">
        <w:rPr>
          <w:rFonts w:ascii="TH SarabunPSK" w:hAnsi="TH SarabunPSK" w:cs="TH SarabunPSK" w:hint="cs"/>
          <w:szCs w:val="32"/>
          <w:cs/>
        </w:rPr>
        <w:t xml:space="preserve">2559 สำหรับปรับปรุงสถานที่กำจัดขยะแบบไม่ถูกหลักวิชาการเป็นสถานที่กำจัดขยะแบบถูกหลักวิชาการเพิ่มอีก 1 แห่ง ได้แก่ สถานที่กำจัดขยะของเทศบาลตำบลรือเสาะ </w:t>
      </w:r>
      <w:r w:rsidRPr="00D64CA9">
        <w:rPr>
          <w:rFonts w:ascii="TH SarabunPSK" w:hAnsi="TH SarabunPSK" w:cs="TH SarabunPSK" w:hint="cs"/>
          <w:sz w:val="32"/>
          <w:szCs w:val="32"/>
          <w:cs/>
        </w:rPr>
        <w:t>งบประมาณ 72</w:t>
      </w:r>
      <w:r w:rsidRPr="00D64CA9">
        <w:rPr>
          <w:rFonts w:ascii="TH SarabunPSK" w:hAnsi="TH SarabunPSK" w:cs="TH SarabunPSK"/>
          <w:sz w:val="32"/>
          <w:szCs w:val="32"/>
        </w:rPr>
        <w:t xml:space="preserve">,996,100 </w:t>
      </w:r>
      <w:r w:rsidRPr="00D64CA9">
        <w:rPr>
          <w:rFonts w:ascii="TH SarabunPSK" w:hAnsi="TH SarabunPSK" w:cs="TH SarabunPSK" w:hint="cs"/>
          <w:sz w:val="32"/>
          <w:szCs w:val="32"/>
          <w:cs/>
        </w:rPr>
        <w:t>บาท</w:t>
      </w:r>
      <w:r w:rsidRPr="00D64CA9">
        <w:rPr>
          <w:rFonts w:ascii="TH SarabunPSK" w:hAnsi="TH SarabunPSK" w:cs="TH SarabunPSK" w:hint="cs"/>
          <w:szCs w:val="32"/>
          <w:cs/>
        </w:rPr>
        <w:t>และคาดว่าจะแล้วเสร็จ</w:t>
      </w:r>
      <w:r w:rsidR="00AC3188">
        <w:rPr>
          <w:rFonts w:ascii="TH SarabunPSK" w:hAnsi="TH SarabunPSK" w:cs="TH SarabunPSK" w:hint="cs"/>
          <w:szCs w:val="32"/>
          <w:cs/>
        </w:rPr>
        <w:t xml:space="preserve">                      </w:t>
      </w:r>
      <w:r w:rsidR="00100F26">
        <w:rPr>
          <w:rFonts w:ascii="TH SarabunPSK" w:hAnsi="TH SarabunPSK" w:cs="TH SarabunPSK" w:hint="cs"/>
          <w:szCs w:val="32"/>
          <w:cs/>
        </w:rPr>
        <w:t>ในปีงบประมาณ พ.ศ.</w:t>
      </w:r>
      <w:r w:rsidRPr="00D64CA9">
        <w:rPr>
          <w:rFonts w:ascii="TH SarabunPSK" w:hAnsi="TH SarabunPSK" w:cs="TH SarabunPSK" w:hint="cs"/>
          <w:szCs w:val="32"/>
          <w:cs/>
        </w:rPr>
        <w:t xml:space="preserve">2561 </w:t>
      </w:r>
    </w:p>
    <w:p w:rsidR="00595572" w:rsidRPr="00CD2656" w:rsidRDefault="00595572" w:rsidP="00BE0D47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  <w:sectPr w:rsidR="00595572" w:rsidRPr="00CD2656" w:rsidSect="001F4F1F">
          <w:headerReference w:type="default" r:id="rId43"/>
          <w:footerReference w:type="even" r:id="rId44"/>
          <w:footerReference w:type="default" r:id="rId45"/>
          <w:pgSz w:w="11906" w:h="16838" w:code="9"/>
          <w:pgMar w:top="1368" w:right="1134" w:bottom="425" w:left="1701" w:header="851" w:footer="709" w:gutter="0"/>
          <w:pgNumType w:start="1"/>
          <w:cols w:space="708"/>
          <w:docGrid w:linePitch="360"/>
        </w:sectPr>
      </w:pPr>
    </w:p>
    <w:p w:rsidR="00595572" w:rsidRPr="00CD2656" w:rsidRDefault="00717EA3" w:rsidP="00BE0D47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16.1pt;margin-top:37.2pt;width:835.95pt;height:418.75pt;z-index:-251655680">
            <v:imagedata r:id="rId46" o:title=""/>
          </v:shape>
          <o:OLEObject Type="Embed" ProgID="Word.Document.12" ShapeID="_x0000_s1052" DrawAspect="Content" ObjectID="_1573388077" r:id="rId47">
            <o:FieldCodes>\s</o:FieldCodes>
          </o:OLEObject>
        </w:pict>
      </w:r>
      <w:r w:rsidR="00C67D7F" w:rsidRPr="00CD265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="00C67D7F" w:rsidRPr="00CD265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="004F2D54" w:rsidRPr="00CD265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1.8</w:t>
      </w:r>
      <w:r w:rsidR="000D448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4F2D54" w:rsidRPr="00CD265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ข้อมูลเชิง</w:t>
      </w:r>
      <w:r w:rsidR="00595572" w:rsidRPr="00CD265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ที่สำคัญเชิงพื้นที่</w:t>
      </w:r>
    </w:p>
    <w:p w:rsidR="00595572" w:rsidRPr="00CD2656" w:rsidRDefault="00595572" w:rsidP="00BE0D47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  <w:sectPr w:rsidR="00595572" w:rsidRPr="00CD2656" w:rsidSect="006F2645">
          <w:pgSz w:w="16838" w:h="11906" w:orient="landscape" w:code="9"/>
          <w:pgMar w:top="1272" w:right="902" w:bottom="1134" w:left="425" w:header="709" w:footer="709" w:gutter="0"/>
          <w:pgNumType w:start="53"/>
          <w:cols w:space="708"/>
          <w:docGrid w:linePitch="360"/>
        </w:sectPr>
      </w:pPr>
    </w:p>
    <w:tbl>
      <w:tblPr>
        <w:tblW w:w="1525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953"/>
        <w:gridCol w:w="913"/>
        <w:gridCol w:w="1619"/>
        <w:gridCol w:w="2548"/>
        <w:gridCol w:w="1271"/>
        <w:gridCol w:w="1096"/>
        <w:gridCol w:w="142"/>
        <w:gridCol w:w="1236"/>
        <w:gridCol w:w="1321"/>
        <w:gridCol w:w="3264"/>
      </w:tblGrid>
      <w:tr w:rsidR="00595572" w:rsidRPr="00CD2656" w:rsidTr="0046114D">
        <w:trPr>
          <w:trHeight w:val="20"/>
          <w:tblHeader/>
          <w:jc w:val="center"/>
        </w:trPr>
        <w:tc>
          <w:tcPr>
            <w:tcW w:w="2471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จังหวัด</w:t>
            </w:r>
          </w:p>
        </w:tc>
        <w:tc>
          <w:tcPr>
            <w:tcW w:w="16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26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การพัฒนาแบบทั่วถึง</w:t>
            </w:r>
          </w:p>
        </w:tc>
        <w:tc>
          <w:tcPr>
            <w:tcW w:w="2398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การเติบโตทางเศรษฐกิจ</w:t>
            </w:r>
          </w:p>
        </w:tc>
        <w:tc>
          <w:tcPr>
            <w:tcW w:w="2749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การเติบโตทางเศรษฐกิจสีเขียว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ประสิทธิภาพของภาครัฐ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802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ปีปัจจุบัน</w:t>
            </w:r>
          </w:p>
        </w:tc>
        <w:tc>
          <w:tcPr>
            <w:tcW w:w="0" w:type="auto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นราธิวาส</w:t>
            </w:r>
          </w:p>
        </w:tc>
        <w:tc>
          <w:tcPr>
            <w:tcW w:w="16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10.22</w:t>
            </w:r>
          </w:p>
        </w:tc>
        <w:tc>
          <w:tcPr>
            <w:tcW w:w="26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13.31</w:t>
            </w:r>
          </w:p>
        </w:tc>
        <w:tc>
          <w:tcPr>
            <w:tcW w:w="2398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13.31</w:t>
            </w:r>
          </w:p>
        </w:tc>
        <w:tc>
          <w:tcPr>
            <w:tcW w:w="2749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7.34</w:t>
            </w:r>
          </w:p>
        </w:tc>
        <w:tc>
          <w:tcPr>
            <w:tcW w:w="33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6.92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802" w:type="dxa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ค่ากลางของประเทศ</w:t>
            </w:r>
          </w:p>
        </w:tc>
        <w:tc>
          <w:tcPr>
            <w:tcW w:w="16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30.98</w:t>
            </w:r>
          </w:p>
        </w:tc>
        <w:tc>
          <w:tcPr>
            <w:tcW w:w="26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27.14</w:t>
            </w:r>
          </w:p>
        </w:tc>
        <w:tc>
          <w:tcPr>
            <w:tcW w:w="2398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29.38</w:t>
            </w:r>
          </w:p>
        </w:tc>
        <w:tc>
          <w:tcPr>
            <w:tcW w:w="2749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22.02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45.40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802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ปีก่อนหน้า</w:t>
            </w:r>
          </w:p>
        </w:tc>
        <w:tc>
          <w:tcPr>
            <w:tcW w:w="0" w:type="auto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นราธิวาส</w:t>
            </w:r>
          </w:p>
        </w:tc>
        <w:tc>
          <w:tcPr>
            <w:tcW w:w="16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9.02</w:t>
            </w:r>
          </w:p>
        </w:tc>
        <w:tc>
          <w:tcPr>
            <w:tcW w:w="26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11.79</w:t>
            </w:r>
          </w:p>
        </w:tc>
        <w:tc>
          <w:tcPr>
            <w:tcW w:w="2398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11.78</w:t>
            </w:r>
          </w:p>
        </w:tc>
        <w:tc>
          <w:tcPr>
            <w:tcW w:w="2749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6.97</w:t>
            </w:r>
          </w:p>
        </w:tc>
        <w:tc>
          <w:tcPr>
            <w:tcW w:w="33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5.53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80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ค่ากลางของประเทศ</w:t>
            </w:r>
          </w:p>
        </w:tc>
        <w:tc>
          <w:tcPr>
            <w:tcW w:w="1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31.28</w:t>
            </w:r>
          </w:p>
        </w:tc>
        <w:tc>
          <w:tcPr>
            <w:tcW w:w="26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20.85</w:t>
            </w:r>
          </w:p>
        </w:tc>
        <w:tc>
          <w:tcPr>
            <w:tcW w:w="239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28.12</w:t>
            </w:r>
          </w:p>
        </w:tc>
        <w:tc>
          <w:tcPr>
            <w:tcW w:w="274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32.52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08" w:type="dxa"/>
              <w:right w:w="108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43.63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มิติการพัฒนา</w:t>
            </w:r>
          </w:p>
        </w:tc>
        <w:tc>
          <w:tcPr>
            <w:tcW w:w="5102" w:type="dxa"/>
            <w:gridSpan w:val="3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44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</w:tc>
        <w:tc>
          <w:tcPr>
            <w:tcW w:w="260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นราธิวาส</w:t>
            </w:r>
          </w:p>
        </w:tc>
        <w:tc>
          <w:tcPr>
            <w:tcW w:w="335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ปีก่อนหน้า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ปีปัจจุบัน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ปีก่อนหน้า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ปีปัจจุบัน</w:t>
            </w:r>
          </w:p>
        </w:tc>
        <w:tc>
          <w:tcPr>
            <w:tcW w:w="3354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BE0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 w:val="restar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แบบทั่วถึง</w:t>
            </w:r>
          </w:p>
        </w:tc>
        <w:tc>
          <w:tcPr>
            <w:tcW w:w="5102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ร้อยละของประชากรที่อยู่ใต้เส้นความยากจน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2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12.49</w:t>
            </w:r>
          </w:p>
        </w:tc>
        <w:tc>
          <w:tcPr>
            <w:tcW w:w="1259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10.43</w:t>
            </w:r>
          </w:p>
        </w:tc>
        <w:tc>
          <w:tcPr>
            <w:tcW w:w="12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35.31</w:t>
            </w:r>
          </w:p>
        </w:tc>
        <w:tc>
          <w:tcPr>
            <w:tcW w:w="13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45.13</w:t>
            </w:r>
          </w:p>
        </w:tc>
        <w:tc>
          <w:tcPr>
            <w:tcW w:w="33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สัมประสิทธิ์การกระจายรายได้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0.411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0.411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0.425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0.425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ร้อยละผู้อยู่ในระบบประกันสังคมต่อกำลังแรงงาน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18.00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18.76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10.89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12.36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อัตราส่วนแพทย์ต่อประชากร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3,262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2,980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4,673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4,378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คน/แพทย์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จำนวนปีการศึกษาเฉลี่ยประชากรไทยอายุ 15-59 ปี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8.68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8.90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8.32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8.80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ค่าเฉลี่ยคะแนน 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O-net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32.30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34.95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28.84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30.61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 w:val="restar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การเติบโต</w:t>
            </w: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ทางเศรษฐกิจ</w:t>
            </w:r>
          </w:p>
        </w:tc>
        <w:tc>
          <w:tcPr>
            <w:tcW w:w="5102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อัตราการเปลี่ยนแปลงของรายได้เฉลี่ยของครัวเรือนในจังหวัด</w:t>
            </w:r>
          </w:p>
        </w:tc>
        <w:tc>
          <w:tcPr>
            <w:tcW w:w="12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4.98</w:t>
            </w:r>
          </w:p>
        </w:tc>
        <w:tc>
          <w:tcPr>
            <w:tcW w:w="1259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1.75</w:t>
            </w:r>
          </w:p>
        </w:tc>
        <w:tc>
          <w:tcPr>
            <w:tcW w:w="12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- 0.18</w:t>
            </w:r>
          </w:p>
        </w:tc>
        <w:tc>
          <w:tcPr>
            <w:tcW w:w="13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9.29</w:t>
            </w:r>
          </w:p>
        </w:tc>
        <w:tc>
          <w:tcPr>
            <w:tcW w:w="33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อัตราการเปลี่ยนแปลงของผลิตภัณฑ์มวลรวมจังหวัด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0.26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- 0.41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- 2.07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- 2.15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อัตราการว่างงาน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2.21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1.64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อัตราส่วนหนี้เฉลี่ยต่อรายได้เฉลี่ยของครัวเรือน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6.27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6.67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2.68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2.04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เท่า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อัตราส่วนการออมเฉลี่ยต่อรายได้เฉลี่ยของครัวเรือน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21.84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19.97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18.15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31.03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ผลิตภาพแรงงาน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95,581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110,895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51,526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64,382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บาท/คน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2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9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 w:val="restar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การเติบโตทางเศรษฐกิจสีเขียว</w:t>
            </w:r>
          </w:p>
        </w:tc>
        <w:tc>
          <w:tcPr>
            <w:tcW w:w="5102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อัตราการเปลี่ยนแปลงของพื้นที่ป่าไม้ในจังหวัด</w:t>
            </w:r>
          </w:p>
        </w:tc>
        <w:tc>
          <w:tcPr>
            <w:tcW w:w="12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- 3.32</w:t>
            </w:r>
          </w:p>
        </w:tc>
        <w:tc>
          <w:tcPr>
            <w:tcW w:w="1259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12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- 0.61</w:t>
            </w:r>
          </w:p>
        </w:tc>
        <w:tc>
          <w:tcPr>
            <w:tcW w:w="13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4.14</w:t>
            </w:r>
          </w:p>
        </w:tc>
        <w:tc>
          <w:tcPr>
            <w:tcW w:w="33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ปริมาณขยะในจังหวัด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252,449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247,105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230,266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310,615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ตัน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สัดส่วนปริมาณการใช้น้ำมันเชื้อเพลิงเพื่อยานพาหนะต่อประชากร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266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284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72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ลิตร/คน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สัดส่วนปริมาณการใช้ไฟฟ้าภาคครัวเรือนต่อประชากร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443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464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251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250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กิโลวัตต์-ชั่วโมง/คน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สัดส่วนปริมาณการใช้ไฟฟ้าภาคที่ไม่ใช่ครัวเรือนต่อ 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GPP*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6,915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7,289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3,728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4,291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กิโลวัตต์-ชั่วโมง/ล้านบาท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สัดส่วนปริมาณน้ำมันเชื้อเพลิงในภาคอุตสาหกรรมต่อ 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 xml:space="preserve">GPP </w:t>
            </w: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ภาคอุตสาหกรรม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276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178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NA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114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ลิตร/ล้านบาท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ประสิทธิภาพของภาครัฐ</w:t>
            </w:r>
          </w:p>
        </w:tc>
        <w:tc>
          <w:tcPr>
            <w:tcW w:w="5102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ร้อยละของสถานพยาบาลที่ได้การรับรองคุณภาพ </w:t>
            </w:r>
            <w:r w:rsidRPr="00CD2656">
              <w:rPr>
                <w:rFonts w:ascii="TH SarabunPSK" w:hAnsi="TH SarabunPSK" w:cs="TH SarabunPSK"/>
                <w:sz w:val="32"/>
                <w:szCs w:val="32"/>
              </w:rPr>
              <w:t>HA</w:t>
            </w:r>
          </w:p>
        </w:tc>
        <w:tc>
          <w:tcPr>
            <w:tcW w:w="12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60.00</w:t>
            </w:r>
          </w:p>
        </w:tc>
        <w:tc>
          <w:tcPr>
            <w:tcW w:w="1259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74.76</w:t>
            </w:r>
          </w:p>
        </w:tc>
        <w:tc>
          <w:tcPr>
            <w:tcW w:w="12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76.92</w:t>
            </w:r>
          </w:p>
        </w:tc>
        <w:tc>
          <w:tcPr>
            <w:tcW w:w="13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100.00</w:t>
            </w:r>
          </w:p>
        </w:tc>
        <w:tc>
          <w:tcPr>
            <w:tcW w:w="33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ร้อยละของครัวเรือนที่เข้าถึงน้ำประปา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15.57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15.77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14.22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14.56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ร้อยละของครัวเรือนที่เข้าถึงไฟฟ้า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88.16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88.41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87.96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88.21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ร้อยละของประชากรที่เข้าถึงอินเตอร์เนต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28.30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32.73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24.80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26.30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ร้อยละภาษีที่ท้องถิ่นจัดเก็บได้ต่อรายได้รวมที่ไม่รวมเงินอุดหนุนและเงินอุดหนุนเฉพาะกิจ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12.13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12.19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7.37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6.97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595572" w:rsidRPr="00CD2656" w:rsidTr="0046114D">
        <w:trPr>
          <w:trHeight w:val="20"/>
          <w:jc w:val="center"/>
        </w:trPr>
        <w:tc>
          <w:tcPr>
            <w:tcW w:w="1649" w:type="dxa"/>
            <w:gridSpan w:val="2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4611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ความสามารถในการเบิกจ่ายงบประมาณของจังหวัด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4611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75.51</w:t>
            </w:r>
          </w:p>
        </w:tc>
        <w:tc>
          <w:tcPr>
            <w:tcW w:w="12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92.11</w:t>
            </w:r>
          </w:p>
        </w:tc>
        <w:tc>
          <w:tcPr>
            <w:tcW w:w="1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</w:rPr>
              <w:t>56.26</w:t>
            </w:r>
          </w:p>
        </w:tc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97.70</w:t>
            </w:r>
          </w:p>
        </w:tc>
        <w:tc>
          <w:tcPr>
            <w:tcW w:w="33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5572" w:rsidRPr="00CD2656" w:rsidRDefault="00595572" w:rsidP="00D857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65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</w:tbl>
    <w:p w:rsidR="00595572" w:rsidRPr="00CD2656" w:rsidRDefault="00595572" w:rsidP="00BE0D47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sectPr w:rsidR="00595572" w:rsidRPr="00CD2656" w:rsidSect="006F2645">
          <w:pgSz w:w="16838" w:h="11906" w:orient="landscape" w:code="9"/>
          <w:pgMar w:top="1262" w:right="902" w:bottom="1134" w:left="425" w:header="709" w:footer="709" w:gutter="0"/>
          <w:pgNumType w:start="54"/>
          <w:cols w:space="708"/>
          <w:docGrid w:linePitch="360"/>
        </w:sectPr>
      </w:pPr>
    </w:p>
    <w:p w:rsidR="004F2D54" w:rsidRPr="006F2645" w:rsidRDefault="004F2D54" w:rsidP="006F2645">
      <w:pPr>
        <w:tabs>
          <w:tab w:val="left" w:pos="426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D265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ab/>
      </w:r>
      <w:r w:rsidRPr="00CD265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การพัฒนาในภาพรวมของจังหวัดนราธิวาสต่ำกว่าค่ากลางทุกมิติ ซึ่งค่าการพัฒนาในภาพรวมจังหวัดนราธิวาสอยู่ที่ ร้อยละ 10.22 ต่ำกว่าระดับประเทศร้อยละ 30.98โดยมิติการพัฒนาแบบทั่วถึงมีปัญหา</w:t>
      </w:r>
      <w:r w:rsidR="0006089F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ความยากจน ผู้อยู่ในระบบประกันสัง</w:t>
      </w:r>
      <w:r w:rsidR="007E2011"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คม และอัตราส่วนแพทย์ต่อประชากร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มิติการเติบโตทางเศรษฐกิจมีปัญหาการเปลี่ยนแปลงผลิตภัณฑ์มวลรวมจังหวัด การว่างงาน และผลิตภาพแรงงาน มิติการเติบโตทางเศรษฐกิจสีเขียว</w:t>
      </w:r>
      <w:r w:rsidR="0006089F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มีปัญหาปริมาณขยะ และมิติประสิทธิภาพของภาครัฐมีปัญหาการจัดเก็บภาษีของท้องถิ่น การเข้าถึงบริการอินเตอร์เน็ต</w:t>
      </w:r>
    </w:p>
    <w:p w:rsidR="004F2D54" w:rsidRPr="006F2645" w:rsidRDefault="004F2D54" w:rsidP="006F2645">
      <w:pPr>
        <w:tabs>
          <w:tab w:val="left" w:pos="426"/>
          <w:tab w:val="left" w:pos="709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1. มิติการพัฒนาแบบทั่วถึง</w:t>
      </w:r>
    </w:p>
    <w:p w:rsidR="004F2D54" w:rsidRPr="006F2645" w:rsidRDefault="004F2D54" w:rsidP="006F2645">
      <w:pPr>
        <w:tabs>
          <w:tab w:val="left" w:pos="426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จังหวัดนราธิวาสมีการพัฒนามิติการพัฒนาแบบทั่วถึง ร้อยละ 13.31 ต่ำกว่าระดับประเทศ       ที่มีการพัฒนาแบบทั่วถึงร้อยละ 27.14 ทุกตัวชี้วัด ซึ่งสามารถวิเคราะห์รายตัวชี้วัด</w:t>
      </w:r>
      <w:r w:rsidR="007A2B65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ได้ดังนี้</w:t>
      </w:r>
    </w:p>
    <w:p w:rsidR="004F2D54" w:rsidRPr="006F2645" w:rsidRDefault="004F2D54" w:rsidP="006F2645">
      <w:pPr>
        <w:tabs>
          <w:tab w:val="left" w:pos="426"/>
          <w:tab w:val="left" w:pos="1134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AF6E65" w:rsidRPr="006F2645">
        <w:rPr>
          <w:rFonts w:ascii="TH SarabunPSK" w:hAnsi="TH SarabunPSK" w:cs="TH SarabunPSK"/>
          <w:spacing w:val="-4"/>
          <w:sz w:val="32"/>
          <w:szCs w:val="32"/>
        </w:rPr>
        <w:tab/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(1)</w:t>
      </w:r>
      <w:r w:rsidR="002A4FC7" w:rsidRPr="006F264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ความยากจน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 ในปี 2557 มีประชากรอยู</w:t>
      </w:r>
      <w:r w:rsidR="00AF6E65" w:rsidRPr="006F2645">
        <w:rPr>
          <w:rFonts w:ascii="TH SarabunPSK" w:hAnsi="TH SarabunPSK" w:cs="TH SarabunPSK"/>
          <w:spacing w:val="-4"/>
          <w:sz w:val="32"/>
          <w:szCs w:val="32"/>
          <w:cs/>
        </w:rPr>
        <w:t>่ใต้เส้นความยากจน ร้อยละ 45.13</w:t>
      </w:r>
      <w:r w:rsidR="007A2B65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เพิ่มขึ้นจากปีที่ผ่านมา (35.31) แต่ยังคงสูงกว่าระดับประเทศ (10.43) สาเหตุจากความเจริญเติบทางเศรษฐกิจหดตัวมีค่าติด</w:t>
      </w:r>
      <w:r w:rsidR="00AF6E65" w:rsidRPr="006F2645">
        <w:rPr>
          <w:rFonts w:ascii="TH SarabunPSK" w:hAnsi="TH SarabunPSK" w:cs="TH SarabunPSK"/>
          <w:spacing w:val="-4"/>
          <w:sz w:val="32"/>
          <w:szCs w:val="32"/>
          <w:cs/>
        </w:rPr>
        <w:t>ลบอย่างต่อเนื่องตั้งแต่ปี 2555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ซึ่งเป็นผลมาจากผลผลิตที่สำคัญของจังหวัด คือ ยางพารามีราคาปรับตัวลดลง</w:t>
      </w:r>
      <w:r w:rsidR="00273213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อย่างต่อเนื่อง ส่งผลให้ภาระหนี</w:t>
      </w:r>
      <w:r w:rsidR="00AF6E65" w:rsidRPr="006F2645">
        <w:rPr>
          <w:rFonts w:ascii="TH SarabunPSK" w:hAnsi="TH SarabunPSK" w:cs="TH SarabunPSK"/>
          <w:spacing w:val="-4"/>
          <w:sz w:val="32"/>
          <w:szCs w:val="32"/>
          <w:cs/>
        </w:rPr>
        <w:t>้สินและสัดส่วนคนจนของเพิ่มขึ้น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เนื่องจากประชาชนส่วนใหญ่ยังคงมีอาชีพพึ่งพิง    </w:t>
      </w:r>
      <w:r w:rsidR="00273213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ภาคเกษตร</w:t>
      </w:r>
      <w:r w:rsidRPr="006F2645">
        <w:rPr>
          <w:rFonts w:ascii="TH SarabunPSK" w:hAnsi="TH SarabunPSK" w:cs="TH SarabunPSK"/>
          <w:sz w:val="32"/>
          <w:szCs w:val="32"/>
          <w:cs/>
        </w:rPr>
        <w:t>แนวทางการพัฒนา ควร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ส่งเสริมอาชีพหลักและอาชีพเสริมเพื่อสร้างรายได้ให้กับครัวเรือน</w:t>
      </w:r>
      <w:r w:rsidR="007A2B65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เพื่อให้มีรายได้เพียงพอต่</w:t>
      </w:r>
      <w:r w:rsidR="00AF6E65" w:rsidRPr="006F2645">
        <w:rPr>
          <w:rFonts w:ascii="TH SarabunPSK" w:hAnsi="TH SarabunPSK" w:cs="TH SarabunPSK"/>
          <w:spacing w:val="-4"/>
          <w:sz w:val="32"/>
          <w:szCs w:val="32"/>
          <w:cs/>
        </w:rPr>
        <w:t>อการดำรงชีวิตขั้นพื้นฐาน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และหาแนวทางลดรายจ่ายของครัวเรือน</w:t>
      </w:r>
    </w:p>
    <w:p w:rsidR="004F2D54" w:rsidRPr="006F2645" w:rsidRDefault="004F2D54" w:rsidP="006F2645">
      <w:pPr>
        <w:tabs>
          <w:tab w:val="left" w:pos="426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AF6E65" w:rsidRPr="006F2645">
        <w:rPr>
          <w:rFonts w:ascii="TH SarabunPSK" w:hAnsi="TH SarabunPSK" w:cs="TH SarabunPSK"/>
          <w:spacing w:val="-4"/>
          <w:sz w:val="32"/>
          <w:szCs w:val="32"/>
        </w:rPr>
        <w:tab/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(2)</w:t>
      </w:r>
      <w:r w:rsidR="002A4FC7" w:rsidRPr="006F264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แรงงานที่อยู่ในระบบประกันสังคมต่อกำลังแรงงาน</w:t>
      </w:r>
      <w:r w:rsidR="002A4FC7" w:rsidRPr="006F264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ทั้งหมดในจังหวัดค่อนข้างต่ำ </w:t>
      </w:r>
      <w:r w:rsidR="007A2B65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โดยในปี </w:t>
      </w:r>
      <w:r w:rsidRPr="006F2645">
        <w:rPr>
          <w:rFonts w:ascii="TH SarabunPSK" w:hAnsi="TH SarabunPSK" w:cs="TH SarabunPSK"/>
          <w:spacing w:val="-10"/>
          <w:sz w:val="32"/>
          <w:szCs w:val="32"/>
          <w:cs/>
        </w:rPr>
        <w:t>2558 มีแรงงานที่อยู่ในระบบประ</w:t>
      </w:r>
      <w:r w:rsidR="00AF6E65" w:rsidRPr="006F2645">
        <w:rPr>
          <w:rFonts w:ascii="TH SarabunPSK" w:hAnsi="TH SarabunPSK" w:cs="TH SarabunPSK"/>
          <w:spacing w:val="-10"/>
          <w:sz w:val="32"/>
          <w:szCs w:val="32"/>
          <w:cs/>
        </w:rPr>
        <w:t>กันสังคมต่อกำลังแรงงาน ร้อยละ</w:t>
      </w:r>
      <w:r w:rsidR="00AF6E65" w:rsidRPr="006F2645">
        <w:rPr>
          <w:rFonts w:ascii="TH SarabunPSK" w:hAnsi="TH SarabunPSK" w:cs="TH SarabunPSK"/>
          <w:spacing w:val="-10"/>
          <w:sz w:val="32"/>
          <w:szCs w:val="32"/>
        </w:rPr>
        <w:t xml:space="preserve"> 1</w:t>
      </w:r>
      <w:r w:rsidR="00AF6E65" w:rsidRPr="006F2645">
        <w:rPr>
          <w:rFonts w:ascii="TH SarabunPSK" w:hAnsi="TH SarabunPSK" w:cs="TH SarabunPSK"/>
          <w:spacing w:val="-10"/>
          <w:sz w:val="32"/>
          <w:szCs w:val="32"/>
          <w:cs/>
        </w:rPr>
        <w:t>2.36</w:t>
      </w:r>
      <w:r w:rsidR="00226F0A" w:rsidRPr="006F2645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pacing w:val="-10"/>
          <w:sz w:val="32"/>
          <w:szCs w:val="32"/>
          <w:cs/>
        </w:rPr>
        <w:t xml:space="preserve">สูงกว่าปีที่ผ่านมา (10.89) </w:t>
      </w:r>
      <w:r w:rsidR="00273213" w:rsidRPr="006F2645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7A2B65" w:rsidRPr="006F2645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</w:t>
      </w:r>
      <w:r w:rsidR="00226F0A" w:rsidRPr="006F2645">
        <w:rPr>
          <w:rFonts w:ascii="TH SarabunPSK" w:hAnsi="TH SarabunPSK" w:cs="TH SarabunPSK"/>
          <w:spacing w:val="-10"/>
          <w:sz w:val="32"/>
          <w:szCs w:val="32"/>
          <w:cs/>
        </w:rPr>
        <w:t>แต่ยัง</w:t>
      </w:r>
      <w:r w:rsidRPr="006F2645">
        <w:rPr>
          <w:rFonts w:ascii="TH SarabunPSK" w:hAnsi="TH SarabunPSK" w:cs="TH SarabunPSK"/>
          <w:spacing w:val="-10"/>
          <w:sz w:val="32"/>
          <w:szCs w:val="32"/>
          <w:cs/>
        </w:rPr>
        <w:t>ต่ำกว่า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ระดับประเทศ (18.76) สาเหตุหลักเกิดจากการเลิกประกอบกิจการ อันเนื่องมาจาสถานการณ์</w:t>
      </w:r>
      <w:r w:rsidR="007A2B65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ความไม่สงบส่งผลต่อการเลิกจ้างลูกจ้าง ทำให้ลูกจ้าง</w:t>
      </w:r>
      <w:r w:rsidR="00AF6E65" w:rsidRPr="006F2645">
        <w:rPr>
          <w:rFonts w:ascii="TH SarabunPSK" w:hAnsi="TH SarabunPSK" w:cs="TH SarabunPSK"/>
          <w:spacing w:val="-4"/>
          <w:sz w:val="32"/>
          <w:szCs w:val="32"/>
          <w:cs/>
        </w:rPr>
        <w:t>ไม่มีรายได้ และอีกสาเหตุเกิดจาก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ประชาชนท</w:t>
      </w:r>
      <w:r w:rsidR="00AF6E65" w:rsidRPr="006F2645">
        <w:rPr>
          <w:rFonts w:ascii="TH SarabunPSK" w:hAnsi="TH SarabunPSK" w:cs="TH SarabunPSK"/>
          <w:spacing w:val="-4"/>
          <w:sz w:val="32"/>
          <w:szCs w:val="32"/>
          <w:cs/>
        </w:rPr>
        <w:t>ี่ไม่ได้</w:t>
      </w:r>
      <w:r w:rsidR="007A2B65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    </w:t>
      </w:r>
      <w:r w:rsidR="00AF6E65" w:rsidRPr="006F2645">
        <w:rPr>
          <w:rFonts w:ascii="TH SarabunPSK" w:hAnsi="TH SarabunPSK" w:cs="TH SarabunPSK"/>
          <w:spacing w:val="-4"/>
          <w:sz w:val="32"/>
          <w:szCs w:val="32"/>
          <w:cs/>
        </w:rPr>
        <w:t>อยู่ในระบบประกันสังคม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มีรายได้ไม่เพียงพอที่จะส่งเงินเป็นหลักประกันตามระบบประกันสังคมเพื่อรับการคุ้มครอง </w:t>
      </w:r>
      <w:r w:rsidR="00273213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ซึ่งสอดคล้องกับความยากจนของประชากรจังหวัดนราธิวาสที่มีแนวโน้มสูงขึ้น และอีกเหตุผลหนึ่ง เห็นว่า</w:t>
      </w:r>
      <w:r w:rsidR="00273213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การรักษาพยาบาลได้รับสิทธิ 30 บาทอยู่แล้ว </w:t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ให้ความสำคัญกับการลงทุนในพื้นที่</w:t>
      </w:r>
      <w:r w:rsidR="00273213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เพื่อให้เกิดการจ้างงาน และ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ส่งเสริมแรงงานให้มีความรู้และทักษะในการประกอบอาชีพที่สอดคล้องกับ</w:t>
      </w:r>
      <w:r w:rsidR="00273213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ความต้องการของตลาดงาน</w:t>
      </w:r>
    </w:p>
    <w:p w:rsidR="004F2D54" w:rsidRPr="006F2645" w:rsidRDefault="004F2D54" w:rsidP="006F2645">
      <w:pPr>
        <w:tabs>
          <w:tab w:val="left" w:pos="426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AF6E65"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(3)</w:t>
      </w:r>
      <w:r w:rsidR="002A4FC7" w:rsidRPr="006F264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อัตราส่วนแพทย์ต่อประชากรค่อนข้างต่ำ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 ในปี 2557 แพทย์ 1 คน ต้องให้บริ</w:t>
      </w:r>
      <w:r w:rsidR="005C6C4E"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การรักษาพยาบาลประชากร 4,378 คน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ซึ่งอัตราส่วนดีกว่าปีที่ผ่านมา ในขณะที่ระดับประเทศ แพ</w:t>
      </w:r>
      <w:r w:rsidR="005C6C4E"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ทย์ 1 คน </w:t>
      </w:r>
      <w:r w:rsidR="00226F0A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C6C4E"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ให้บริการประชากร  2,125 คน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แสดงถึงจำนวนแพทย์มีไม</w:t>
      </w:r>
      <w:r w:rsidR="00B22452"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่เพียงพอต่อการให้บริการผู้ป่วย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สาเหตุหนึ่งเกิดจากวิถีชีวิต</w:t>
      </w:r>
      <w:r w:rsidR="00273213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ของประชากรใ</w:t>
      </w:r>
      <w:r w:rsidR="00B22452"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นจังหวัดนราธิวาสไม่มีการคุมกำเนิด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ทำให้จำน</w:t>
      </w:r>
      <w:r w:rsidR="00B22452"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วนประชากรมีแนวโน้มเพิ่มสูงขึ้น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นอกจากนี้</w:t>
      </w:r>
      <w:r w:rsidR="00273213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ยังขาดแคลนแพทย์เฉพาะทาง  และการบูรณาการแก้ไขปัญหาสาธารณสุขที่ยังไม่เป็นรูปธรรมที่ชัดเจน</w:t>
      </w:r>
      <w:r w:rsidR="00273213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แนวทา</w:t>
      </w:r>
      <w:r w:rsidR="00273213" w:rsidRPr="006F2645">
        <w:rPr>
          <w:rFonts w:ascii="TH SarabunPSK" w:hAnsi="TH SarabunPSK" w:cs="TH SarabunPSK" w:hint="cs"/>
          <w:sz w:val="32"/>
          <w:szCs w:val="32"/>
          <w:cs/>
        </w:rPr>
        <w:t>ง</w:t>
      </w:r>
      <w:r w:rsidRPr="006F2645">
        <w:rPr>
          <w:rFonts w:ascii="TH SarabunPSK" w:hAnsi="TH SarabunPSK" w:cs="TH SarabunPSK"/>
          <w:sz w:val="32"/>
          <w:szCs w:val="32"/>
          <w:cs/>
        </w:rPr>
        <w:t>การพัฒนาการส่งเสริมสุขภาพให้คนนราธิวาสมีสุขภาวะตามบริบททางสังคม เน้นการป้องกันมากกว่า       การรักษา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รวมทั้งส่งเสริมความเข้มแข็งและความร่วมมือของภาคีเครือข่ายในการพัฒนาระบบสุขภาพ</w:t>
      </w:r>
    </w:p>
    <w:p w:rsidR="004F2D54" w:rsidRPr="006F2645" w:rsidRDefault="004F2D54" w:rsidP="006F2645">
      <w:pPr>
        <w:tabs>
          <w:tab w:val="left" w:pos="567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spacing w:val="-4"/>
          <w:sz w:val="32"/>
          <w:szCs w:val="32"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</w:rPr>
        <w:tab/>
      </w:r>
      <w:r w:rsidR="00B22452"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CC68E5"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A637D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(4)</w:t>
      </w:r>
      <w:r w:rsidR="002A4FC7" w:rsidRPr="00A637D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A637D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ผลคะแนน </w:t>
      </w:r>
      <w:r w:rsidRPr="00A637D0">
        <w:rPr>
          <w:rFonts w:ascii="TH SarabunPSK" w:hAnsi="TH SarabunPSK" w:cs="TH SarabunPSK"/>
          <w:b/>
          <w:bCs/>
          <w:spacing w:val="-4"/>
          <w:sz w:val="32"/>
          <w:szCs w:val="32"/>
        </w:rPr>
        <w:t>O-net</w:t>
      </w:r>
      <w:r w:rsidR="00AC0725" w:rsidRPr="00A637D0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2C7F0B" w:rsidRPr="00A637D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ระดับ</w:t>
      </w:r>
      <w:r w:rsidR="00B22452" w:rsidRPr="00A637D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มัธยมศึกษาปีที่ </w:t>
      </w:r>
      <w:r w:rsidRPr="00A637D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3</w:t>
      </w:r>
      <w:r w:rsidRPr="00A637D0">
        <w:rPr>
          <w:rFonts w:ascii="TH SarabunPSK" w:hAnsi="TH SarabunPSK" w:cs="TH SarabunPSK"/>
          <w:spacing w:val="-4"/>
          <w:sz w:val="32"/>
          <w:szCs w:val="32"/>
          <w:cs/>
        </w:rPr>
        <w:t xml:space="preserve"> จังหวัดนราธิวาสยังมีปัญหาผลสัมฤ</w:t>
      </w:r>
      <w:r w:rsidR="00B22452" w:rsidRPr="00A637D0">
        <w:rPr>
          <w:rFonts w:ascii="TH SarabunPSK" w:hAnsi="TH SarabunPSK" w:cs="TH SarabunPSK"/>
          <w:spacing w:val="-4"/>
          <w:sz w:val="32"/>
          <w:szCs w:val="32"/>
          <w:cs/>
        </w:rPr>
        <w:t>ทธิ์</w:t>
      </w:r>
      <w:r w:rsidR="007A2B65" w:rsidRPr="00A637D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</w:t>
      </w:r>
      <w:r w:rsidR="00B22452" w:rsidRPr="00A637D0">
        <w:rPr>
          <w:rFonts w:ascii="TH SarabunPSK" w:hAnsi="TH SarabunPSK" w:cs="TH SarabunPSK"/>
          <w:spacing w:val="-4"/>
          <w:sz w:val="32"/>
          <w:szCs w:val="32"/>
          <w:cs/>
        </w:rPr>
        <w:t>ทางการศึกษาของนักเรียน ในปี</w:t>
      </w:r>
      <w:r w:rsidRPr="00A637D0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การศึกษา 2558 มีผลคะแนน </w:t>
      </w:r>
      <w:r w:rsidRPr="00A637D0">
        <w:rPr>
          <w:rFonts w:ascii="TH SarabunPSK" w:hAnsi="TH SarabunPSK" w:cs="TH SarabunPSK"/>
          <w:spacing w:val="-4"/>
          <w:sz w:val="32"/>
          <w:szCs w:val="32"/>
        </w:rPr>
        <w:t>O-net</w:t>
      </w:r>
      <w:r w:rsidR="00A7657A" w:rsidRPr="00A637D0">
        <w:rPr>
          <w:rFonts w:ascii="TH SarabunPSK" w:hAnsi="TH SarabunPSK" w:cs="TH SarabunPSK"/>
          <w:spacing w:val="-4"/>
          <w:sz w:val="32"/>
          <w:szCs w:val="32"/>
          <w:cs/>
        </w:rPr>
        <w:t xml:space="preserve"> ระดับ</w:t>
      </w:r>
      <w:r w:rsidR="00B22452" w:rsidRPr="00A637D0">
        <w:rPr>
          <w:rFonts w:ascii="TH SarabunPSK" w:hAnsi="TH SarabunPSK" w:cs="TH SarabunPSK"/>
          <w:spacing w:val="-4"/>
          <w:sz w:val="32"/>
          <w:szCs w:val="32"/>
          <w:cs/>
        </w:rPr>
        <w:t>มัธยมศึกษาปีที่ 3</w:t>
      </w:r>
      <w:r w:rsidR="00A637D0" w:rsidRPr="00A637D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637D0">
        <w:rPr>
          <w:rFonts w:ascii="TH SarabunPSK" w:hAnsi="TH SarabunPSK" w:cs="TH SarabunPSK"/>
          <w:spacing w:val="-4"/>
          <w:sz w:val="32"/>
          <w:szCs w:val="32"/>
          <w:cs/>
        </w:rPr>
        <w:t xml:space="preserve">เท่ากับ </w:t>
      </w:r>
      <w:r w:rsidR="00A7657A" w:rsidRPr="00A637D0">
        <w:rPr>
          <w:rFonts w:ascii="TH SarabunPSK" w:hAnsi="TH SarabunPSK" w:cs="TH SarabunPSK"/>
          <w:spacing w:val="-4"/>
          <w:sz w:val="32"/>
          <w:szCs w:val="32"/>
          <w:cs/>
        </w:rPr>
        <w:t>32.24</w:t>
      </w:r>
      <w:r w:rsidRPr="00A637D0">
        <w:rPr>
          <w:rFonts w:ascii="TH SarabunPSK" w:hAnsi="TH SarabunPSK" w:cs="TH SarabunPSK"/>
          <w:spacing w:val="-4"/>
          <w:sz w:val="32"/>
          <w:szCs w:val="32"/>
          <w:cs/>
        </w:rPr>
        <w:t xml:space="preserve"> คะแนน ดีกว่าปีที่ผ่านมา (</w:t>
      </w:r>
      <w:r w:rsidR="006265BD" w:rsidRPr="00A637D0">
        <w:rPr>
          <w:rFonts w:ascii="TH SarabunPSK" w:hAnsi="TH SarabunPSK" w:cs="TH SarabunPSK"/>
          <w:spacing w:val="-4"/>
          <w:sz w:val="32"/>
          <w:szCs w:val="32"/>
          <w:cs/>
        </w:rPr>
        <w:t>0.</w:t>
      </w:r>
      <w:r w:rsidR="006265BD" w:rsidRPr="00A637D0">
        <w:rPr>
          <w:rFonts w:ascii="TH SarabunPSK" w:hAnsi="TH SarabunPSK" w:cs="TH SarabunPSK"/>
          <w:spacing w:val="-4"/>
          <w:sz w:val="32"/>
          <w:szCs w:val="32"/>
        </w:rPr>
        <w:t>48</w:t>
      </w:r>
      <w:r w:rsidRPr="00A637D0">
        <w:rPr>
          <w:rFonts w:ascii="TH SarabunPSK" w:hAnsi="TH SarabunPSK" w:cs="TH SarabunPSK"/>
          <w:spacing w:val="-4"/>
          <w:sz w:val="32"/>
          <w:szCs w:val="32"/>
          <w:cs/>
        </w:rPr>
        <w:t xml:space="preserve"> คะแนน) แต่ยังต่ำกว่าเกณฑ์ระดับประเทศ (</w:t>
      </w:r>
      <w:r w:rsidR="006265BD" w:rsidRPr="00A637D0">
        <w:rPr>
          <w:rFonts w:ascii="TH SarabunPSK" w:hAnsi="TH SarabunPSK" w:cs="TH SarabunPSK"/>
          <w:spacing w:val="-4"/>
          <w:sz w:val="32"/>
          <w:szCs w:val="32"/>
        </w:rPr>
        <w:t>5.67</w:t>
      </w:r>
      <w:r w:rsidRPr="00A637D0">
        <w:rPr>
          <w:rFonts w:ascii="TH SarabunPSK" w:hAnsi="TH SarabunPSK" w:cs="TH SarabunPSK"/>
          <w:spacing w:val="-4"/>
          <w:sz w:val="32"/>
          <w:szCs w:val="32"/>
          <w:cs/>
        </w:rPr>
        <w:t xml:space="preserve"> คะแนน) ประกอบกับประชากรจังหวัดนราธิวาสยังเข้าถึงการศึกษาได้ค่อนข้างน้อย โดยจำนวนปีการศึกษาเฉลี่ยร้อยละ 8.80 ต่ำกว่าระดับของประเทศ ซึ่งอยู่ที่ร้อยละ 8.90 ซึ่งสะท้อนถึงการศึกษาของเด็กในจังหวัดนราธิวาสได้เป็นอย่างดีว่ามีคุณภาพค่อนข้างต่ำสาเหตุหลักเกิดจากเด็กอ่านไม่ออกและเขียนไม่ได้ รวมทั้ง</w:t>
      </w:r>
      <w:r w:rsidRPr="00A637D0">
        <w:rPr>
          <w:rFonts w:ascii="TH SarabunPSK" w:hAnsi="TH SarabunPSK" w:cs="TH SarabunPSK"/>
          <w:sz w:val="32"/>
          <w:szCs w:val="32"/>
          <w:cs/>
        </w:rPr>
        <w:t>ครูผู้สอนไม</w:t>
      </w:r>
      <w:r w:rsidR="00131C61" w:rsidRPr="00A637D0">
        <w:rPr>
          <w:rFonts w:ascii="TH SarabunPSK" w:hAnsi="TH SarabunPSK" w:cs="TH SarabunPSK"/>
          <w:sz w:val="32"/>
          <w:szCs w:val="32"/>
          <w:cs/>
        </w:rPr>
        <w:t>่ตรงกับวุฒิทางการศึกษา</w:t>
      </w:r>
      <w:r w:rsidR="007A2B65" w:rsidRPr="00A637D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637D0">
        <w:rPr>
          <w:rFonts w:ascii="TH SarabunPSK" w:hAnsi="TH SarabunPSK" w:cs="TH SarabunPSK"/>
          <w:sz w:val="32"/>
          <w:szCs w:val="32"/>
          <w:cs/>
        </w:rPr>
        <w:t xml:space="preserve">ส่งผลให้คุณภาพการศึกษาอยู่ในลำดับสุดท้ายของประเทศแนวทางการพัฒนา พัฒนาคุณภาพการศึกษา </w:t>
      </w:r>
      <w:r w:rsidR="007A2B65" w:rsidRPr="00A637D0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A637D0">
        <w:rPr>
          <w:rFonts w:ascii="TH SarabunPSK" w:hAnsi="TH SarabunPSK" w:cs="TH SarabunPSK"/>
          <w:sz w:val="32"/>
          <w:szCs w:val="32"/>
          <w:cs/>
        </w:rPr>
        <w:lastRenderedPageBreak/>
        <w:t>สร้างผู้เรียนที่มีคุณภาพด้วยมาตรฐานการศึกษา และการพัฒนาศักยภาพชุมชน ประชาชนให้มีภูมิคุ้มกัน</w:t>
      </w:r>
      <w:r w:rsidR="007A2B65" w:rsidRPr="00A637D0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A637D0">
        <w:rPr>
          <w:rFonts w:ascii="TH SarabunPSK" w:hAnsi="TH SarabunPSK" w:cs="TH SarabunPSK"/>
          <w:sz w:val="32"/>
          <w:szCs w:val="32"/>
          <w:cs/>
        </w:rPr>
        <w:t>ต่อการเปลี่ยนแปลงด้วยการเรียนรู้</w:t>
      </w:r>
    </w:p>
    <w:p w:rsidR="004F2D54" w:rsidRPr="006F2645" w:rsidRDefault="004F2D54" w:rsidP="006F2645">
      <w:pPr>
        <w:tabs>
          <w:tab w:val="left" w:pos="426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2645">
        <w:rPr>
          <w:rFonts w:ascii="TH SarabunPSK" w:hAnsi="TH SarabunPSK" w:cs="TH SarabunPSK"/>
          <w:sz w:val="32"/>
          <w:szCs w:val="32"/>
        </w:rPr>
        <w:tab/>
      </w:r>
      <w:r w:rsidRPr="006F2645">
        <w:rPr>
          <w:rFonts w:ascii="TH SarabunPSK" w:hAnsi="TH SarabunPSK" w:cs="TH SarabunPSK"/>
          <w:sz w:val="32"/>
          <w:szCs w:val="32"/>
        </w:rPr>
        <w:tab/>
      </w:r>
      <w:r w:rsidRPr="006F264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>มิติการเจริญเติบโตทางเศรษฐกิจ</w:t>
      </w:r>
    </w:p>
    <w:p w:rsidR="004F2D54" w:rsidRPr="006F2645" w:rsidRDefault="004F2D54" w:rsidP="006F2645">
      <w:pPr>
        <w:tabs>
          <w:tab w:val="left" w:pos="426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2645">
        <w:rPr>
          <w:rFonts w:ascii="TH SarabunPSK" w:hAnsi="TH SarabunPSK" w:cs="TH SarabunPSK"/>
          <w:b/>
          <w:bCs/>
          <w:sz w:val="32"/>
          <w:szCs w:val="32"/>
        </w:rPr>
        <w:tab/>
      </w:r>
      <w:r w:rsidRPr="006F2645">
        <w:rPr>
          <w:rFonts w:ascii="TH SarabunPSK" w:hAnsi="TH SarabunPSK" w:cs="TH SarabunPSK"/>
          <w:b/>
          <w:bCs/>
          <w:sz w:val="32"/>
          <w:szCs w:val="32"/>
        </w:rPr>
        <w:tab/>
      </w:r>
      <w:r w:rsidRPr="006F2645">
        <w:rPr>
          <w:rFonts w:ascii="TH SarabunPSK" w:hAnsi="TH SarabunPSK" w:cs="TH SarabunPSK"/>
          <w:b/>
          <w:bCs/>
          <w:sz w:val="32"/>
          <w:szCs w:val="32"/>
        </w:rPr>
        <w:tab/>
      </w:r>
      <w:r w:rsidR="00131C61" w:rsidRPr="006F2645">
        <w:rPr>
          <w:rFonts w:ascii="TH SarabunPSK" w:hAnsi="TH SarabunPSK" w:cs="TH SarabunPSK"/>
          <w:b/>
          <w:bCs/>
          <w:sz w:val="32"/>
          <w:szCs w:val="32"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จังหวัดนราธิวาสมีการพัฒนามิติการเจริญเติบโตทางเศรษฐกิจ ร้อยละ 13.31 ต่ำกว่าค่ากลางประเทศที่มีการเจริญเติบโตทางเศรษฐกิจ ร้อยละ 29.38 ซึ่งสามารถวิเคราะห์รายตัวชี้วัด</w:t>
      </w:r>
      <w:r w:rsidR="00A51A3C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ได้ดังนี้</w:t>
      </w:r>
    </w:p>
    <w:p w:rsidR="004F2D54" w:rsidRPr="006F2645" w:rsidRDefault="004F2D54" w:rsidP="006F2645">
      <w:pPr>
        <w:tabs>
          <w:tab w:val="left" w:pos="426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b/>
          <w:bCs/>
          <w:sz w:val="32"/>
          <w:szCs w:val="32"/>
        </w:rPr>
        <w:tab/>
      </w:r>
      <w:r w:rsidRPr="006F2645">
        <w:rPr>
          <w:rFonts w:ascii="TH SarabunPSK" w:hAnsi="TH SarabunPSK" w:cs="TH SarabunPSK"/>
          <w:b/>
          <w:bCs/>
          <w:sz w:val="32"/>
          <w:szCs w:val="32"/>
        </w:rPr>
        <w:tab/>
      </w:r>
      <w:r w:rsidRPr="006F2645">
        <w:rPr>
          <w:rFonts w:ascii="TH SarabunPSK" w:hAnsi="TH SarabunPSK" w:cs="TH SarabunPSK"/>
          <w:b/>
          <w:bCs/>
          <w:sz w:val="32"/>
          <w:szCs w:val="32"/>
        </w:rPr>
        <w:tab/>
      </w:r>
      <w:r w:rsidR="00131C61" w:rsidRPr="006F2645">
        <w:rPr>
          <w:rFonts w:ascii="TH SarabunPSK" w:hAnsi="TH SarabunPSK" w:cs="TH SarabunPSK"/>
          <w:b/>
          <w:bCs/>
          <w:sz w:val="32"/>
          <w:szCs w:val="32"/>
        </w:rPr>
        <w:tab/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 xml:space="preserve">(1) </w:t>
      </w:r>
      <w:r w:rsidRPr="006F2645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อัตราการเปลี่ยนแปลงของรายได้เฉลี่ยต่อครัวเรือนของจังหวัดนราธิวาส</w:t>
      </w:r>
      <w:r w:rsidR="002A4FC7" w:rsidRPr="006F264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pacing w:val="-8"/>
          <w:sz w:val="32"/>
          <w:szCs w:val="32"/>
          <w:cs/>
        </w:rPr>
        <w:t xml:space="preserve">ในปี 2556 </w:t>
      </w:r>
      <w:r w:rsidR="002A4FC7" w:rsidRPr="006F264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</w:t>
      </w:r>
      <w:r w:rsidRPr="006F2645">
        <w:rPr>
          <w:rFonts w:ascii="TH SarabunPSK" w:hAnsi="TH SarabunPSK" w:cs="TH SarabunPSK"/>
          <w:spacing w:val="-8"/>
          <w:sz w:val="32"/>
          <w:szCs w:val="32"/>
          <w:cs/>
        </w:rPr>
        <w:t>ร้อยละ 9.29</w:t>
      </w:r>
      <w:r w:rsidR="00131C61" w:rsidRPr="006F2645">
        <w:rPr>
          <w:rFonts w:ascii="TH SarabunPSK" w:hAnsi="TH SarabunPSK" w:cs="TH SarabunPSK"/>
          <w:sz w:val="32"/>
          <w:szCs w:val="32"/>
          <w:cs/>
        </w:rPr>
        <w:t xml:space="preserve"> สูงกว่าปี 2554 (-0.18)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สูงกว่าระดับประเทศ (1.75) สอดคล้องกับอัตราส่วนหนี้เฉลี่ยต่อรายได้เฉลี่ยครัวเรือน ปี 2558 เท่ากับ 2.04 เท่า ต่ำกว่าค่ากลางประเทศที่มีอัตราส่วนหนี้เฉลี่ย 6.67 เท่า เนื่องจากประชาชนมีงานทำ ทำให้มีรายได้ที่จะชำระหนี้สิน และอัตราส่วนการออมเฉลี่ยต่อรายได้เฉลี่ยของครัวเรือน </w:t>
      </w:r>
      <w:r w:rsidR="002A4FC7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ที่มีการออมเพิ่มสูงขึ้น จา</w:t>
      </w:r>
      <w:r w:rsidR="00131C61" w:rsidRPr="006F2645">
        <w:rPr>
          <w:rFonts w:ascii="TH SarabunPSK" w:hAnsi="TH SarabunPSK" w:cs="TH SarabunPSK"/>
          <w:sz w:val="32"/>
          <w:szCs w:val="32"/>
          <w:cs/>
        </w:rPr>
        <w:t>กร้อยละ 18.15 เป็นร้อยละ 31.03</w:t>
      </w:r>
      <w:r w:rsidRPr="006F2645">
        <w:rPr>
          <w:rFonts w:ascii="TH SarabunPSK" w:hAnsi="TH SarabunPSK" w:cs="TH SarabunPSK"/>
          <w:sz w:val="32"/>
          <w:szCs w:val="32"/>
          <w:cs/>
        </w:rPr>
        <w:t>สูงกว่าค่ากลางของประเทศที่มีอัตราส่วนการออม ร้อยละ 19.97 แนวทางการพัฒนาควรส่งเสริมการดำรงชีวิตและการพึ่งตนเองตามหลักปรัชญาเศรษฐกิจพอเพียงให้กับประชาชนในพื้นที่</w:t>
      </w:r>
    </w:p>
    <w:p w:rsidR="004F2D54" w:rsidRPr="006F2645" w:rsidRDefault="004F2D54" w:rsidP="006F2645">
      <w:pPr>
        <w:tabs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sz w:val="32"/>
          <w:szCs w:val="32"/>
          <w:cs/>
        </w:rPr>
        <w:tab/>
      </w:r>
      <w:r w:rsidR="00131C61" w:rsidRPr="006F2645">
        <w:rPr>
          <w:rFonts w:ascii="TH SarabunPSK" w:hAnsi="TH SarabunPSK" w:cs="TH SarabunPSK"/>
          <w:sz w:val="32"/>
          <w:szCs w:val="32"/>
        </w:rPr>
        <w:tab/>
      </w:r>
      <w:r w:rsidR="00131C61" w:rsidRPr="006F2645">
        <w:rPr>
          <w:rFonts w:ascii="TH SarabunPSK" w:hAnsi="TH SarabunPSK" w:cs="TH SarabunPSK"/>
          <w:sz w:val="32"/>
          <w:szCs w:val="32"/>
        </w:rPr>
        <w:tab/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>(2)</w:t>
      </w:r>
      <w:r w:rsidR="002A4FC7" w:rsidRPr="006F26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ผลิตภัณฑ์มวลรวมของจังหวัด </w:t>
      </w:r>
      <w:r w:rsidRPr="006F2645">
        <w:rPr>
          <w:rFonts w:ascii="TH SarabunPSK" w:hAnsi="TH SarabunPSK" w:cs="TH SarabunPSK"/>
          <w:sz w:val="32"/>
          <w:szCs w:val="32"/>
          <w:cs/>
        </w:rPr>
        <w:t>ในปี 2557 อัตราการเติบโตเฉลี่ยของเศรษฐกิจจังหวัดนราธิวาสอยู่ที่ร้อยละ 2.15</w:t>
      </w:r>
      <w:r w:rsidR="002A4FC7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ต่ำกว่าอัตราการเติบโตเศรษฐกิจของประเทศซึ่งมีอัตราที่ลดลงอยู่ในระดับ ร้อยละ 0.41 โดยเศรษฐกิจจังหวัดหดตัวตามการชะลอตัวของภาคเกษตรซึ่งผลผลิตภาคเกษตรส่วนใหญ่จะมีปริมาณลดลง ส่วนหนึ่งเป็นผลมาจากร</w:t>
      </w:r>
      <w:r w:rsidR="002A4FC7" w:rsidRPr="006F2645">
        <w:rPr>
          <w:rFonts w:ascii="TH SarabunPSK" w:hAnsi="TH SarabunPSK" w:cs="TH SarabunPSK"/>
          <w:sz w:val="32"/>
          <w:szCs w:val="32"/>
          <w:cs/>
        </w:rPr>
        <w:t>าคายางพาราลดลงอยู่ในระดับต่ำสุด</w:t>
      </w:r>
      <w:r w:rsidR="002A4FC7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นอกจากนี้ภาคการท่องเที่ยวได้รับผลกระทบจากสถานการณ์ความไม่สงบในพื้นที่จังหวัดชายแดนภาคใต้ อีกทั้งการชะลอการลงทุนของธุรกิจ</w:t>
      </w:r>
      <w:r w:rsidR="00A51A3C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ในภาคการก่อสร้างและอสังหาริมทรัพย์เนื่องจากความไม่มั่นใจในสถานการณ์ความไม่สงบในพื้นที่แนวทาง    </w:t>
      </w:r>
      <w:r w:rsidR="00A51A3C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การพัฒนาควรพัฒนาผลผลิตภาคการเกษตรให้มีคุณภาพและมาตรฐาน รวมทั้งส่งเสริมการแปรรูปเพื่อเพิ่มมูลค่าผลผลิตทางการเกษตร</w:t>
      </w:r>
    </w:p>
    <w:p w:rsidR="00F43F31" w:rsidRPr="006F2645" w:rsidRDefault="004F2D54" w:rsidP="006F2645">
      <w:pPr>
        <w:tabs>
          <w:tab w:val="left" w:pos="709"/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sz w:val="32"/>
          <w:szCs w:val="32"/>
        </w:rPr>
        <w:tab/>
      </w:r>
      <w:r w:rsidR="00131C61" w:rsidRPr="006F2645">
        <w:rPr>
          <w:rFonts w:ascii="TH SarabunPSK" w:hAnsi="TH SarabunPSK" w:cs="TH SarabunPSK"/>
          <w:sz w:val="32"/>
          <w:szCs w:val="32"/>
        </w:rPr>
        <w:tab/>
      </w:r>
      <w:r w:rsidR="00131C61" w:rsidRPr="006F2645">
        <w:rPr>
          <w:rFonts w:ascii="TH SarabunPSK" w:hAnsi="TH SarabunPSK" w:cs="TH SarabunPSK"/>
          <w:sz w:val="32"/>
          <w:szCs w:val="32"/>
        </w:rPr>
        <w:tab/>
      </w:r>
      <w:r w:rsidR="00EE2BA8" w:rsidRPr="006F2645">
        <w:rPr>
          <w:rFonts w:ascii="TH SarabunPSK" w:hAnsi="TH SarabunPSK" w:cs="TH SarabunPSK"/>
          <w:sz w:val="32"/>
          <w:szCs w:val="32"/>
        </w:rPr>
        <w:tab/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>(3) อัตราการว่าง</w:t>
      </w:r>
      <w:r w:rsidR="002A4FC7" w:rsidRPr="006F26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จังหวัดนราธิวาสมีอัตราการว่างงาน ในปี 2558 ร้อยละ 1.64 ลดลง</w:t>
      </w:r>
      <w:r w:rsidR="002A4FC7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เมื่อเทียบกับปีที่ผ่านมาที่มีอัตราการว่างงานร้อยละ 2.21 สูงกว่าค่ากลางประเทศที่มีอัตราว่างงาน ร้อยละ 0.75  เนื่องจากมีการลงทุนของภาคเอกชนเพิ่มขึ้</w:t>
      </w:r>
      <w:r w:rsidR="00826926" w:rsidRPr="006F2645">
        <w:rPr>
          <w:rFonts w:ascii="TH SarabunPSK" w:hAnsi="TH SarabunPSK" w:cs="TH SarabunPSK"/>
          <w:sz w:val="32"/>
          <w:szCs w:val="32"/>
          <w:cs/>
        </w:rPr>
        <w:t xml:space="preserve">น ทำให้ประชาชนมีอาชีพ มีรายได้ </w:t>
      </w:r>
      <w:r w:rsidRPr="006F2645">
        <w:rPr>
          <w:rFonts w:ascii="TH SarabunPSK" w:hAnsi="TH SarabunPSK" w:cs="TH SarabunPSK"/>
          <w:sz w:val="32"/>
          <w:szCs w:val="32"/>
          <w:cs/>
        </w:rPr>
        <w:t>แม้ว่าการจ้างงานจะเพิ่มขึ้น</w:t>
      </w:r>
      <w:r w:rsidR="00A51A3C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F2645">
        <w:rPr>
          <w:rFonts w:ascii="TH SarabunPSK" w:hAnsi="TH SarabunPSK" w:cs="TH SarabunPSK"/>
          <w:sz w:val="32"/>
          <w:szCs w:val="32"/>
          <w:cs/>
        </w:rPr>
        <w:t>แต่แรงงานในพื้นที่ยังไม่มีทักษะฝีมือ เนื่องจาก</w:t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>ผลิตภาพแรงงาน</w:t>
      </w:r>
      <w:r w:rsidRPr="006F2645">
        <w:rPr>
          <w:rFonts w:ascii="TH SarabunPSK" w:hAnsi="TH SarabunPSK" w:cs="TH SarabunPSK"/>
          <w:sz w:val="32"/>
          <w:szCs w:val="32"/>
          <w:cs/>
        </w:rPr>
        <w:t>ของจังหวัดนราธิวาสเท่ากับ 64,382 บาท/คน    ต่ำกว่าค่ากลางประเทศที่มีผลิตภาพแรงงาน เท่ากับ 110,895 บาท/คน</w:t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แนวทางการพัฒนา </w:t>
      </w:r>
      <w:r w:rsidRPr="006F2645">
        <w:rPr>
          <w:rFonts w:ascii="TH SarabunPSK" w:hAnsi="TH SarabunPSK" w:cs="TH SarabunPSK"/>
          <w:sz w:val="32"/>
          <w:szCs w:val="32"/>
          <w:cs/>
        </w:rPr>
        <w:t>ควรส่งเสริมแรงงานให้มีความรู้และทักษะในการประกอบอาชีพที่สอดคล้องกับความต้องการของตลาดแรงงานในพื้นที่และประเทศเพื่อนบ้าน นอกจากนี้ควรพัฒนาทักษะด้านภาษาและความรู้ด้านเทคโนโลยีสารสนเทศ</w:t>
      </w:r>
      <w:r w:rsidR="00A51A3C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ซึ่งมี</w:t>
      </w:r>
      <w:r w:rsidR="00A51A3C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ความจำเป็นต่อการทำงานในปัจจุบัน และเตรียมพร้อมผลิตแรงงานเพื่อรองรับการลงทุนของกิจการ</w:t>
      </w:r>
      <w:r w:rsidR="00A51A3C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ในเขตเศรษฐกิจพิเศษ และสามเหลี่ยมมั่นคง มั่งคั่ง ยั่งยืน</w:t>
      </w:r>
    </w:p>
    <w:p w:rsidR="004F2D54" w:rsidRPr="006F2645" w:rsidRDefault="004F2D54" w:rsidP="006F2645">
      <w:pPr>
        <w:tabs>
          <w:tab w:val="left" w:pos="709"/>
          <w:tab w:val="left" w:pos="1134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2645">
        <w:rPr>
          <w:rFonts w:ascii="TH SarabunPSK" w:hAnsi="TH SarabunPSK" w:cs="TH SarabunPSK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 xml:space="preserve">3. มิติการเติบโตทางเศรษฐกิจสีเขียว </w:t>
      </w:r>
    </w:p>
    <w:p w:rsidR="004F2D54" w:rsidRPr="006F2645" w:rsidRDefault="004F2D54" w:rsidP="006F2645">
      <w:pPr>
        <w:tabs>
          <w:tab w:val="left" w:pos="709"/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F2645">
        <w:rPr>
          <w:rFonts w:ascii="TH SarabunPSK" w:hAnsi="TH SarabunPSK" w:cs="TH SarabunPSK"/>
          <w:sz w:val="32"/>
          <w:szCs w:val="32"/>
        </w:rPr>
        <w:tab/>
      </w:r>
      <w:r w:rsidRPr="006F2645">
        <w:rPr>
          <w:rFonts w:ascii="TH SarabunPSK" w:hAnsi="TH SarabunPSK" w:cs="TH SarabunPSK"/>
          <w:sz w:val="32"/>
          <w:szCs w:val="32"/>
        </w:rPr>
        <w:tab/>
      </w:r>
      <w:r w:rsidR="00EE2BA8" w:rsidRPr="006F2645">
        <w:rPr>
          <w:rFonts w:ascii="TH SarabunPSK" w:hAnsi="TH SarabunPSK" w:cs="TH SarabunPSK"/>
          <w:sz w:val="32"/>
          <w:szCs w:val="32"/>
        </w:rPr>
        <w:tab/>
      </w:r>
      <w:r w:rsidR="00EE2BA8" w:rsidRPr="006F2645">
        <w:rPr>
          <w:rFonts w:ascii="TH SarabunPSK" w:hAnsi="TH SarabunPSK" w:cs="TH SarabunPSK"/>
          <w:sz w:val="32"/>
          <w:szCs w:val="32"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จังหวัดนราธิวาสมีการพัฒนามิติการเติบโตเศรษฐกิจสีเขียว ร้อยละ </w:t>
      </w:r>
      <w:r w:rsidRPr="006F2645">
        <w:rPr>
          <w:rFonts w:ascii="TH SarabunPSK" w:hAnsi="TH SarabunPSK" w:cs="TH SarabunPSK"/>
          <w:spacing w:val="-4"/>
          <w:sz w:val="32"/>
          <w:szCs w:val="32"/>
        </w:rPr>
        <w:t>7.34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 ต่ำกว่าค่ากลางประเทศที่มีอัตราการเติบโตเศรษฐกิจสีเขียว ร้อยละ 22.02 ซึ่งสามารถวิเคราะห์รายตัวชี้วัดได้ดังนี้</w:t>
      </w:r>
    </w:p>
    <w:p w:rsidR="004F2D54" w:rsidRPr="006F2645" w:rsidRDefault="004F2D54" w:rsidP="006F2645">
      <w:pPr>
        <w:tabs>
          <w:tab w:val="left" w:pos="709"/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spacing w:val="-4"/>
          <w:sz w:val="32"/>
          <w:szCs w:val="32"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</w:rPr>
        <w:tab/>
      </w:r>
      <w:r w:rsidR="00EE2BA8" w:rsidRPr="006F2645">
        <w:rPr>
          <w:rFonts w:ascii="TH SarabunPSK" w:hAnsi="TH SarabunPSK" w:cs="TH SarabunPSK"/>
          <w:spacing w:val="-4"/>
          <w:sz w:val="32"/>
          <w:szCs w:val="32"/>
        </w:rPr>
        <w:tab/>
      </w:r>
      <w:r w:rsidR="00EE2BA8" w:rsidRPr="006F2645">
        <w:rPr>
          <w:rFonts w:ascii="TH SarabunPSK" w:hAnsi="TH SarabunPSK" w:cs="TH SarabunPSK"/>
          <w:spacing w:val="-4"/>
          <w:sz w:val="32"/>
          <w:szCs w:val="32"/>
        </w:rPr>
        <w:tab/>
      </w:r>
      <w:r w:rsidR="00EE2BA8"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(1)</w:t>
      </w:r>
      <w:r w:rsidR="009E2F57" w:rsidRPr="006F264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อัตราการเปลี่ยนแปลงพื้นที่ป่าไม้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 จังหวัดนราธิวาสยังคงมีพื้นที่ป่าไม้ที่อุดมสมบูรณ์ โดย</w:t>
      </w:r>
      <w:r w:rsidRPr="006F2645">
        <w:rPr>
          <w:rFonts w:ascii="TH SarabunPSK" w:hAnsi="TH SarabunPSK" w:cs="TH SarabunPSK"/>
          <w:spacing w:val="-8"/>
          <w:sz w:val="32"/>
          <w:szCs w:val="32"/>
          <w:cs/>
        </w:rPr>
        <w:t>ปี 2557 มีอัตราการเปลี่</w:t>
      </w:r>
      <w:r w:rsidR="00EE2BA8" w:rsidRPr="006F2645">
        <w:rPr>
          <w:rFonts w:ascii="TH SarabunPSK" w:hAnsi="TH SarabunPSK" w:cs="TH SarabunPSK"/>
          <w:spacing w:val="-8"/>
          <w:sz w:val="32"/>
          <w:szCs w:val="32"/>
          <w:cs/>
        </w:rPr>
        <w:t>ยนแปลงพื้นที่ป่าไม้ ร้อยละ 4.14</w:t>
      </w:r>
      <w:r w:rsidRPr="006F2645">
        <w:rPr>
          <w:rFonts w:ascii="TH SarabunPSK" w:hAnsi="TH SarabunPSK" w:cs="TH SarabunPSK"/>
          <w:spacing w:val="-8"/>
          <w:sz w:val="32"/>
          <w:szCs w:val="32"/>
          <w:cs/>
        </w:rPr>
        <w:t>สูงกว่าเมื่อเทียบกับปีที่ผ่านที่มีอัตราการเปลี่ยนพื้นที่ป่าไม้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 ร้อยละ 0.61 สูงกว่าค่ากลางประเทศที่มีอัตราเปลี่ยนแปลงพื้นที่ป่าไม้ ร้อยละ 0.01 เนื่องจากสภาพภูมิประเทศ</w:t>
      </w:r>
      <w:r w:rsidRPr="006F2645">
        <w:rPr>
          <w:rFonts w:ascii="TH SarabunPSK" w:hAnsi="TH SarabunPSK" w:cs="TH SarabunPSK"/>
          <w:sz w:val="32"/>
          <w:szCs w:val="32"/>
          <w:cs/>
        </w:rPr>
        <w:t>จังหวัดนราธิวาสมีพื้นที่ป่าค่อนข้างสมบูรณ์ ประกอบกับมีพื้นที่ป่าพรุขนาด</w:t>
      </w:r>
      <w:r w:rsidR="00EE2BA8" w:rsidRPr="006F2645">
        <w:rPr>
          <w:rFonts w:ascii="TH SarabunPSK" w:hAnsi="TH SarabunPSK" w:cs="TH SarabunPSK"/>
          <w:sz w:val="32"/>
          <w:szCs w:val="32"/>
          <w:cs/>
        </w:rPr>
        <w:t>ใหญ่และสมบูรณ์ที่สุด สังเกต</w:t>
      </w:r>
      <w:r w:rsidR="002A4FC7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E2BA8" w:rsidRPr="006F2645">
        <w:rPr>
          <w:rFonts w:ascii="TH SarabunPSK" w:hAnsi="TH SarabunPSK" w:cs="TH SarabunPSK"/>
          <w:sz w:val="32"/>
          <w:szCs w:val="32"/>
          <w:cs/>
        </w:rPr>
        <w:t>ความสมบูรณ์ของผืนป่าจากการ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มีนกเงือกอาศัยอยู่ในป่าถึง 10 ชนิดจาก 13 ชนิด ในประเทศไทย     </w:t>
      </w:r>
    </w:p>
    <w:p w:rsidR="004F2D54" w:rsidRPr="006F2645" w:rsidRDefault="004F2D54" w:rsidP="006F2645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(2) ปริมาณขยะ</w:t>
      </w:r>
      <w:r w:rsidR="00A51A3C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C058D"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ในปี 2558 จังหวัดนราธิวาสมีปริมาณขยะ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เท่ากับ 310,615 ตัน สูงกว่า</w:t>
      </w:r>
      <w:r w:rsidR="00A51A3C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เมื่อเทียบกับปีที่ผ่</w:t>
      </w:r>
      <w:r w:rsidR="00EE2BA8"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านมาที่มีปริมาณขยะ 230,266 ตัน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สูงกว่าค่ากลางประเทศที่มีปริมาณขยะ เท่ากับ 247,105 ตัน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สาเหตุหลักเกิดจาก</w:t>
      </w:r>
      <w:r w:rsidRPr="006F2645">
        <w:rPr>
          <w:rFonts w:ascii="TH SarabunPSK" w:hAnsi="TH SarabunPSK" w:cs="TH SarabunPSK"/>
          <w:sz w:val="32"/>
          <w:szCs w:val="32"/>
          <w:cs/>
        </w:rPr>
        <w:t>ปริมาณขยะที่เกิดขึ้นในแต่ละปีและปริมาณข</w:t>
      </w:r>
      <w:r w:rsidR="004C058D" w:rsidRPr="006F2645">
        <w:rPr>
          <w:rFonts w:ascii="TH SarabunPSK" w:hAnsi="TH SarabunPSK" w:cs="TH SarabunPSK"/>
          <w:sz w:val="32"/>
          <w:szCs w:val="32"/>
          <w:cs/>
        </w:rPr>
        <w:t>ยะสะสม มีแนวโน้ม</w:t>
      </w:r>
      <w:r w:rsidR="00EE2BA8" w:rsidRPr="006F2645">
        <w:rPr>
          <w:rFonts w:ascii="TH SarabunPSK" w:hAnsi="TH SarabunPSK" w:cs="TH SarabunPSK"/>
          <w:sz w:val="32"/>
          <w:szCs w:val="32"/>
          <w:cs/>
        </w:rPr>
        <w:t>เพิ่มขึ้น</w:t>
      </w:r>
      <w:r w:rsidR="004C058D" w:rsidRPr="006F2645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2A4FC7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การเจริญเติบโตของเมืองและจำนวนประชากรที่เพิ่มขึ้นในแต่ละปี ส่งผลให้การอุปโภคบริโภคเพิ่มขึ้น           ซึ่งเป็นสาเหตุหลักในการเพิ่มขึ้นของขยะในจังหวัดนราธิวาส อีกทั้งประชาชนส่วนใหญ่</w:t>
      </w:r>
      <w:r w:rsidRPr="006F26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ยังมองไม่เห็นคุณค่าของขยะเพราะว่ามีมูลค่าเล็กน้อย</w:t>
      </w:r>
      <w:r w:rsidR="004C058D" w:rsidRPr="006F2645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6F26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ไม่ทราบว่าขยะบางชนิดมีมูลค่า เมื่อแยกขยะแล้วจะไปขายที่ไหนหรือมีวิธีใดบ้างที่จะจัดการขยะได้โดยเปลี่ยนให้เป็นรายได้เข้ามา</w:t>
      </w:r>
      <w:r w:rsidRPr="006F2645">
        <w:rPr>
          <w:rFonts w:ascii="TH SarabunPSK" w:hAnsi="TH SarabunPSK" w:cs="TH SarabunPSK"/>
          <w:sz w:val="32"/>
          <w:szCs w:val="32"/>
          <w:cs/>
        </w:rPr>
        <w:t>แนวทางการพัฒนาควรส่งเสริมกระบวนการมีส่วนร่วมของประชาชนในการลดและคัดแยกขยะมูลฝอยให้นำไปใช้ประโยชน์ โดยใช้หลักการ 3</w:t>
      </w:r>
      <w:r w:rsidRPr="006F2645">
        <w:rPr>
          <w:rFonts w:ascii="TH SarabunPSK" w:hAnsi="TH SarabunPSK" w:cs="TH SarabunPSK"/>
          <w:sz w:val="32"/>
          <w:szCs w:val="32"/>
        </w:rPr>
        <w:t>R Reduce (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ลดการใช้) </w:t>
      </w:r>
      <w:r w:rsidRPr="006F2645">
        <w:rPr>
          <w:rFonts w:ascii="TH SarabunPSK" w:hAnsi="TH SarabunPSK" w:cs="TH SarabunPSK"/>
          <w:sz w:val="32"/>
          <w:szCs w:val="32"/>
        </w:rPr>
        <w:t>Reuse (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การใช้ซ้ำ) </w:t>
      </w:r>
      <w:r w:rsidRPr="006F2645">
        <w:rPr>
          <w:rFonts w:ascii="TH SarabunPSK" w:hAnsi="TH SarabunPSK" w:cs="TH SarabunPSK"/>
          <w:sz w:val="32"/>
          <w:szCs w:val="32"/>
        </w:rPr>
        <w:t>Recycle (</w:t>
      </w:r>
      <w:r w:rsidR="004C058D" w:rsidRPr="006F2645">
        <w:rPr>
          <w:rFonts w:ascii="TH SarabunPSK" w:hAnsi="TH SarabunPSK" w:cs="TH SarabunPSK"/>
          <w:sz w:val="32"/>
          <w:szCs w:val="32"/>
          <w:cs/>
        </w:rPr>
        <w:t>การแปรรูปกลับมาใช้ประโยชน์</w:t>
      </w:r>
      <w:r w:rsidRPr="006F2645">
        <w:rPr>
          <w:rFonts w:ascii="TH SarabunPSK" w:hAnsi="TH SarabunPSK" w:cs="TH SarabunPSK"/>
          <w:sz w:val="32"/>
          <w:szCs w:val="32"/>
          <w:cs/>
        </w:rPr>
        <w:t>) โ</w:t>
      </w:r>
      <w:r w:rsidR="004C058D" w:rsidRPr="006F2645">
        <w:rPr>
          <w:rFonts w:ascii="TH SarabunPSK" w:hAnsi="TH SarabunPSK" w:cs="TH SarabunPSK"/>
          <w:sz w:val="32"/>
          <w:szCs w:val="32"/>
          <w:cs/>
        </w:rPr>
        <w:t>ดยให้เข้าถึงทั้งใน</w:t>
      </w:r>
      <w:r w:rsidRPr="006F2645">
        <w:rPr>
          <w:rFonts w:ascii="TH SarabunPSK" w:hAnsi="TH SarabunPSK" w:cs="TH SarabunPSK"/>
          <w:sz w:val="32"/>
          <w:szCs w:val="32"/>
          <w:cs/>
        </w:rPr>
        <w:t>ระดับบุคคล ชุมชนและระดับองค์กร ฯลฯ และการสร้างชุมชนต้นแบบในการจัดการขยะเพื่อเป็นแหล่งเรียนรู้ให้กับชุมชนข้างเคียง</w:t>
      </w:r>
      <w:r w:rsidR="009E2F57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ในการจัดการขยะรวมทั้งการสนับสนุนการกำจัดขยะต้นทางและการแปรรูปขยะเป็นพลังงาน</w:t>
      </w:r>
    </w:p>
    <w:p w:rsidR="004F2D54" w:rsidRPr="006F2645" w:rsidRDefault="004F2D54" w:rsidP="006F2645">
      <w:pPr>
        <w:tabs>
          <w:tab w:val="left" w:pos="567"/>
          <w:tab w:val="left" w:pos="709"/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F2645">
        <w:rPr>
          <w:rFonts w:ascii="TH SarabunPSK" w:hAnsi="TH SarabunPSK" w:cs="TH SarabunPSK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sz w:val="32"/>
          <w:szCs w:val="32"/>
          <w:cs/>
        </w:rPr>
        <w:tab/>
      </w:r>
      <w:r w:rsidR="00D120C7" w:rsidRPr="006F2645">
        <w:rPr>
          <w:rFonts w:ascii="TH SarabunPSK" w:hAnsi="TH SarabunPSK" w:cs="TH SarabunPSK"/>
          <w:sz w:val="32"/>
          <w:szCs w:val="32"/>
          <w:cs/>
        </w:rPr>
        <w:tab/>
      </w:r>
      <w:r w:rsidR="00526D12" w:rsidRPr="006F2645">
        <w:rPr>
          <w:rFonts w:ascii="TH SarabunPSK" w:hAnsi="TH SarabunPSK" w:cs="TH SarabunPSK"/>
          <w:sz w:val="32"/>
          <w:szCs w:val="32"/>
          <w:cs/>
        </w:rPr>
        <w:tab/>
      </w:r>
      <w:r w:rsidR="00CC68E5" w:rsidRPr="006F2645">
        <w:rPr>
          <w:rFonts w:ascii="TH SarabunPSK" w:hAnsi="TH SarabunPSK" w:cs="TH SarabunPSK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>(3) สัดส่วนปริมาณการใช้น้ำมันเชื้อเพลิงเพื่อยานพาหนะต่อประชากร</w:t>
      </w:r>
      <w:r w:rsidR="002A4FC7" w:rsidRPr="006F26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ในปี 2558 จังหวัดนราธิวาสมีสัดส่วนการใช้น้ำมันเชื้อเพลิงเพื่อยานพาหน</w:t>
      </w:r>
      <w:r w:rsidR="00AD3861" w:rsidRPr="006F2645">
        <w:rPr>
          <w:rFonts w:ascii="TH SarabunPSK" w:hAnsi="TH SarabunPSK" w:cs="TH SarabunPSK"/>
          <w:sz w:val="32"/>
          <w:szCs w:val="32"/>
          <w:cs/>
        </w:rPr>
        <w:t xml:space="preserve">ะต่อประชากร เท่ากับ 72 ลิตร/คน </w:t>
      </w:r>
      <w:r w:rsidRPr="006F2645">
        <w:rPr>
          <w:rFonts w:ascii="TH SarabunPSK" w:hAnsi="TH SarabunPSK" w:cs="TH SarabunPSK"/>
          <w:sz w:val="32"/>
          <w:szCs w:val="32"/>
          <w:cs/>
        </w:rPr>
        <w:t>สูงกว่าเมื่อเทียบกับปีที่ผ่านมาที่มีสัดส่วนปริมาณการใช้น้ำมันเชื้อเพลิงเพื่อยานพาหนะต่อประชากร เท่ากับ 53 ลิตร/คน ต่ำกว่า   ค่ากลางประเทศที่ม</w:t>
      </w:r>
      <w:r w:rsidR="00526D12" w:rsidRPr="006F2645">
        <w:rPr>
          <w:rFonts w:ascii="TH SarabunPSK" w:hAnsi="TH SarabunPSK" w:cs="TH SarabunPSK"/>
          <w:sz w:val="32"/>
          <w:szCs w:val="32"/>
          <w:cs/>
        </w:rPr>
        <w:t xml:space="preserve">ีสัดส่วนการใช้น้ำมันเชื้อเพลิง </w:t>
      </w:r>
      <w:r w:rsidRPr="006F2645">
        <w:rPr>
          <w:rFonts w:ascii="TH SarabunPSK" w:hAnsi="TH SarabunPSK" w:cs="TH SarabunPSK"/>
          <w:sz w:val="32"/>
          <w:szCs w:val="32"/>
          <w:cs/>
        </w:rPr>
        <w:t>464 ลิตร/คน และมีสัดส่วนปริมาณการใช้ไฟฟ้าภาคครัวเรือนต่อประชากร250 กิโลวัตต์-ชั่วโมง/คน ลดลงเมื่อเทียบกับปีที่ผ่านมาที่มีสัดส่วนปริมาณการใช้ไฟฟ้าภาคครัวเรือนต่อประชากร 251 กิโลวัตต์-ชั่วโมง/คน ต่ำกว่าค่ากลางประเทศที่มีสัดส่วนปริมาณการใช้ไฟฟ้าภาคครัวเรือนต่อประชากร เท่</w:t>
      </w:r>
      <w:r w:rsidR="00D120C7" w:rsidRPr="006F2645">
        <w:rPr>
          <w:rFonts w:ascii="TH SarabunPSK" w:hAnsi="TH SarabunPSK" w:cs="TH SarabunPSK"/>
          <w:sz w:val="32"/>
          <w:szCs w:val="32"/>
          <w:cs/>
        </w:rPr>
        <w:t xml:space="preserve">ากับ 464  กิโลวัตต์-ชั่วโมง/คน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รวมทั้งมีสัดส่วนปริมาณการใช้ไฟฟ้าภาคที่ไม่ใช่ครัวเรือนต่อ </w:t>
      </w:r>
      <w:r w:rsidRPr="006F2645">
        <w:rPr>
          <w:rFonts w:ascii="TH SarabunPSK" w:hAnsi="TH SarabunPSK" w:cs="TH SarabunPSK"/>
          <w:sz w:val="32"/>
          <w:szCs w:val="32"/>
        </w:rPr>
        <w:t>GPP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เท่ากับ 4,291 กิโลวัตต์-ชั่วโมง/ล้านบาท  สูงกว่าเมื่อเทียบกับปีที่ผ่านมาที่มีสัดส่วนปริมาณการใช้ไฟฟ้าภาคที่ไม่ใช่ครัวเรือนต่อ </w:t>
      </w:r>
      <w:r w:rsidRPr="006F2645">
        <w:rPr>
          <w:rFonts w:ascii="TH SarabunPSK" w:hAnsi="TH SarabunPSK" w:cs="TH SarabunPSK"/>
          <w:sz w:val="32"/>
          <w:szCs w:val="32"/>
        </w:rPr>
        <w:t>GPP</w:t>
      </w:r>
      <w:r w:rsidR="00D120C7" w:rsidRPr="006F2645">
        <w:rPr>
          <w:rFonts w:ascii="TH SarabunPSK" w:hAnsi="TH SarabunPSK" w:cs="TH SarabunPSK"/>
          <w:sz w:val="32"/>
          <w:szCs w:val="32"/>
          <w:cs/>
        </w:rPr>
        <w:t xml:space="preserve"> เท่ากับ 3,728 กิโลวัตต์-ชั่วโมง/ล้านบาท </w:t>
      </w:r>
      <w:r w:rsidRPr="006F2645">
        <w:rPr>
          <w:rFonts w:ascii="TH SarabunPSK" w:hAnsi="TH SarabunPSK" w:cs="TH SarabunPSK"/>
          <w:sz w:val="32"/>
          <w:szCs w:val="32"/>
          <w:cs/>
        </w:rPr>
        <w:t>ต่ำกว่าค่ากลางประเทศที่มีสัดส่วนปริมาณการใช้ไฟ</w:t>
      </w:r>
      <w:r w:rsidR="00D120C7" w:rsidRPr="006F2645">
        <w:rPr>
          <w:rFonts w:ascii="TH SarabunPSK" w:hAnsi="TH SarabunPSK" w:cs="TH SarabunPSK"/>
          <w:sz w:val="32"/>
          <w:szCs w:val="32"/>
          <w:cs/>
        </w:rPr>
        <w:t xml:space="preserve">ฟ้าภาคที่ไม่ใช่ครัวเรือน 7,289 กิโลวัตต์-ชั่วโมง/ล้านบาท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และมีสัดส่วนปริมาณน้ำมันเชื้อเพลิงในภาคอุตสาหกรรมต่อ </w:t>
      </w:r>
      <w:r w:rsidRPr="006F2645">
        <w:rPr>
          <w:rFonts w:ascii="TH SarabunPSK" w:hAnsi="TH SarabunPSK" w:cs="TH SarabunPSK"/>
          <w:sz w:val="32"/>
          <w:szCs w:val="32"/>
        </w:rPr>
        <w:t>GPP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ภาคอุตสาหกรรม</w:t>
      </w:r>
      <w:r w:rsidR="00D120C7" w:rsidRPr="006F2645">
        <w:rPr>
          <w:rFonts w:ascii="TH SarabunPSK" w:hAnsi="TH SarabunPSK" w:cs="TH SarabunPSK"/>
          <w:sz w:val="32"/>
          <w:szCs w:val="32"/>
          <w:cs/>
        </w:rPr>
        <w:t xml:space="preserve"> เท่ากับ 114 </w:t>
      </w:r>
      <w:r w:rsidRPr="006F2645">
        <w:rPr>
          <w:rFonts w:ascii="TH SarabunPSK" w:hAnsi="TH SarabunPSK" w:cs="TH SarabunPSK"/>
          <w:sz w:val="32"/>
          <w:szCs w:val="32"/>
          <w:cs/>
        </w:rPr>
        <w:t>ลิตร/ล้านบาท ต่ำกว่าค่ากลางประเทศที่มีปริมาณเชื้อเพลิงภาคอุตสา</w:t>
      </w:r>
      <w:r w:rsidR="00D120C7" w:rsidRPr="006F2645">
        <w:rPr>
          <w:rFonts w:ascii="TH SarabunPSK" w:hAnsi="TH SarabunPSK" w:cs="TH SarabunPSK"/>
          <w:sz w:val="32"/>
          <w:szCs w:val="32"/>
          <w:cs/>
        </w:rPr>
        <w:t xml:space="preserve">หกรรม เท่ากับ 178 ลิตร/ล้านบาท </w:t>
      </w:r>
      <w:r w:rsidRPr="006F2645">
        <w:rPr>
          <w:rFonts w:ascii="TH SarabunPSK" w:hAnsi="TH SarabunPSK" w:cs="TH SarabunPSK"/>
          <w:sz w:val="32"/>
          <w:szCs w:val="32"/>
          <w:cs/>
        </w:rPr>
        <w:t>โดยภาพรวมการใช้พลังงานเชื้อเพลิงจังหวัดนราธิวาส ต่ำกว่าค่ากลางประเทศ สำห</w:t>
      </w:r>
      <w:r w:rsidR="00D120C7" w:rsidRPr="006F2645">
        <w:rPr>
          <w:rFonts w:ascii="TH SarabunPSK" w:hAnsi="TH SarabunPSK" w:cs="TH SarabunPSK"/>
          <w:sz w:val="32"/>
          <w:szCs w:val="32"/>
          <w:cs/>
        </w:rPr>
        <w:t xml:space="preserve">รับภาคครัวเรือนยังเป็นสังคมชนบท </w:t>
      </w:r>
      <w:r w:rsidRPr="006F2645">
        <w:rPr>
          <w:rFonts w:ascii="TH SarabunPSK" w:hAnsi="TH SarabunPSK" w:cs="TH SarabunPSK"/>
          <w:sz w:val="32"/>
          <w:szCs w:val="32"/>
          <w:cs/>
        </w:rPr>
        <w:t>เป็นเมืองการเกษตร ครัวเรือนส่วนใหญ่มีสิ่งอำนวยความสะดวกที่ต้องใช้พลังงานเชื้อเพลิง</w:t>
      </w:r>
      <w:r w:rsidR="00744CB0" w:rsidRPr="006F2645">
        <w:rPr>
          <w:rFonts w:ascii="TH SarabunPSK" w:hAnsi="TH SarabunPSK" w:cs="TH SarabunPSK"/>
          <w:sz w:val="32"/>
          <w:szCs w:val="32"/>
          <w:cs/>
        </w:rPr>
        <w:t>ไม่เพียงแต่</w:t>
      </w:r>
      <w:r w:rsidRPr="006F2645">
        <w:rPr>
          <w:rFonts w:ascii="TH SarabunPSK" w:hAnsi="TH SarabunPSK" w:cs="TH SarabunPSK"/>
          <w:sz w:val="32"/>
          <w:szCs w:val="32"/>
          <w:cs/>
        </w:rPr>
        <w:t>จำเป็นขั้นพื้นฐานเท่านั้นการจราจรไม่</w:t>
      </w:r>
      <w:r w:rsidR="00744CB0" w:rsidRPr="006F2645">
        <w:rPr>
          <w:rFonts w:ascii="TH SarabunPSK" w:hAnsi="TH SarabunPSK" w:cs="TH SarabunPSK"/>
          <w:sz w:val="32"/>
          <w:szCs w:val="32"/>
          <w:cs/>
        </w:rPr>
        <w:t>ติด</w:t>
      </w:r>
      <w:r w:rsidRPr="006F2645">
        <w:rPr>
          <w:rFonts w:ascii="TH SarabunPSK" w:hAnsi="TH SarabunPSK" w:cs="TH SarabunPSK"/>
          <w:sz w:val="32"/>
          <w:szCs w:val="32"/>
          <w:cs/>
        </w:rPr>
        <w:t>ขัดส่วนภาคอุตสาหกรรมเป็นอุตสาหกรรมขนาดเล็ก ทำให้การใช</w:t>
      </w:r>
      <w:r w:rsidR="00AD3861" w:rsidRPr="006F2645">
        <w:rPr>
          <w:rFonts w:ascii="TH SarabunPSK" w:hAnsi="TH SarabunPSK" w:cs="TH SarabunPSK"/>
          <w:sz w:val="32"/>
          <w:szCs w:val="32"/>
          <w:cs/>
        </w:rPr>
        <w:t xml:space="preserve">้พลังงานเชื้อเพลิงไม่สูงนัก </w:t>
      </w:r>
      <w:r w:rsidRPr="006F2645">
        <w:rPr>
          <w:rFonts w:ascii="TH SarabunPSK" w:hAnsi="TH SarabunPSK" w:cs="TH SarabunPSK"/>
          <w:sz w:val="32"/>
          <w:szCs w:val="32"/>
          <w:cs/>
        </w:rPr>
        <w:t>และโดยภาพรวมการใช้ไฟฟ้ามากกว่าเชื้อเพลิง เนื่องจากมิติความมั่นคง จำเป็นจะต้องเปิดไฟส่องสว่าง</w:t>
      </w:r>
      <w:r w:rsidR="009E2F57" w:rsidRPr="006F26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แนวทางการพัฒนาด้วยมิติความมั่นคงในพื้นที่ ทำให้ไม่สามารถจะปิดไฟเพื่อประหยัดพลังงานได้เช่นเดียวกับพื้นที่ ดังนั้น สิ่งที่ทำให้การใช้ไฟปริมาณเท่าเดิมแต่ประหยัดปริมาณได้ คือ รณรงค์การติดตั้งไฟส่องสว่างแบบประหยัด หรือการติดตั้งโซลาร์เซลล์ในสถานที่ราชการ ครัวเรือน</w:t>
      </w:r>
      <w:r w:rsidR="00D120C7" w:rsidRPr="006F2645">
        <w:rPr>
          <w:rFonts w:ascii="TH SarabunPSK" w:hAnsi="TH SarabunPSK" w:cs="TH SarabunPSK"/>
          <w:sz w:val="32"/>
          <w:szCs w:val="32"/>
          <w:cs/>
        </w:rPr>
        <w:t xml:space="preserve"> และสถานประกอบการต่างๆ </w:t>
      </w:r>
      <w:r w:rsidRPr="006F2645">
        <w:rPr>
          <w:rFonts w:ascii="TH SarabunPSK" w:hAnsi="TH SarabunPSK" w:cs="TH SarabunPSK"/>
          <w:sz w:val="32"/>
          <w:szCs w:val="32"/>
          <w:cs/>
        </w:rPr>
        <w:t>รวมทั้ง</w:t>
      </w:r>
      <w:r w:rsidR="00D120C7" w:rsidRPr="006F2645">
        <w:rPr>
          <w:rFonts w:ascii="TH SarabunPSK" w:hAnsi="TH SarabunPSK" w:cs="TH SarabunPSK"/>
          <w:sz w:val="32"/>
          <w:szCs w:val="32"/>
          <w:cs/>
        </w:rPr>
        <w:t>การพัฒนาทางเลือก</w:t>
      </w:r>
      <w:r w:rsidRPr="006F2645">
        <w:rPr>
          <w:rFonts w:ascii="TH SarabunPSK" w:hAnsi="TH SarabunPSK" w:cs="TH SarabunPSK"/>
          <w:sz w:val="32"/>
          <w:szCs w:val="32"/>
          <w:cs/>
        </w:rPr>
        <w:t>เพื่อเป็นแหล่งพลังงานให้กับจังหวัด</w:t>
      </w:r>
    </w:p>
    <w:p w:rsidR="004F2D54" w:rsidRPr="006F2645" w:rsidRDefault="004F2D54" w:rsidP="006F2645">
      <w:pPr>
        <w:tabs>
          <w:tab w:val="left" w:pos="709"/>
          <w:tab w:val="left" w:pos="1134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2645">
        <w:rPr>
          <w:rFonts w:ascii="TH SarabunPSK" w:hAnsi="TH SarabunPSK" w:cs="TH SarabunPSK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 xml:space="preserve">4. มิติประสิทธิภาพของภาครัฐ </w:t>
      </w:r>
    </w:p>
    <w:p w:rsidR="004F2D54" w:rsidRPr="006F2645" w:rsidRDefault="004F2D54" w:rsidP="006F2645">
      <w:pPr>
        <w:tabs>
          <w:tab w:val="left" w:pos="709"/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F2645">
        <w:rPr>
          <w:rFonts w:ascii="TH SarabunPSK" w:hAnsi="TH SarabunPSK" w:cs="TH SarabunPSK"/>
          <w:sz w:val="32"/>
          <w:szCs w:val="32"/>
        </w:rPr>
        <w:tab/>
      </w:r>
      <w:r w:rsidRPr="006F2645">
        <w:rPr>
          <w:rFonts w:ascii="TH SarabunPSK" w:hAnsi="TH SarabunPSK" w:cs="TH SarabunPSK"/>
          <w:sz w:val="32"/>
          <w:szCs w:val="32"/>
        </w:rPr>
        <w:tab/>
      </w:r>
      <w:r w:rsidR="00CC68E5" w:rsidRPr="006F2645">
        <w:rPr>
          <w:rFonts w:ascii="TH SarabunPSK" w:hAnsi="TH SarabunPSK" w:cs="TH SarabunPSK"/>
          <w:sz w:val="32"/>
          <w:szCs w:val="32"/>
          <w:cs/>
        </w:rPr>
        <w:tab/>
      </w:r>
      <w:r w:rsidR="00CC68E5" w:rsidRPr="006F2645">
        <w:rPr>
          <w:rFonts w:ascii="TH SarabunPSK" w:hAnsi="TH SarabunPSK" w:cs="TH SarabunPSK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จังหวัดนราธิวาสมีการพัฒนามิติประสิทธิภาพของภาครัฐ ร้อยละ </w:t>
      </w:r>
      <w:r w:rsidR="006D3E35" w:rsidRPr="006F2645">
        <w:rPr>
          <w:rFonts w:ascii="TH SarabunPSK" w:hAnsi="TH SarabunPSK" w:cs="TH SarabunPSK"/>
          <w:spacing w:val="-4"/>
          <w:sz w:val="32"/>
          <w:szCs w:val="32"/>
          <w:cs/>
        </w:rPr>
        <w:t>6.92 ต่ำกว่าค่ากลางประเทศ</w:t>
      </w:r>
      <w:r w:rsidR="009E2F57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6D3E35" w:rsidRPr="006F2645">
        <w:rPr>
          <w:rFonts w:ascii="TH SarabunPSK" w:hAnsi="TH SarabunPSK" w:cs="TH SarabunPSK"/>
          <w:spacing w:val="-4"/>
          <w:sz w:val="32"/>
          <w:szCs w:val="32"/>
          <w:cs/>
        </w:rPr>
        <w:t>ที่มี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กา</w:t>
      </w:r>
      <w:r w:rsidR="00D120C7"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รพัฒนามิติประสิทธิภาพของภาครัฐ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ร้อยละ 45.40 ซึ่งสามารถวิเคราะห์รายตัวชี้วัด</w:t>
      </w:r>
      <w:r w:rsidR="00A51A3C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ได้ดังนี้</w:t>
      </w:r>
    </w:p>
    <w:p w:rsidR="004F2D54" w:rsidRPr="006F2645" w:rsidRDefault="004F2D54" w:rsidP="006F2645">
      <w:pPr>
        <w:tabs>
          <w:tab w:val="left" w:pos="709"/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6F2645">
        <w:rPr>
          <w:rFonts w:ascii="TH SarabunPSK" w:hAnsi="TH SarabunPSK" w:cs="TH SarabunPSK"/>
          <w:spacing w:val="-4"/>
          <w:sz w:val="32"/>
          <w:szCs w:val="32"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</w:rPr>
        <w:tab/>
      </w:r>
      <w:r w:rsidR="00CC68E5"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CC68E5"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(1) ร้อยละของสถานพยาบาลที่ได้รับการรับรองคุณภาพ</w:t>
      </w:r>
      <w:r w:rsidR="009E2F57" w:rsidRPr="006F264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</w:rPr>
        <w:t>HA</w:t>
      </w:r>
      <w:r w:rsidRPr="006F264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ในปี 2558 จังหวัดนราธิวาส               มีสถานพยาบาลที่ได้รับการรับรองคุณภาพ </w:t>
      </w:r>
      <w:r w:rsidRPr="006F2645">
        <w:rPr>
          <w:rFonts w:ascii="TH SarabunPSK" w:hAnsi="TH SarabunPSK" w:cs="TH SarabunPSK"/>
          <w:spacing w:val="-4"/>
          <w:sz w:val="32"/>
          <w:szCs w:val="32"/>
        </w:rPr>
        <w:t xml:space="preserve">HA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ร้อยละ 100 สูงกว่าเมื่อเทียบกับปีที่ผ่านมาที่มีสถานพยาบาล      ที่ได้รับการรับรองคุณภาพ </w:t>
      </w:r>
      <w:r w:rsidRPr="006F2645">
        <w:rPr>
          <w:rFonts w:ascii="TH SarabunPSK" w:hAnsi="TH SarabunPSK" w:cs="TH SarabunPSK"/>
          <w:spacing w:val="-4"/>
          <w:sz w:val="32"/>
          <w:szCs w:val="32"/>
        </w:rPr>
        <w:t xml:space="preserve">HA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ร้อยละ 76.92  สูงกว่าค่ากลางประเทศที่มีสถานพยาบาลที่ได้รับการรับรองคุณภาพ </w:t>
      </w:r>
      <w:r w:rsidRPr="006F2645">
        <w:rPr>
          <w:rFonts w:ascii="TH SarabunPSK" w:hAnsi="TH SarabunPSK" w:cs="TH SarabunPSK"/>
          <w:spacing w:val="-4"/>
          <w:sz w:val="32"/>
          <w:szCs w:val="32"/>
        </w:rPr>
        <w:t>HA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 ร้อยละ 74.76 ทำให้ประชาชนได้รับบริการทางสาธารณสุขที่ได้มาตรฐานครอบคลุมทุกพื้นที่</w:t>
      </w:r>
      <w:r w:rsidR="009E2F57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 เพียงแต่ขาดแคลนบุคลากรทางการแพทย์ โดยเฉพาะแพทย์เฉพาะทาง แนวทางการพัฒนาพัฒนาระบบคุณภาพของสถานพยาบาลให้มีมาตรฐานอย่างต่อเนื่องและกระจายการให้บริการสาธารณสุขให้ครอบคลุมและทั่วทุกพื้นที่ของจังหวัด</w:t>
      </w:r>
    </w:p>
    <w:p w:rsidR="004F2D54" w:rsidRPr="006F2645" w:rsidRDefault="004F2D54" w:rsidP="006F2645">
      <w:pPr>
        <w:tabs>
          <w:tab w:val="left" w:pos="709"/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6F2645">
        <w:rPr>
          <w:rFonts w:ascii="TH SarabunPSK" w:hAnsi="TH SarabunPSK" w:cs="TH SarabunPSK"/>
          <w:spacing w:val="-4"/>
          <w:sz w:val="32"/>
          <w:szCs w:val="32"/>
        </w:rPr>
        <w:lastRenderedPageBreak/>
        <w:tab/>
      </w:r>
      <w:r w:rsidRPr="006F2645">
        <w:rPr>
          <w:rFonts w:ascii="TH SarabunPSK" w:hAnsi="TH SarabunPSK" w:cs="TH SarabunPSK"/>
          <w:spacing w:val="-4"/>
          <w:sz w:val="32"/>
          <w:szCs w:val="32"/>
        </w:rPr>
        <w:tab/>
      </w:r>
      <w:r w:rsidR="00CC68E5"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CC68E5"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(2) ร้อยละของครัวเรือนที่เข้าถึงน้ำประปา</w:t>
      </w:r>
      <w:r w:rsidR="009E2F57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ในปี 2558 จังหวัดนราธิวาส</w:t>
      </w:r>
      <w:r w:rsidR="00826B96" w:rsidRPr="006F2645">
        <w:rPr>
          <w:rFonts w:ascii="TH SarabunPSK" w:hAnsi="TH SarabunPSK" w:cs="TH SarabunPSK"/>
          <w:spacing w:val="-4"/>
          <w:sz w:val="32"/>
          <w:szCs w:val="32"/>
          <w:cs/>
        </w:rPr>
        <w:t>มี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ครัวเรือน</w:t>
      </w:r>
      <w:r w:rsidR="00826B96"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ที่เข้าถึงน้ำประปา ร้อยละ 14.56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ลดลงเมื่อเทียบกับปีที่ผ่านมา</w:t>
      </w:r>
      <w:r w:rsidR="00826B96"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 ซึ่ง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มีครัวเรือนที่เข้าถึงน้ำประปา ร้อยละ 14.22 ต่ำกว่า    ค่ากลางประเทศที่มีครัวเรือนที่เข้าถึงน้ำประปา ร้อยละ 15.77 และมีครัวเรือนที่เข้าถึงไฟฟ้าร้อยละ 88.21       สูงกว่าเมื่อเทียบกับปีที่ผ่านมาที่มีครัวเรือนที่เข้าถึงไฟฟ้า ร้อยละ 87.96 ต่ำกว่าค่ากลางประเทศที่มีครัวเรือน</w:t>
      </w:r>
      <w:r w:rsidR="009E2F57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ที่เข้าถึงไฟฟ้า ร้อยละ 88.46 รวมทั้งประชากรที่เข้าถึงอินเตอร์เน็ต ร้อยละ 26.30 สูงกว่าเมื่อเทียบกับปีที่ผ่านมา</w:t>
      </w:r>
      <w:r w:rsidR="001F4E45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ที่</w:t>
      </w:r>
      <w:r w:rsidRPr="006F2645">
        <w:rPr>
          <w:rFonts w:ascii="TH SarabunPSK" w:hAnsi="TH SarabunPSK" w:cs="TH SarabunPSK"/>
          <w:spacing w:val="-6"/>
          <w:sz w:val="32"/>
          <w:szCs w:val="32"/>
          <w:cs/>
        </w:rPr>
        <w:t>มีประชากรเข้าถึงอินเตอร์เน็ต ร้อยละ 24.80 ต่ำกว่าค่ากลางประเทศที่มีประชากรเข้าถึงอินเตอร์เน็ต ร้อยละ 32.73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แนวทางการพัฒนา ควรกระจายระบบสาธารณูปโภคให้ครอบคลุมและทั่วถึงทุกพื้นที่ของจังหวัด</w:t>
      </w:r>
    </w:p>
    <w:p w:rsidR="004F2D54" w:rsidRPr="006F2645" w:rsidRDefault="004F2D54" w:rsidP="006F2645">
      <w:pPr>
        <w:tabs>
          <w:tab w:val="left" w:pos="709"/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CC68E5"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CC68E5" w:rsidRPr="006F2645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F43F31"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(3</w:t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) ร้อยละภาษีที่ท้องถิ่นจัดเก็บรายได้ต่อรายได้รวมที่ไม่รวมเงินอุดหนุนเฉพาะกิจ</w:t>
      </w:r>
      <w:r w:rsidR="009E2F57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ในปี 2558 ท้องถิ่นในจังหวัดนราธิวาส จัดเก็บรายได้ต่อรายได้รวมที่ไม่รวมเงินอุดหนุนเฉพาะกิจ ร้อยละ 6.97 ลดลงเมื่อเทียบกับปีที่ผ่านมาที่ท้องถิ่นจัดเก็บรายได้ต่อรายได้รวมที่ไม่รวมอุดหนุนเฉพาะกิจ ร้อยละ 7.37 ต่ำกว่าค่ากลางประเทศที่ท้องถิ่นจัดเก็บรายได้ต่อรายได้รวมที่ไม่รวมเงินอุดหนุนและเงินอุดหนุนเฉพาะกิจ ร้อยละ 12.19 </w:t>
      </w:r>
      <w:r w:rsidR="00CC68E5" w:rsidRPr="006F2645">
        <w:rPr>
          <w:rFonts w:ascii="TH SarabunPSK" w:hAnsi="TH SarabunPSK" w:cs="TH SarabunPSK"/>
          <w:spacing w:val="-4"/>
          <w:sz w:val="32"/>
          <w:szCs w:val="32"/>
          <w:cs/>
        </w:rPr>
        <w:t>แนวทาง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การพัฒนาการเพิ่มประสิทธิภาพการจัดเก็บภาษีขององค์กรปกครองส่วนท้องถิ่น</w:t>
      </w:r>
    </w:p>
    <w:p w:rsidR="004F2D54" w:rsidRPr="006F2645" w:rsidRDefault="004F2D54" w:rsidP="006F2645">
      <w:pPr>
        <w:tabs>
          <w:tab w:val="left" w:pos="709"/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F43F31"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CC68E5"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CC68E5"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F43F31"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(4</w:t>
      </w: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) ความสามารถในการเบิกจ่ายงบประมาณของจังหวัด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 ร้อยละ 97.97 สูงกว่าเมื่อเทียบ</w:t>
      </w:r>
      <w:r w:rsidR="009E2F57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กับปีที่</w:t>
      </w:r>
      <w:r w:rsidRPr="006F2645">
        <w:rPr>
          <w:rFonts w:ascii="TH SarabunPSK" w:hAnsi="TH SarabunPSK" w:cs="TH SarabunPSK"/>
          <w:spacing w:val="-8"/>
          <w:sz w:val="32"/>
          <w:szCs w:val="32"/>
          <w:cs/>
        </w:rPr>
        <w:t>ผ่านมาที่มีกา</w:t>
      </w:r>
      <w:r w:rsidR="00526D12" w:rsidRPr="006F2645">
        <w:rPr>
          <w:rFonts w:ascii="TH SarabunPSK" w:hAnsi="TH SarabunPSK" w:cs="TH SarabunPSK"/>
          <w:spacing w:val="-8"/>
          <w:sz w:val="32"/>
          <w:szCs w:val="32"/>
          <w:cs/>
        </w:rPr>
        <w:t xml:space="preserve">รเบิกจ่ายงบประมาณ ร้อยละ 56.26 </w:t>
      </w:r>
      <w:r w:rsidRPr="006F2645">
        <w:rPr>
          <w:rFonts w:ascii="TH SarabunPSK" w:hAnsi="TH SarabunPSK" w:cs="TH SarabunPSK"/>
          <w:spacing w:val="-8"/>
          <w:sz w:val="32"/>
          <w:szCs w:val="32"/>
          <w:cs/>
        </w:rPr>
        <w:t>สูงกว่าค่ากลา</w:t>
      </w:r>
      <w:r w:rsidR="00CC68E5" w:rsidRPr="006F2645">
        <w:rPr>
          <w:rFonts w:ascii="TH SarabunPSK" w:hAnsi="TH SarabunPSK" w:cs="TH SarabunPSK"/>
          <w:spacing w:val="-8"/>
          <w:sz w:val="32"/>
          <w:szCs w:val="32"/>
          <w:cs/>
        </w:rPr>
        <w:t>งประเทศที่มีการเบิกจ่ายงบประมาณ</w:t>
      </w:r>
      <w:r w:rsidR="001F4E45" w:rsidRPr="006F264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</w:t>
      </w:r>
      <w:r w:rsidRPr="006F2645">
        <w:rPr>
          <w:rFonts w:ascii="TH SarabunPSK" w:hAnsi="TH SarabunPSK" w:cs="TH SarabunPSK"/>
          <w:spacing w:val="-8"/>
          <w:sz w:val="32"/>
          <w:szCs w:val="32"/>
          <w:cs/>
        </w:rPr>
        <w:t>ร้อยละ</w:t>
      </w:r>
      <w:r w:rsidR="001F4E45" w:rsidRPr="006F264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pacing w:val="-8"/>
          <w:sz w:val="32"/>
          <w:szCs w:val="32"/>
          <w:cs/>
        </w:rPr>
        <w:t>92.11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 เนื่องจากจังหวัดนราธิวาสได้มีการเร่งรัดการเบิกจ่ายเป็นประจำทุกเดือน และม</w:t>
      </w:r>
      <w:r w:rsidR="00526D12" w:rsidRPr="006F2645">
        <w:rPr>
          <w:rFonts w:ascii="TH SarabunPSK" w:hAnsi="TH SarabunPSK" w:cs="TH SarabunPSK"/>
          <w:spacing w:val="-4"/>
          <w:sz w:val="32"/>
          <w:szCs w:val="32"/>
          <w:cs/>
        </w:rPr>
        <w:t>ีระบบการติดตาม</w:t>
      </w:r>
      <w:r w:rsidR="001F4E45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</w:t>
      </w:r>
      <w:r w:rsidR="00526D12" w:rsidRPr="006F2645">
        <w:rPr>
          <w:rFonts w:ascii="TH SarabunPSK" w:hAnsi="TH SarabunPSK" w:cs="TH SarabunPSK"/>
          <w:spacing w:val="-4"/>
          <w:sz w:val="32"/>
          <w:szCs w:val="32"/>
          <w:cs/>
        </w:rPr>
        <w:t>ที่ชัดเจน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โดยการแต่งตั้งคณะทำงานติดตามการดำเนินโครงการเพื่อติดตามการดำเนินโครงการและการเบิกจ่ายงบประมาณระดับอำเภอ ทำให้สามารถทราบความก้าวหน้าและเร่งรัดการดำเนินดำเนินโครงการได้ทันที อีกทั้งสามารถแก้ไขปัญหาการดำเนินโครงการที่มีปัญหาอุปสรรคได้ทันท่วงที แนวทางการพัฒนาการบริหารโครงการและเบิกจ่ายงบประมาณ เน้นให้มีการวางแผนและเตรียมการการดำเนินการในแต่ละขั้นตอนไว้เป็นการล่วงหน้า เช่น เตรียมการจัดซื้อจัดจ้างเป็นการล่วงหน้า การวางแผนการเบิกจ่ายและแผนการดำเนินงานที่รัดกุม และ</w:t>
      </w:r>
      <w:r w:rsidR="001F4E45"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มีระบบการติดตามผลการด</w:t>
      </w:r>
      <w:r w:rsidR="00ED23B0" w:rsidRPr="006F2645">
        <w:rPr>
          <w:rFonts w:ascii="TH SarabunPSK" w:hAnsi="TH SarabunPSK" w:cs="TH SarabunPSK"/>
          <w:spacing w:val="-4"/>
          <w:sz w:val="32"/>
          <w:szCs w:val="32"/>
          <w:cs/>
        </w:rPr>
        <w:t>ำ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เนินงานที่มีประสิทธิภาพเพื่อควบคุมให้การ</w:t>
      </w:r>
      <w:r w:rsidR="00ED23B0" w:rsidRPr="006F2645">
        <w:rPr>
          <w:rFonts w:ascii="TH SarabunPSK" w:hAnsi="TH SarabunPSK" w:cs="TH SarabunPSK"/>
          <w:spacing w:val="-4"/>
          <w:sz w:val="32"/>
          <w:szCs w:val="32"/>
          <w:cs/>
        </w:rPr>
        <w:t>ดำ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เนินโครงการเป็นไปตามแผนที่วางไว้</w:t>
      </w:r>
    </w:p>
    <w:p w:rsidR="003E3271" w:rsidRPr="006F2645" w:rsidRDefault="00285CB7" w:rsidP="00EB5126">
      <w:pPr>
        <w:tabs>
          <w:tab w:val="left" w:pos="709"/>
          <w:tab w:val="left" w:pos="1134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1.9</w:t>
      </w:r>
      <w:r w:rsidR="002A4FC7" w:rsidRPr="006F264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3E3271" w:rsidRPr="006F264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ข้อมูลสรุปผลการดำเนินการตามแผนฯ ที่ผ่านมา</w:t>
      </w:r>
      <w:r w:rsidR="003E3271" w:rsidRPr="006F264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B3638C" w:rsidRPr="00EB5126" w:rsidRDefault="003E3271" w:rsidP="00EB5126">
      <w:pPr>
        <w:pStyle w:val="af4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6F2645">
        <w:rPr>
          <w:rFonts w:ascii="TH SarabunPSK" w:hAnsi="TH SarabunPSK" w:cs="TH SarabunPSK"/>
          <w:sz w:val="32"/>
          <w:szCs w:val="32"/>
          <w:cs/>
        </w:rPr>
        <w:tab/>
      </w:r>
      <w:r w:rsidR="000C40D0" w:rsidRPr="006F2645">
        <w:rPr>
          <w:rFonts w:ascii="TH SarabunPSK" w:hAnsi="TH SarabunPSK" w:cs="TH SarabunPSK"/>
          <w:sz w:val="32"/>
          <w:szCs w:val="32"/>
        </w:rPr>
        <w:tab/>
      </w:r>
      <w:r w:rsidR="001F4E45" w:rsidRPr="00EB51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จังหวัดนราธิวาส </w:t>
      </w:r>
      <w:r w:rsidR="00B3638C" w:rsidRPr="00EB512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ได้ดำเนินการจัดทำแผนพัฒนาจังหวัดแผนปฏิบัติราชการประจำปีและ</w:t>
      </w:r>
      <w:r w:rsidR="009E2F57" w:rsidRPr="00EB51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="00B3638C" w:rsidRPr="00EB512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คำของบประมาณ ประจำปีตามขั้นตอนของพระราชกฤษฎีกาว่าด้วยการบริหารงานจังหวัดและกลุ่มจังหวัดแบบบูรณาการ พ.ศ. 2551</w:t>
      </w:r>
      <w:r w:rsidR="0015348A" w:rsidRPr="00EB51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3638C" w:rsidRPr="00EB51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และแนวทางปฏิบัติตามมติของคณะกรรมการนโยบายการบริหารงานจังหวัดและกลุ่มจังหวัดแบบบูรณาการ(ก.น.จ.) ตั้งแต่ปี 2553 เป็นต้นมา โดยกำหนดวิสัยทัศน์ </w:t>
      </w:r>
      <w:r w:rsidR="00EB5126" w:rsidRPr="00EB5126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“</w:t>
      </w:r>
      <w:r w:rsidR="00EB5126" w:rsidRPr="00EB5126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เศรษฐกิจมั่นคง </w:t>
      </w:r>
      <w:r w:rsidR="00EB5126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</w:t>
      </w:r>
      <w:r w:rsidR="00EB5126" w:rsidRPr="00EB5126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การค้าเฟื่องฟู นราน่าอยู่ มุ่งสู่สันติสุขอย่างยั่งยืน</w:t>
      </w:r>
      <w:r w:rsidR="00EB5126" w:rsidRPr="00EB5126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”</w:t>
      </w:r>
      <w:r w:rsidR="00EB5126" w:rsidRPr="00EB5126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3638C" w:rsidRPr="00EB512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และขอนำเสนอผลสรุปการดำเนินงานตามแผนปฏิบัติราชการ ประจำปีงบประมาณ</w:t>
      </w:r>
      <w:r w:rsidR="0015348A" w:rsidRPr="00EB51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3638C" w:rsidRPr="00EB5126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พ.ศ. 2558-2559</w:t>
      </w:r>
      <w:r w:rsidR="00EB5126" w:rsidRPr="00EB51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3638C" w:rsidRPr="00EB512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ตามประเด็นยุทธศาสตร์ และผลการเบิกจ่ายงบประมาณ ดังนี้</w:t>
      </w:r>
    </w:p>
    <w:p w:rsidR="00B3638C" w:rsidRPr="00EB5126" w:rsidRDefault="00B3638C" w:rsidP="00EB5126">
      <w:pPr>
        <w:tabs>
          <w:tab w:val="left" w:pos="996"/>
          <w:tab w:val="left" w:pos="1418"/>
          <w:tab w:val="left" w:pos="7806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EB51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EB51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EB51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EB51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ผลการดำเนินงานตามประเด็นยุทธศาสตร์</w:t>
      </w:r>
    </w:p>
    <w:p w:rsidR="00B3638C" w:rsidRPr="006F2645" w:rsidRDefault="00B3638C" w:rsidP="006F26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 xml:space="preserve">1.1 ประเด็นยุทธศาสตร์ที่ 1 </w:t>
      </w:r>
      <w:r w:rsidR="007F5E3A" w:rsidRPr="007F5E3A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เสริมสร้างความมั่นคงทางเศรษฐกิจ ส่งเสริมการค้า การลงทุน และการค้าชายแดน </w:t>
      </w:r>
      <w:r w:rsidRPr="006F2645">
        <w:rPr>
          <w:rFonts w:ascii="TH SarabunPSK" w:hAnsi="TH SarabunPSK" w:cs="TH SarabunPSK"/>
          <w:sz w:val="32"/>
          <w:szCs w:val="32"/>
          <w:cs/>
        </w:rPr>
        <w:t>โดยมีเป้าประสงค์เพื่อต้องการให้ผลิตภัณฑ์มวลรวมของจังหวัดเพิ่มขึ้นร้อยละ 1.5 ต่อปี มีงบประมาณที่ได้รับจัดสรรในปี</w:t>
      </w:r>
      <w:r w:rsidR="00D806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0632" w:rsidRPr="00D80632">
        <w:rPr>
          <w:rFonts w:ascii="TH SarabunPSK" w:hAnsi="TH SarabunPSK" w:cs="TH SarabunPSK"/>
          <w:sz w:val="32"/>
          <w:szCs w:val="32"/>
          <w:cs/>
        </w:rPr>
        <w:t xml:space="preserve">2558 – 2559 </w:t>
      </w:r>
      <w:r w:rsidRPr="00D80632">
        <w:rPr>
          <w:rFonts w:ascii="TH SarabunPSK" w:hAnsi="TH SarabunPSK" w:cs="TH SarabunPSK"/>
          <w:sz w:val="32"/>
          <w:szCs w:val="32"/>
          <w:cs/>
        </w:rPr>
        <w:t>จำนวน</w:t>
      </w:r>
      <w:r w:rsidR="0015348A" w:rsidRPr="00D806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0632">
        <w:rPr>
          <w:rFonts w:ascii="TH SarabunPSK" w:hAnsi="TH SarabunPSK" w:cs="TH SarabunPSK"/>
          <w:sz w:val="32"/>
          <w:szCs w:val="32"/>
          <w:cs/>
        </w:rPr>
        <w:t>88,158,700 บาท เมื่อพิจารณาตัวชี้วัดหลัก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ของยุทธศาสตร์ คือ ตัวชี้วัดผลผลิตทางการเกษตรเฉลี่ยต่อหน่วยการผลิต </w:t>
      </w:r>
      <w:r w:rsidR="00AA151B" w:rsidRPr="006F2645">
        <w:rPr>
          <w:rFonts w:ascii="TH SarabunPSK" w:hAnsi="TH SarabunPSK" w:cs="TH SarabunPSK"/>
          <w:sz w:val="32"/>
          <w:szCs w:val="32"/>
          <w:cs/>
        </w:rPr>
        <w:t>–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ปาล์มน้ำมัน</w:t>
      </w:r>
      <w:r w:rsidR="000B58A9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  <w:lang w:eastAsia="zh-CN"/>
        </w:rPr>
        <w:t>2,379</w:t>
      </w:r>
      <w:r w:rsidR="000B58A9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="00AA151B" w:rsidRPr="006F2645">
        <w:rPr>
          <w:rFonts w:ascii="TH SarabunPSK" w:hAnsi="TH SarabunPSK" w:cs="TH SarabunPSK"/>
          <w:sz w:val="32"/>
          <w:szCs w:val="32"/>
          <w:cs/>
        </w:rPr>
        <w:t>–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ปลากะพงขาว</w:t>
      </w:r>
      <w:r w:rsidRPr="006F2645">
        <w:rPr>
          <w:rFonts w:ascii="TH SarabunPSK" w:hAnsi="TH SarabunPSK" w:cs="TH SarabunPSK"/>
          <w:sz w:val="32"/>
          <w:szCs w:val="32"/>
          <w:cs/>
          <w:lang w:eastAsia="zh-CN"/>
        </w:rPr>
        <w:t>145.84</w:t>
      </w:r>
      <w:r w:rsidR="000B58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- แพะเนื้อ </w:t>
      </w:r>
      <w:r w:rsidRPr="006F2645">
        <w:rPr>
          <w:rFonts w:ascii="TH SarabunPSK" w:hAnsi="TH SarabunPSK" w:cs="TH SarabunPSK"/>
          <w:sz w:val="32"/>
          <w:szCs w:val="32"/>
          <w:cs/>
          <w:lang w:eastAsia="zh-CN"/>
        </w:rPr>
        <w:t>146.47</w:t>
      </w:r>
      <w:r w:rsidR="000B58A9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พบว่า ในปี 2559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เศรษฐกิจโดยทั่วไปของจังหวัดนราธิวาสขึ้นอยู่กับผลผลิตทางด้านการเกษตรเป็นสำคัญ อาชีพหลักคือการทำสวนยางพารา สวนมะพร้าวและผลไม้ต่างๆ การทำนา </w:t>
      </w:r>
      <w:r w:rsidR="000B58A9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การประมงและการเลี้ยงสัตว์ผลผลิตทางด้านการเกษตรจึงทำรายได้ให้จังหวัดเป็นอันดับหนึ่ง การค้าขายและการบริการทำรายได้ให้จังหวัดเป็นอันดับสองรองลง</w:t>
      </w:r>
      <w:r w:rsidR="000B58A9">
        <w:rPr>
          <w:rFonts w:ascii="TH SarabunPSK" w:hAnsi="TH SarabunPSK" w:cs="TH SarabunPSK"/>
          <w:sz w:val="32"/>
          <w:szCs w:val="32"/>
          <w:cs/>
        </w:rPr>
        <w:t>มาซึ่งจากการดำเนินโครงการฯ ต่าง</w:t>
      </w:r>
      <w:r w:rsidRPr="006F2645">
        <w:rPr>
          <w:rFonts w:ascii="TH SarabunPSK" w:hAnsi="TH SarabunPSK" w:cs="TH SarabunPSK"/>
          <w:sz w:val="32"/>
          <w:szCs w:val="32"/>
          <w:cs/>
        </w:rPr>
        <w:t>ๆ ในจังหวัดนราธิวาส ส่งผลเศรษฐกิจในจังหวัดนราธิวาสดีขึ้น</w:t>
      </w:r>
      <w:r w:rsidR="00EB51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โดยผลผลิตทาง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การเกษตรสำคัญของจังหวัดนราธิวาส ปี </w:t>
      </w:r>
      <w:r w:rsidRPr="006F2645">
        <w:rPr>
          <w:rFonts w:ascii="TH SarabunPSK" w:hAnsi="TH SarabunPSK" w:cs="TH SarabunPSK"/>
          <w:spacing w:val="-4"/>
          <w:sz w:val="32"/>
          <w:szCs w:val="32"/>
        </w:rPr>
        <w:t xml:space="preserve">2559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มีผลผลิตต่อไร่/หน่วยเพิ่มขึ้น โดยที่ ปาล์มน้ำมัน มีผลผลิตต่อไร่</w:t>
      </w:r>
      <w:r w:rsidRPr="006F2645">
        <w:rPr>
          <w:rFonts w:ascii="TH SarabunPSK" w:hAnsi="TH SarabunPSK" w:cs="TH SarabunPSK"/>
          <w:sz w:val="32"/>
          <w:szCs w:val="32"/>
          <w:cs/>
        </w:rPr>
        <w:t>ในปี 2559 เท่ากับ 2,560.93 กิโลกรัมต่อไร่</w:t>
      </w:r>
      <w:r w:rsidR="003A5B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ซึ่งสูงกว่าปี </w:t>
      </w:r>
      <w:r w:rsidRPr="006F2645">
        <w:rPr>
          <w:rFonts w:ascii="TH SarabunPSK" w:hAnsi="TH SarabunPSK" w:cs="TH SarabunPSK"/>
          <w:sz w:val="32"/>
          <w:szCs w:val="32"/>
          <w:cs/>
        </w:rPr>
        <w:lastRenderedPageBreak/>
        <w:t>2558 (2,28</w:t>
      </w:r>
      <w:r w:rsidR="00C525E3">
        <w:rPr>
          <w:rFonts w:ascii="TH SarabunPSK" w:hAnsi="TH SarabunPSK" w:cs="TH SarabunPSK"/>
          <w:sz w:val="32"/>
          <w:szCs w:val="32"/>
          <w:cs/>
        </w:rPr>
        <w:t xml:space="preserve">8.55 กก./ไร่) ถึงร้อยละ 11.90 </w:t>
      </w:r>
      <w:r w:rsidRPr="006F2645">
        <w:rPr>
          <w:rFonts w:ascii="TH SarabunPSK" w:hAnsi="TH SarabunPSK" w:cs="TH SarabunPSK"/>
          <w:sz w:val="32"/>
          <w:szCs w:val="32"/>
          <w:cs/>
        </w:rPr>
        <w:t>แพะเนื้อ มีผลผลิตต่อหน่วยในปี 2559 เท่ากับ 143.56 กก./ครัวเรือน ซึ่งสูงกว่าปี 2558 (140.84 กก./ครัวเรือน) ถึงร้อยละ</w:t>
      </w:r>
      <w:r w:rsidR="0015348A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1.93 และปลากะพงมีผลผลิตต่อหน่วยในปี 2559 เท่ากับ 141.11 กก./กระชัง ซึ่งสูงกว่าปี 2558 (140.24 กก./กระชัง) ถึงร้อยละ0.62 ตัวชี้วัดรายได้จากการจำหน่ายสินค้า</w:t>
      </w:r>
      <w:r w:rsidR="00C525E3">
        <w:rPr>
          <w:rFonts w:ascii="TH SarabunPSK" w:hAnsi="TH SarabunPSK" w:cs="TH SarabunPSK"/>
          <w:sz w:val="32"/>
          <w:szCs w:val="32"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</w:rPr>
        <w:t xml:space="preserve">OTOP </w:t>
      </w:r>
      <w:r w:rsidRPr="006F2645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พบว่า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มูลค่าจากการจำหน่ายผลิตภัณฑ์ </w:t>
      </w:r>
      <w:r w:rsidRPr="006F2645">
        <w:rPr>
          <w:rFonts w:ascii="TH SarabunPSK" w:hAnsi="TH SarabunPSK" w:cs="TH SarabunPSK"/>
          <w:sz w:val="32"/>
          <w:szCs w:val="32"/>
        </w:rPr>
        <w:t xml:space="preserve">OTOP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6F2645">
        <w:rPr>
          <w:rFonts w:ascii="TH SarabunPSK" w:hAnsi="TH SarabunPSK" w:cs="TH SarabunPSK"/>
          <w:sz w:val="32"/>
          <w:szCs w:val="32"/>
        </w:rPr>
        <w:t xml:space="preserve">2559 </w:t>
      </w:r>
      <w:r w:rsidRPr="006F2645">
        <w:rPr>
          <w:rFonts w:ascii="TH SarabunPSK" w:hAnsi="TH SarabunPSK" w:cs="TH SarabunPSK"/>
          <w:sz w:val="32"/>
          <w:szCs w:val="32"/>
          <w:cs/>
        </w:rPr>
        <w:t>เท่ากับ 905.332 ล้านบาทเพิ่มขึ้นจากปี 2558 (มูลค่</w:t>
      </w:r>
      <w:r w:rsidR="0015348A" w:rsidRPr="006F2645">
        <w:rPr>
          <w:rFonts w:ascii="TH SarabunPSK" w:hAnsi="TH SarabunPSK" w:cs="TH SarabunPSK"/>
          <w:sz w:val="32"/>
          <w:szCs w:val="32"/>
          <w:cs/>
        </w:rPr>
        <w:t xml:space="preserve">าเท่ากับ 800.92 ล้านบาท) จำนวน </w:t>
      </w:r>
      <w:r w:rsidRPr="006F2645">
        <w:rPr>
          <w:rFonts w:ascii="TH SarabunPSK" w:hAnsi="TH SarabunPSK" w:cs="TH SarabunPSK"/>
          <w:sz w:val="32"/>
          <w:szCs w:val="32"/>
          <w:cs/>
        </w:rPr>
        <w:t>104.41 ล้านบาท หรือ</w:t>
      </w:r>
      <w:r w:rsidR="00C525E3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="00C525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11.53 และมีมูลค่าที่สูงกว่ามูลค่าการจำหน่ายเฉลี่ย 3 ปี (2556-2558</w:t>
      </w:r>
      <w:r w:rsidRPr="006F2645">
        <w:rPr>
          <w:rFonts w:ascii="TH SarabunPSK" w:hAnsi="TH SarabunPSK" w:cs="TH SarabunPSK"/>
          <w:sz w:val="32"/>
          <w:szCs w:val="32"/>
        </w:rPr>
        <w:t>=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700.29 </w:t>
      </w:r>
      <w:r w:rsidR="00C525E3">
        <w:rPr>
          <w:rFonts w:ascii="TH SarabunPSK" w:hAnsi="TH SarabunPSK" w:cs="TH SarabunPSK"/>
          <w:sz w:val="32"/>
          <w:szCs w:val="32"/>
          <w:cs/>
        </w:rPr>
        <w:t>ล้านบาท) ถึงร้อยละ 22.65</w:t>
      </w:r>
      <w:r w:rsidRPr="006F2645">
        <w:rPr>
          <w:rFonts w:ascii="TH SarabunPSK" w:hAnsi="TH SarabunPSK" w:cs="TH SarabunPSK"/>
          <w:sz w:val="32"/>
          <w:szCs w:val="32"/>
          <w:cs/>
        </w:rPr>
        <w:t>,</w:t>
      </w:r>
      <w:r w:rsidR="00C525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ตัวชี้วัดมูลค่าการค้าชายแดน</w:t>
      </w:r>
      <w:r w:rsidRPr="006F2645">
        <w:rPr>
          <w:rFonts w:ascii="TH SarabunPSK" w:hAnsi="TH SarabunPSK" w:cs="TH SarabunPSK"/>
          <w:sz w:val="32"/>
          <w:szCs w:val="32"/>
          <w:lang w:eastAsia="zh-CN"/>
        </w:rPr>
        <w:t xml:space="preserve"> 3,118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ล้านบาท</w:t>
      </w:r>
      <w:r w:rsidRPr="006F2645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พบว่า</w:t>
      </w:r>
      <w:r w:rsidRPr="006F2645">
        <w:rPr>
          <w:rFonts w:ascii="TH SarabunPSK" w:hAnsi="TH SarabunPSK" w:cs="TH SarabunPSK"/>
          <w:sz w:val="32"/>
          <w:szCs w:val="32"/>
          <w:cs/>
        </w:rPr>
        <w:t>มูลค่าการค้าชายแดนปี 255</w:t>
      </w:r>
      <w:r w:rsidRPr="006F2645">
        <w:rPr>
          <w:rFonts w:ascii="TH SarabunPSK" w:hAnsi="TH SarabunPSK" w:cs="TH SarabunPSK"/>
          <w:sz w:val="32"/>
          <w:szCs w:val="32"/>
        </w:rPr>
        <w:t>9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เท่ากับ</w:t>
      </w:r>
      <w:r w:rsidRPr="006F2645">
        <w:rPr>
          <w:rFonts w:ascii="TH SarabunPSK" w:hAnsi="TH SarabunPSK" w:cs="TH SarabunPSK"/>
          <w:sz w:val="32"/>
          <w:szCs w:val="32"/>
        </w:rPr>
        <w:t xml:space="preserve"> 2,582.65 </w:t>
      </w:r>
      <w:r w:rsidRPr="006F2645">
        <w:rPr>
          <w:rFonts w:ascii="TH SarabunPSK" w:hAnsi="TH SarabunPSK" w:cs="TH SarabunPSK"/>
          <w:sz w:val="32"/>
          <w:szCs w:val="32"/>
          <w:cs/>
        </w:rPr>
        <w:t>ล้านบาท</w:t>
      </w:r>
      <w:r w:rsidR="00C525E3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โดยมีมูลค่าการค้าชายแดนเฉลี่ย</w:t>
      </w:r>
      <w:r w:rsidRPr="006F2645">
        <w:rPr>
          <w:rFonts w:ascii="TH SarabunPSK" w:hAnsi="TH SarabunPSK" w:cs="TH SarabunPSK"/>
          <w:sz w:val="32"/>
          <w:szCs w:val="32"/>
        </w:rPr>
        <w:t>3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ปี (</w:t>
      </w:r>
      <w:r w:rsidRPr="006F2645">
        <w:rPr>
          <w:rFonts w:ascii="TH SarabunPSK" w:hAnsi="TH SarabunPSK" w:cs="TH SarabunPSK"/>
          <w:sz w:val="32"/>
          <w:szCs w:val="32"/>
        </w:rPr>
        <w:t>2556-2558</w:t>
      </w:r>
      <w:r w:rsidRPr="006F2645">
        <w:rPr>
          <w:rFonts w:ascii="TH SarabunPSK" w:hAnsi="TH SarabunPSK" w:cs="TH SarabunPSK"/>
          <w:sz w:val="32"/>
          <w:szCs w:val="32"/>
          <w:cs/>
        </w:rPr>
        <w:t>) เท่ากับ</w:t>
      </w:r>
      <w:r w:rsidRPr="006F2645">
        <w:rPr>
          <w:rFonts w:ascii="TH SarabunPSK" w:hAnsi="TH SarabunPSK" w:cs="TH SarabunPSK"/>
          <w:sz w:val="32"/>
          <w:szCs w:val="32"/>
        </w:rPr>
        <w:t xml:space="preserve"> 3,246.97</w:t>
      </w:r>
      <w:r w:rsidR="00C525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ล้านบาท</w:t>
      </w:r>
      <w:r w:rsidR="0015348A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(ปี 2559 รอบ 9 เดือน มูลค่าการเท่ากับ 2,582.65 ล้านบาท)</w:t>
      </w:r>
      <w:r w:rsidR="002A4FC7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และตัวชี้วัดรายได้</w:t>
      </w:r>
      <w:r w:rsidR="0015348A" w:rsidRPr="006F2645">
        <w:rPr>
          <w:rFonts w:ascii="TH SarabunPSK" w:hAnsi="TH SarabunPSK" w:cs="TH SarabunPSK"/>
          <w:spacing w:val="-4"/>
          <w:sz w:val="32"/>
          <w:szCs w:val="32"/>
          <w:cs/>
        </w:rPr>
        <w:t>จากการท่องเที่ยว เพิ่มขึ้น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ร้อยละที่</w:t>
      </w:r>
      <w:r w:rsidR="0015348A" w:rsidRPr="006F2645">
        <w:rPr>
          <w:rFonts w:ascii="TH SarabunPSK" w:hAnsi="TH SarabunPSK" w:cs="TH SarabunPSK" w:hint="cs"/>
          <w:spacing w:val="-4"/>
          <w:sz w:val="32"/>
          <w:szCs w:val="32"/>
          <w:cs/>
          <w:lang w:eastAsia="zh-CN"/>
        </w:rPr>
        <w:t xml:space="preserve">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  <w:lang w:eastAsia="zh-CN"/>
        </w:rPr>
        <w:t xml:space="preserve">8.43 พบว่า 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รายได้จากการท่องเที่ยวในปี 2558 เท่ากับ 2,528.94 ล้านบาท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มากกว่ารายได้</w:t>
      </w:r>
      <w:r w:rsidR="00C525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ในปี 2</w:t>
      </w:r>
      <w:r w:rsidR="00C525E3">
        <w:rPr>
          <w:rFonts w:ascii="TH SarabunPSK" w:hAnsi="TH SarabunPSK" w:cs="TH SarabunPSK"/>
          <w:sz w:val="32"/>
          <w:szCs w:val="32"/>
          <w:cs/>
        </w:rPr>
        <w:t xml:space="preserve">557 </w:t>
      </w:r>
      <w:r w:rsidRPr="006F2645">
        <w:rPr>
          <w:rFonts w:ascii="TH SarabunPSK" w:hAnsi="TH SarabunPSK" w:cs="TH SarabunPSK"/>
          <w:sz w:val="32"/>
          <w:szCs w:val="32"/>
          <w:cs/>
        </w:rPr>
        <w:t>196.69 ล้านบาทคิดเป็นร้อยละ 8.43 สูงกว่ารายได้เฉลี่ย 3 ปี (2555-2557 ซึ่งอยู่ที่ 6,679.06 ล้านบาท) เท่ากับ 2,226.35</w:t>
      </w:r>
      <w:r w:rsidR="0015348A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ล้านบาท หรือคิดเป็นร้อยละ 13.59</w:t>
      </w:r>
    </w:p>
    <w:p w:rsidR="00B3638C" w:rsidRPr="006F2645" w:rsidRDefault="00B3638C" w:rsidP="006F2645">
      <w:pPr>
        <w:ind w:firstLine="1429"/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sz w:val="32"/>
          <w:szCs w:val="32"/>
          <w:cs/>
        </w:rPr>
        <w:t xml:space="preserve">สำหรับแนวทางในการดำเนินงานหรือกลยุทธ์ที่ส่งผลให้บรรลุวัตถุประสงค์และเป้าหมาย ประกอบด้วย การพัฒนาด่านชายแดน โครงสร้างพื้นฐานและสิ่งอำนวยความสะดวกเพื่อเพิ่มขีดความสามารถในการแข่งขันด้านการค้า การลงทุน การท่องเที่ยว และบริการ,การพัฒนาโครงสร้างพื้นฐานภาคเกษตรและเพิ่มศักยภาพแก่เกษตรกร กลุ่มเกษตรกร กลุ่มผู้ผลิตสินค้าชุมชนและผู้ประกอบการ อาทิ วิสาหกิจชุมชน </w:t>
      </w:r>
      <w:r w:rsidRPr="006F2645">
        <w:rPr>
          <w:rFonts w:ascii="TH SarabunPSK" w:hAnsi="TH SarabunPSK" w:cs="TH SarabunPSK"/>
          <w:sz w:val="32"/>
          <w:szCs w:val="32"/>
        </w:rPr>
        <w:t xml:space="preserve">OTOP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F2645">
        <w:rPr>
          <w:rFonts w:ascii="TH SarabunPSK" w:hAnsi="TH SarabunPSK" w:cs="TH SarabunPSK"/>
          <w:sz w:val="32"/>
          <w:szCs w:val="32"/>
        </w:rPr>
        <w:t xml:space="preserve">SMEs  </w:t>
      </w:r>
      <w:r w:rsidRPr="006F2645">
        <w:rPr>
          <w:rFonts w:ascii="TH SarabunPSK" w:hAnsi="TH SarabunPSK" w:cs="TH SarabunPSK"/>
          <w:sz w:val="32"/>
          <w:szCs w:val="32"/>
          <w:cs/>
        </w:rPr>
        <w:t>ให้มีขีดความสามารถในการบริหารจัดการทั้งการผลิต แปรรูป การรับรองมาตรฐานผลิตภัณฑ์ และเชื่อมโยงช่องทางการตลาดรองรับการค้าชายแดนและประชาคมอาเซียน,</w:t>
      </w:r>
      <w:r w:rsidR="0015348A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ส่งเสริมและพัฒนาด้านการท่องเที่ยวให้มีมาตรฐานส</w:t>
      </w:r>
      <w:r w:rsidR="00FC6368">
        <w:rPr>
          <w:rFonts w:ascii="TH SarabunPSK" w:hAnsi="TH SarabunPSK" w:cs="TH SarabunPSK"/>
          <w:sz w:val="32"/>
          <w:szCs w:val="32"/>
          <w:cs/>
        </w:rPr>
        <w:t>อดคล้องกับบริบทของพื้นที่และเสร</w:t>
      </w:r>
      <w:r w:rsidR="00FC6368">
        <w:rPr>
          <w:rFonts w:ascii="TH SarabunPSK" w:hAnsi="TH SarabunPSK" w:cs="TH SarabunPSK" w:hint="cs"/>
          <w:sz w:val="32"/>
          <w:szCs w:val="32"/>
          <w:cs/>
        </w:rPr>
        <w:t>ิ</w:t>
      </w:r>
      <w:r w:rsidRPr="006F2645">
        <w:rPr>
          <w:rFonts w:ascii="TH SarabunPSK" w:hAnsi="TH SarabunPSK" w:cs="TH SarabunPSK"/>
          <w:sz w:val="32"/>
          <w:szCs w:val="32"/>
          <w:cs/>
        </w:rPr>
        <w:t>มสร้างกิจกรรมกีฬาเพื่อเชื่อมสัมพันธ์และสนับสนุนการท่องเที่ยวกับประชาคมอาเซียน ,เสริมสร้างความร่วมมือในการพัฒนาทักษะ ฝีมือแรงงานเพื่อเพิ่มโอกาสและขีดความสามารถการทำงานและยกระดับการพัฒนาพื้นที่เป็นเขตเศรษฐกิจพิเศษ</w:t>
      </w:r>
    </w:p>
    <w:p w:rsidR="00FB0889" w:rsidRPr="006F2645" w:rsidRDefault="00443292" w:rsidP="006F2645">
      <w:pPr>
        <w:ind w:firstLine="142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F264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สรุป</w:t>
      </w:r>
      <w:r w:rsidR="0015348A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0889" w:rsidRPr="006F2645">
        <w:rPr>
          <w:rFonts w:ascii="TH SarabunPSK" w:hAnsi="TH SarabunPSK" w:cs="TH SarabunPSK"/>
          <w:sz w:val="32"/>
          <w:szCs w:val="32"/>
          <w:cs/>
        </w:rPr>
        <w:t>จังหวัดนราธิวาสพิจารณาแล้วว่า การขับเคลื่อนเศรษฐกิจ</w:t>
      </w:r>
      <w:r w:rsidR="00A47D02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0889" w:rsidRPr="006F2645">
        <w:rPr>
          <w:rFonts w:ascii="TH SarabunPSK" w:hAnsi="TH SarabunPSK" w:cs="TH SarabunPSK"/>
          <w:sz w:val="32"/>
          <w:szCs w:val="32"/>
        </w:rPr>
        <w:t>“</w:t>
      </w:r>
      <w:r w:rsidR="00FB0889" w:rsidRPr="006F2645">
        <w:rPr>
          <w:rFonts w:ascii="TH SarabunPSK" w:hAnsi="TH SarabunPSK" w:cs="TH SarabunPSK"/>
          <w:sz w:val="32"/>
          <w:szCs w:val="32"/>
          <w:cs/>
        </w:rPr>
        <w:t>ภาคการผลิต การค้าชายแดน ผลิตภัณฑ์ท้องถิ่น การท่องเที่ยวและการกีฬา</w:t>
      </w:r>
      <w:r w:rsidR="00FB0889" w:rsidRPr="006F2645">
        <w:rPr>
          <w:rFonts w:ascii="TH SarabunPSK" w:hAnsi="TH SarabunPSK" w:cs="TH SarabunPSK"/>
          <w:sz w:val="32"/>
          <w:szCs w:val="32"/>
        </w:rPr>
        <w:t>”</w:t>
      </w:r>
      <w:r w:rsidR="00FB0889" w:rsidRPr="006F2645">
        <w:rPr>
          <w:rFonts w:ascii="TH SarabunPSK" w:hAnsi="TH SarabunPSK" w:cs="TH SarabunPSK"/>
          <w:sz w:val="32"/>
          <w:szCs w:val="32"/>
          <w:cs/>
        </w:rPr>
        <w:t xml:space="preserve">เพื่อเชื่อมโยงเขตเศรษฐกิจพิเศษ เมืองต้นแบบ </w:t>
      </w:r>
      <w:r w:rsidR="00FB0889" w:rsidRPr="006F2645">
        <w:rPr>
          <w:rFonts w:ascii="TH SarabunPSK" w:hAnsi="TH SarabunPSK" w:cs="TH SarabunPSK"/>
          <w:sz w:val="32"/>
          <w:szCs w:val="32"/>
        </w:rPr>
        <w:t>“</w:t>
      </w:r>
      <w:r w:rsidR="00FB0889" w:rsidRPr="006F2645">
        <w:rPr>
          <w:rFonts w:ascii="TH SarabunPSK" w:hAnsi="TH SarabunPSK" w:cs="TH SarabunPSK"/>
          <w:sz w:val="32"/>
          <w:szCs w:val="32"/>
          <w:cs/>
        </w:rPr>
        <w:t>สามเหลี่ยมมั่นคง มั่งคั่ง ยั่งยืน</w:t>
      </w:r>
      <w:r w:rsidR="00FB0889" w:rsidRPr="006F2645">
        <w:rPr>
          <w:rFonts w:ascii="TH SarabunPSK" w:hAnsi="TH SarabunPSK" w:cs="TH SarabunPSK"/>
          <w:sz w:val="32"/>
          <w:szCs w:val="32"/>
        </w:rPr>
        <w:t>”</w:t>
      </w:r>
      <w:r w:rsidR="00FB0889" w:rsidRPr="006F2645">
        <w:rPr>
          <w:rFonts w:ascii="TH SarabunPSK" w:hAnsi="TH SarabunPSK" w:cs="TH SarabunPSK"/>
          <w:sz w:val="32"/>
          <w:szCs w:val="32"/>
          <w:cs/>
        </w:rPr>
        <w:t>ประชาคมอาเซียน มีความจำเป็นที่จะต้องดำเนินการต่อไปเพื่อให้</w:t>
      </w:r>
      <w:r w:rsidR="00FB0889" w:rsidRPr="006F2645">
        <w:rPr>
          <w:rFonts w:ascii="TH SarabunPSK" w:hAnsi="TH SarabunPSK" w:cs="TH SarabunPSK"/>
          <w:spacing w:val="10"/>
          <w:sz w:val="32"/>
          <w:szCs w:val="32"/>
          <w:cs/>
        </w:rPr>
        <w:t>เศรษฐกิจ</w:t>
      </w:r>
      <w:r w:rsidR="0015348A" w:rsidRPr="006F2645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</w:t>
      </w:r>
      <w:r w:rsidR="00FB0889" w:rsidRPr="006F2645">
        <w:rPr>
          <w:rFonts w:ascii="TH SarabunPSK" w:hAnsi="TH SarabunPSK" w:cs="TH SarabunPSK"/>
          <w:spacing w:val="10"/>
          <w:sz w:val="32"/>
          <w:szCs w:val="32"/>
          <w:cs/>
        </w:rPr>
        <w:t>ดีขึ้นซึ่งเป็นปัจจัยหนึ่งที่จะสามารถแก้ไขปัญหามิติความมั่นคงของ 3 จังหวัดชายแดนใต้</w:t>
      </w:r>
      <w:r w:rsidR="00FB0889" w:rsidRPr="006F2645">
        <w:rPr>
          <w:rFonts w:ascii="TH SarabunPSK" w:hAnsi="TH SarabunPSK" w:cs="TH SarabunPSK"/>
          <w:sz w:val="32"/>
          <w:szCs w:val="32"/>
          <w:cs/>
        </w:rPr>
        <w:t xml:space="preserve"> ภายใต้เศรษฐกิจนำความปลอดภัย</w:t>
      </w:r>
    </w:p>
    <w:p w:rsidR="00B3638C" w:rsidRPr="006F2645" w:rsidRDefault="00B3638C" w:rsidP="006F2645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1.2 ประเด็นยุทธศาสตร์ที่ 2 พัฒนาคุณภาพชีวิตตามหลักปรัชญาของเศรษฐกิจพอเพียง</w:t>
      </w:r>
      <w:r w:rsidR="002A4FC7" w:rsidRPr="006F2645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          </w:t>
      </w:r>
      <w:r w:rsidRPr="006F2645">
        <w:rPr>
          <w:rFonts w:ascii="TH SarabunPSK" w:hAnsi="TH SarabunPSK" w:cs="TH SarabunPSK"/>
          <w:spacing w:val="-6"/>
          <w:sz w:val="32"/>
          <w:szCs w:val="32"/>
          <w:cs/>
        </w:rPr>
        <w:t>โดยมีเป้าประสงค์</w:t>
      </w:r>
      <w:r w:rsidRPr="006F2645">
        <w:rPr>
          <w:rFonts w:ascii="TH SarabunPSK" w:hAnsi="TH SarabunPSK" w:cs="TH SarabunPSK"/>
          <w:sz w:val="32"/>
          <w:szCs w:val="32"/>
          <w:cs/>
        </w:rPr>
        <w:t>เพื่อต้องการประชาชนมีรายได้เพียงพอต่อการดำรงชีพและมีคุณภาพชีวิตที่ดีขึ้นมีงบประมาณที่ได้รับจัดสรรในปี 2558 – 2559 จำนวน 243,100,700 บาทเมื่อพิจารณาตัวชี้วัดหลักของยุทธศาสตร์ คือ ตัวชี้วัดหมู่บ้านที่ผ่านเกณฑ์การจัดระดับหมู่บ้านเศรษฐกิจพอเพียงร้อยละ</w:t>
      </w:r>
      <w:r w:rsidR="0015348A" w:rsidRPr="006F2645">
        <w:rPr>
          <w:rFonts w:ascii="TH SarabunPSK" w:hAnsi="TH SarabunPSK" w:cs="TH SarabunPSK" w:hint="cs"/>
          <w:spacing w:val="4"/>
          <w:sz w:val="32"/>
          <w:szCs w:val="32"/>
          <w:cs/>
          <w:lang w:eastAsia="zh-CN"/>
        </w:rPr>
        <w:t xml:space="preserve"> </w:t>
      </w:r>
      <w:r w:rsidRPr="006F2645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72.50 (106 หมู่บ้าน)</w:t>
      </w:r>
      <w:r w:rsidRPr="006F2645">
        <w:rPr>
          <w:rFonts w:ascii="TH SarabunPSK" w:hAnsi="TH SarabunPSK" w:cs="TH SarabunPSK"/>
          <w:sz w:val="32"/>
          <w:szCs w:val="32"/>
          <w:cs/>
        </w:rPr>
        <w:t>,</w:t>
      </w:r>
      <w:r w:rsidR="002A4FC7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ตัวชี้วัดอัตราการเข้าเรียนระดับมัธยมศึกษาตอนปลายหรือเทียบเท่าของประชากรกลุ่มอายุ 15-17 ปี</w:t>
      </w:r>
      <w:r w:rsidR="002A4FC7" w:rsidRPr="006F2645">
        <w:rPr>
          <w:rFonts w:ascii="TH SarabunPSK" w:hAnsi="TH SarabunPSK" w:cs="TH SarabunPSK" w:hint="cs"/>
          <w:spacing w:val="4"/>
          <w:sz w:val="32"/>
          <w:szCs w:val="32"/>
          <w:cs/>
          <w:lang w:eastAsia="zh-CN"/>
        </w:rPr>
        <w:t xml:space="preserve"> </w:t>
      </w:r>
      <w:r w:rsidRPr="006F2645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ร้อยละ 97</w:t>
      </w:r>
      <w:r w:rsidR="0015348A" w:rsidRPr="006F2645">
        <w:rPr>
          <w:rFonts w:ascii="TH SarabunPSK" w:hAnsi="TH SarabunPSK" w:cs="TH SarabunPSK" w:hint="cs"/>
          <w:spacing w:val="4"/>
          <w:sz w:val="32"/>
          <w:szCs w:val="32"/>
          <w:cs/>
          <w:lang w:eastAsia="zh-CN"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ตัวชี้วัดค่าเฉลี่ย </w:t>
      </w:r>
      <w:r w:rsidRPr="006F2645">
        <w:rPr>
          <w:rFonts w:ascii="TH SarabunPSK" w:hAnsi="TH SarabunPSK" w:cs="TH SarabunPSK"/>
          <w:sz w:val="32"/>
          <w:szCs w:val="32"/>
        </w:rPr>
        <w:t xml:space="preserve">o-net </w:t>
      </w:r>
      <w:r w:rsidRPr="006F2645">
        <w:rPr>
          <w:rFonts w:ascii="TH SarabunPSK" w:hAnsi="TH SarabunPSK" w:cs="TH SarabunPSK"/>
          <w:sz w:val="32"/>
          <w:szCs w:val="32"/>
          <w:cs/>
        </w:rPr>
        <w:t>ม. 3 เพิ่มขึ้นร้อยละ</w:t>
      </w:r>
      <w:r w:rsidRPr="006F2645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(37.46)</w:t>
      </w:r>
      <w:r w:rsidRPr="006F2645">
        <w:rPr>
          <w:rFonts w:ascii="TH SarabunPSK" w:hAnsi="TH SarabunPSK" w:cs="TH SarabunPSK"/>
          <w:sz w:val="32"/>
          <w:szCs w:val="32"/>
          <w:cs/>
        </w:rPr>
        <w:t>โดยจังหวัดนราธิวาสมีการจัดการศึกษาหลายระดับแยกเป็น</w:t>
      </w:r>
      <w:r w:rsidR="00A51A3C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ในส่วนที่รัฐบาลดำเนินการคือตั้งแต่ระดับก่อนประถมศึกษา ประถมศึกษา มัธยมศึกษาตอนต้น</w:t>
      </w:r>
      <w:r w:rsidR="0015348A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ตอนปลาย อาชีวศึกษา ไปจนถึงระดับอุดมศึกษา ซึ่งมีสถานศึกษา 2 แห่งที่เปิดสอนคือ </w:t>
      </w:r>
      <w:r w:rsidR="0015348A" w:rsidRPr="006F2645">
        <w:rPr>
          <w:rFonts w:ascii="TH SarabunPSK" w:hAnsi="TH SarabunPSK" w:cs="TH SarabunPSK"/>
          <w:sz w:val="32"/>
          <w:szCs w:val="32"/>
          <w:cs/>
        </w:rPr>
        <w:t xml:space="preserve">มหาวิทยาลัยนราธิวาสราชนครินทร์ </w:t>
      </w:r>
      <w:r w:rsidRPr="006F2645">
        <w:rPr>
          <w:rFonts w:ascii="TH SarabunPSK" w:hAnsi="TH SarabunPSK" w:cs="TH SarabunPSK"/>
          <w:sz w:val="32"/>
          <w:szCs w:val="32"/>
          <w:cs/>
        </w:rPr>
        <w:t>ในระดับปริญญาตรี ปริญญาโท และวิทยาลัยชุมชนนราธิวาสซึ่งเปิดสอนในระดับอนุปริญญา อีกทั้งยังมีโรงเรียนเอกชนสอนศาสนาอิสลาม สถาบันการศึกษาปอเนาะ  และศูนย์การศึกษาประจำมัสยิด</w:t>
      </w:r>
      <w:r w:rsidR="002A4FC7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pacing w:val="-6"/>
          <w:sz w:val="32"/>
          <w:szCs w:val="32"/>
          <w:cs/>
        </w:rPr>
        <w:t xml:space="preserve">(ตาดีกา) </w:t>
      </w:r>
      <w:r w:rsidR="00A51A3C" w:rsidRPr="006F264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Pr="006F2645">
        <w:rPr>
          <w:rFonts w:ascii="TH SarabunPSK" w:hAnsi="TH SarabunPSK" w:cs="TH SarabunPSK"/>
          <w:spacing w:val="-6"/>
          <w:sz w:val="32"/>
          <w:szCs w:val="32"/>
          <w:cs/>
        </w:rPr>
        <w:t>ที่ภาคเอกชนดำเนินการภายใต้การกำกับดูแลของหน่วยงานรัฐ และ</w:t>
      </w:r>
      <w:r w:rsidRPr="006F2645">
        <w:rPr>
          <w:rFonts w:ascii="TH SarabunPSK" w:eastAsia="CordiaNew-Bold" w:hAnsi="TH SarabunPSK" w:cs="TH SarabunPSK"/>
          <w:spacing w:val="-6"/>
          <w:sz w:val="32"/>
          <w:szCs w:val="32"/>
          <w:cs/>
        </w:rPr>
        <w:t>เนื่องมาจากสถานการณ์ความไม่สงบ</w:t>
      </w:r>
      <w:r w:rsidRPr="006F2645">
        <w:rPr>
          <w:rFonts w:ascii="TH SarabunPSK" w:eastAsia="CordiaNew-Bold" w:hAnsi="TH SarabunPSK" w:cs="TH SarabunPSK"/>
          <w:spacing w:val="-4"/>
          <w:sz w:val="32"/>
          <w:szCs w:val="32"/>
          <w:cs/>
        </w:rPr>
        <w:t xml:space="preserve">และความรุนแรงจากการก่อการร้ายในพื้นที่  ทำให้การดำเนินการจัดการศึกษาไม่สามารถดำเนินการได้ปกติเหมือนพื้นที่จังหวัดอื่นๆ ของประเทศไทย สถานศึกษาต้องหยุดการเรียนการสอนบ่อยครั้ง และครูมีการขอย้ายออกนอกพื้นที่ </w:t>
      </w:r>
      <w:r w:rsidRPr="006F2645">
        <w:rPr>
          <w:rFonts w:ascii="TH SarabunPSK" w:eastAsia="CordiaNew-Bold" w:hAnsi="TH SarabunPSK" w:cs="TH SarabunPSK"/>
          <w:spacing w:val="-4"/>
          <w:sz w:val="32"/>
          <w:szCs w:val="32"/>
          <w:cs/>
        </w:rPr>
        <w:lastRenderedPageBreak/>
        <w:t>นักเรียนทั้งโรงเรียนรัฐและโรงเรียนเอกชนไม่ได้รับการศึกษาอย่างเต็มศักยภาพ ทำให้คุณภาพการจัดการศึกษาของจังหวัดนราธิวาสทั้งภาครัฐและเอกชนมีคุณภาพต่ำกว่าคะแนนเฉลี่ยระดับประเทศ</w:t>
      </w:r>
      <w:r w:rsidR="00BB3D5E" w:rsidRPr="006F2645">
        <w:rPr>
          <w:rFonts w:ascii="TH SarabunPSK" w:eastAsia="CordiaNew-Bold" w:hAnsi="TH SarabunPSK" w:cs="TH SarabunPSK" w:hint="cs"/>
          <w:spacing w:val="-4"/>
          <w:sz w:val="32"/>
          <w:szCs w:val="32"/>
          <w:cs/>
        </w:rPr>
        <w:t xml:space="preserve"> </w:t>
      </w:r>
      <w:r w:rsidRPr="006F2645">
        <w:rPr>
          <w:rFonts w:ascii="TH SarabunPSK" w:eastAsia="CordiaNew-Bold" w:hAnsi="TH SarabunPSK" w:cs="TH SarabunPSK"/>
          <w:spacing w:val="-4"/>
          <w:sz w:val="32"/>
          <w:szCs w:val="32"/>
          <w:cs/>
        </w:rPr>
        <w:t>โดยวัดจากผลการทดสอบการศึกษาระดับชาติขั้นพื้นฐาน (</w:t>
      </w:r>
      <w:r w:rsidRPr="006F2645">
        <w:rPr>
          <w:rFonts w:ascii="TH SarabunPSK" w:eastAsia="CordiaNew-Bold" w:hAnsi="TH SarabunPSK" w:cs="TH SarabunPSK"/>
          <w:spacing w:val="-4"/>
          <w:sz w:val="32"/>
          <w:szCs w:val="32"/>
        </w:rPr>
        <w:t xml:space="preserve">Ordinary National Education Test) </w:t>
      </w:r>
      <w:r w:rsidRPr="006F264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BB3D5E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จึงได้ร่วม</w:t>
      </w:r>
      <w:r w:rsidRPr="006F2645">
        <w:rPr>
          <w:rFonts w:ascii="TH SarabunPSK" w:hAnsi="TH SarabunPSK" w:cs="TH SarabunPSK"/>
          <w:spacing w:val="-6"/>
          <w:sz w:val="32"/>
          <w:szCs w:val="32"/>
          <w:cs/>
        </w:rPr>
        <w:t>กับทุกภาคส่วน</w:t>
      </w:r>
      <w:r w:rsidR="00A51A3C" w:rsidRPr="006F264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</w:t>
      </w:r>
      <w:r w:rsidRPr="006F2645">
        <w:rPr>
          <w:rFonts w:ascii="TH SarabunPSK" w:hAnsi="TH SarabunPSK" w:cs="TH SarabunPSK"/>
          <w:spacing w:val="-6"/>
          <w:sz w:val="32"/>
          <w:szCs w:val="32"/>
          <w:cs/>
        </w:rPr>
        <w:t>บูรณาการ</w:t>
      </w:r>
      <w:r w:rsidRPr="006F2645">
        <w:rPr>
          <w:rFonts w:ascii="TH SarabunPSK" w:hAnsi="TH SarabunPSK" w:cs="TH SarabunPSK"/>
          <w:sz w:val="32"/>
          <w:szCs w:val="32"/>
          <w:cs/>
        </w:rPr>
        <w:t>และร่วมส่งเสริม สนับสนุนและสร้างโอกาสทางการศึกษาให้แก่นักเรียนโรงเรียนสังกัดภาครัฐและเอกชน เพื่อรองรับการเข้ารับ</w:t>
      </w:r>
      <w:r w:rsidRPr="006F2645">
        <w:rPr>
          <w:rFonts w:ascii="TH SarabunPSK" w:eastAsia="CordiaNew-Bold" w:hAnsi="TH SarabunPSK" w:cs="TH SarabunPSK"/>
          <w:sz w:val="32"/>
          <w:szCs w:val="32"/>
          <w:cs/>
        </w:rPr>
        <w:t xml:space="preserve">การวัดผลการทดสอบการศึกษาระดับชาติขั้นพื้นฐาน </w:t>
      </w:r>
      <w:r w:rsidRPr="006F2645">
        <w:rPr>
          <w:rFonts w:ascii="TH SarabunPSK" w:eastAsia="CordiaNew-Bold" w:hAnsi="TH SarabunPSK" w:cs="TH SarabunPSK"/>
          <w:spacing w:val="-6"/>
          <w:sz w:val="32"/>
          <w:szCs w:val="32"/>
          <w:cs/>
        </w:rPr>
        <w:t>(</w:t>
      </w:r>
      <w:r w:rsidRPr="006F2645">
        <w:rPr>
          <w:rFonts w:ascii="TH SarabunPSK" w:eastAsia="CordiaNew-Bold" w:hAnsi="TH SarabunPSK" w:cs="TH SarabunPSK"/>
          <w:spacing w:val="-6"/>
          <w:sz w:val="32"/>
          <w:szCs w:val="32"/>
        </w:rPr>
        <w:t>Ordinary National Education Test)</w:t>
      </w:r>
      <w:r w:rsidR="00D8063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eastAsia="CordiaNew-Bold" w:hAnsi="TH SarabunPSK" w:cs="TH SarabunPSK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6F2645">
        <w:rPr>
          <w:rFonts w:ascii="TH SarabunPSK" w:eastAsia="CordiaNew-Bold" w:hAnsi="TH SarabunPSK" w:cs="TH SarabunPSK"/>
          <w:sz w:val="32"/>
          <w:szCs w:val="32"/>
        </w:rPr>
        <w:t xml:space="preserve">O-NET) </w:t>
      </w:r>
      <w:r w:rsidRPr="006F2645">
        <w:rPr>
          <w:rFonts w:ascii="TH SarabunPSK" w:eastAsia="CordiaNew-Bold" w:hAnsi="TH SarabunPSK" w:cs="TH SarabunPSK"/>
          <w:sz w:val="32"/>
          <w:szCs w:val="32"/>
          <w:cs/>
        </w:rPr>
        <w:t>ชั้น ป.6</w:t>
      </w:r>
      <w:r w:rsidR="00A51A3C" w:rsidRPr="006F2645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 </w:t>
      </w:r>
      <w:r w:rsidRPr="006F2645">
        <w:rPr>
          <w:rFonts w:ascii="TH SarabunPSK" w:eastAsia="CordiaNew-Bold" w:hAnsi="TH SarabunPSK" w:cs="TH SarabunPSK"/>
          <w:sz w:val="32"/>
          <w:szCs w:val="32"/>
          <w:cs/>
        </w:rPr>
        <w:t>ปี</w:t>
      </w:r>
      <w:r w:rsidRPr="006F2645">
        <w:rPr>
          <w:rFonts w:ascii="TH SarabunPSK" w:eastAsia="CordiaNew-Bold" w:hAnsi="TH SarabunPSK" w:cs="TH SarabunPSK"/>
          <w:spacing w:val="-6"/>
          <w:sz w:val="32"/>
          <w:szCs w:val="32"/>
          <w:cs/>
        </w:rPr>
        <w:t>การศึกษา 2558</w:t>
      </w:r>
      <w:r w:rsidR="00D80632">
        <w:rPr>
          <w:rFonts w:ascii="TH SarabunPSK" w:eastAsia="CordiaNew-Bold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6F2645">
        <w:rPr>
          <w:rFonts w:ascii="TH SarabunPSK" w:eastAsia="CordiaNew-Bold" w:hAnsi="TH SarabunPSK" w:cs="TH SarabunPSK"/>
          <w:spacing w:val="-6"/>
          <w:sz w:val="32"/>
          <w:szCs w:val="32"/>
          <w:cs/>
        </w:rPr>
        <w:t>ของจังหวัดนราธิวาสมีผลต่างของคะแนนเฉลี่ยกับคะแนนเฉลี่ยระดับประเทศ เท่ากับ 8.31</w:t>
      </w:r>
      <w:r w:rsidR="002915CD" w:rsidRPr="006F2645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eastAsia="CordiaNew-Bold" w:hAnsi="TH SarabunPSK" w:cs="TH SarabunPSK"/>
          <w:sz w:val="32"/>
          <w:szCs w:val="32"/>
          <w:cs/>
        </w:rPr>
        <w:t>โดยมีคะแนนเฉลี่ยรวม 36.73 ค่าคะแนนเฉลี่ยระดับประเทศเท่ากับ 45.04 ซึ่งผลสัมฤทธิ์ดีกว่าปี 2557</w:t>
      </w:r>
      <w:r w:rsidR="00A51A3C" w:rsidRPr="006F2645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eastAsia="CordiaNew-Bold" w:hAnsi="TH SarabunPSK" w:cs="TH SarabunPSK"/>
          <w:sz w:val="32"/>
          <w:szCs w:val="32"/>
          <w:cs/>
        </w:rPr>
        <w:t>ที่มีผ</w:t>
      </w:r>
      <w:r w:rsidR="00D80632">
        <w:rPr>
          <w:rFonts w:ascii="TH SarabunPSK" w:eastAsia="CordiaNew-Bold" w:hAnsi="TH SarabunPSK" w:cs="TH SarabunPSK"/>
          <w:sz w:val="32"/>
          <w:szCs w:val="32"/>
          <w:cs/>
        </w:rPr>
        <w:t>ลต่างของคะแนนเฉลี่ยของจังหวัด (</w:t>
      </w:r>
      <w:r w:rsidRPr="006F2645">
        <w:rPr>
          <w:rFonts w:ascii="TH SarabunPSK" w:eastAsia="CordiaNew-Bold" w:hAnsi="TH SarabunPSK" w:cs="TH SarabunPSK"/>
          <w:sz w:val="32"/>
          <w:szCs w:val="32"/>
          <w:cs/>
        </w:rPr>
        <w:t>36.18 ) กับคะแนนเฉลี่ยของประเทศ</w:t>
      </w:r>
      <w:r w:rsidR="000F3B0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0F3B0F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Pr="006F2645">
        <w:rPr>
          <w:rFonts w:ascii="TH SarabunPSK" w:eastAsia="CordiaNew-Bold" w:hAnsi="TH SarabunPSK" w:cs="TH SarabunPSK"/>
          <w:sz w:val="32"/>
          <w:szCs w:val="32"/>
          <w:cs/>
        </w:rPr>
        <w:t xml:space="preserve">42.35) เท่ากับ 6.17 </w:t>
      </w:r>
      <w:r w:rsidRPr="006F2645">
        <w:rPr>
          <w:rFonts w:ascii="TH SarabunPSK" w:hAnsi="TH SarabunPSK" w:cs="TH SarabunPSK"/>
          <w:sz w:val="32"/>
          <w:szCs w:val="32"/>
          <w:cs/>
        </w:rPr>
        <w:t>และสำหรับตัวชี้วัดครัวเรือนยากจนที่มีรายได้เฉลี่ยต่อคนต่อปีต่ำกว่าเกณฑ์ จปฐ. (30,000 บาท/คน/ปี) ร้อยละ</w:t>
      </w:r>
      <w:r w:rsidR="002915CD" w:rsidRPr="006F2645">
        <w:rPr>
          <w:rFonts w:ascii="TH SarabunPSK" w:hAnsi="TH SarabunPSK" w:cs="TH SarabunPSK" w:hint="cs"/>
          <w:spacing w:val="4"/>
          <w:sz w:val="32"/>
          <w:szCs w:val="32"/>
          <w:cs/>
          <w:lang w:eastAsia="zh-CN"/>
        </w:rPr>
        <w:t xml:space="preserve"> </w:t>
      </w:r>
      <w:r w:rsidRPr="006F2645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45</w:t>
      </w:r>
    </w:p>
    <w:p w:rsidR="00B3638C" w:rsidRPr="006F2645" w:rsidRDefault="00B3638C" w:rsidP="006F26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sz w:val="32"/>
          <w:szCs w:val="32"/>
          <w:cs/>
        </w:rPr>
        <w:t xml:space="preserve">จังหวัดนราธิวาส ให้ความสำคัญโดยได้ขยายผลโครงการอันเนื่องมาจากพระราชดำริอย่างต่อเนื่อง และได้ให้ความสำคัญกับโครงการอันเนื่องมาจากพระราชดำริ โดยสนับสนุนงบพัฒนาจังหวัดในการขยายผลโครงการอันเนื่องมาจากพระราชดำริเป็นประจำทุกปี โดยจะมุ่งเน้นการสร้างความรู้ความเข้าใจให้แก่ประชาชนในการน้อมนำปรัชญาเศรษฐกิจพอเพียง และการขยายผลการพัฒนาโครงการอันเนื่องมาจากพระราชดำริ 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มาประยุกต์ใช้ในพื้นที่เพื่อประโยชน์แก่เกษตรกรอย่างแท้จริง ประกอบก</w:t>
      </w:r>
      <w:r w:rsidR="002915CD" w:rsidRPr="006F2645">
        <w:rPr>
          <w:rFonts w:ascii="TH SarabunPSK" w:hAnsi="TH SarabunPSK" w:cs="TH SarabunPSK"/>
          <w:sz w:val="32"/>
          <w:szCs w:val="32"/>
          <w:cs/>
        </w:rPr>
        <w:t>ับการดำเนินการงานจัดกิจกรรมต่าง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ๆร่วมกับองค์กรปกครองส่วนท้องถิ่น เพื่อแก้ปัญหาความยากจนในจังหวัดนราธิวาส พบว่า ในปีงบประมาณ 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6F2645">
        <w:rPr>
          <w:rFonts w:ascii="TH SarabunPSK" w:hAnsi="TH SarabunPSK" w:cs="TH SarabunPSK"/>
          <w:sz w:val="32"/>
          <w:szCs w:val="32"/>
        </w:rPr>
        <w:t>255</w:t>
      </w:r>
      <w:r w:rsidRPr="006F2645">
        <w:rPr>
          <w:rFonts w:ascii="TH SarabunPSK" w:hAnsi="TH SarabunPSK" w:cs="TH SarabunPSK"/>
          <w:sz w:val="32"/>
          <w:szCs w:val="32"/>
          <w:cs/>
        </w:rPr>
        <w:t>8สามารถลดครัวเรือนจากที่มีอยู่ ณ 30 กันยายน 255</w:t>
      </w:r>
      <w:r w:rsidRPr="006F2645">
        <w:rPr>
          <w:rFonts w:ascii="TH SarabunPSK" w:hAnsi="TH SarabunPSK" w:cs="TH SarabunPSK"/>
          <w:sz w:val="32"/>
          <w:szCs w:val="32"/>
        </w:rPr>
        <w:t>7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6F2645">
        <w:rPr>
          <w:rFonts w:ascii="TH SarabunPSK" w:hAnsi="TH SarabunPSK" w:cs="TH SarabunPSK"/>
          <w:sz w:val="32"/>
          <w:szCs w:val="32"/>
        </w:rPr>
        <w:t>235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ครัวเรือน เหลือเพียง 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120 ครัวเรือน หรือลดลงร้อยละ 48.22  และในปีงบประมาณ พ.ศ. </w:t>
      </w:r>
      <w:r w:rsidRPr="006F2645">
        <w:rPr>
          <w:rFonts w:ascii="TH SarabunPSK" w:hAnsi="TH SarabunPSK" w:cs="TH SarabunPSK"/>
          <w:sz w:val="32"/>
          <w:szCs w:val="32"/>
        </w:rPr>
        <w:t>255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9ครัวเรือนยากจนที่มีอยู่ </w:t>
      </w:r>
      <w:r w:rsidR="00A51A3C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ณ 30 กันยายน 2558เพิ่มขึ้น จำนวน 291 ครัวเรือน คิด ร้อยละ 142.50 และหากมองในภาพรวมของคุณภาพชีวิต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ที่ดีขึ้น</w:t>
      </w:r>
      <w:r w:rsidRPr="006F2645">
        <w:rPr>
          <w:rFonts w:ascii="TH SarabunPSK" w:eastAsia="BrowalliaNew-Bold" w:hAnsi="TH SarabunPSK" w:cs="TH SarabunPSK"/>
          <w:sz w:val="32"/>
          <w:szCs w:val="32"/>
          <w:cs/>
        </w:rPr>
        <w:t>ด้านสุขภาพที่เป็นผลเนื่องมาจากการดูแลตนเองให้ปลอดภัยจากโรคร้าย และรักษาสุขภาพให้แข็งแรง โดยสิ่งที่ต้องให้ความสำคัญ คือ การออกกำลังกายสามารถใช้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สาเหตุการตาย </w:t>
      </w:r>
      <w:r w:rsidRPr="006F2645">
        <w:rPr>
          <w:rFonts w:ascii="TH SarabunPSK" w:hAnsi="TH SarabunPSK" w:cs="TH SarabunPSK"/>
          <w:sz w:val="32"/>
          <w:szCs w:val="32"/>
        </w:rPr>
        <w:t xml:space="preserve">10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อันดับแรกของจังหวัดนราธิวาส ในปี </w:t>
      </w:r>
      <w:r w:rsidRPr="006F2645">
        <w:rPr>
          <w:rFonts w:ascii="TH SarabunPSK" w:hAnsi="TH SarabunPSK" w:cs="TH SarabunPSK"/>
          <w:sz w:val="32"/>
          <w:szCs w:val="32"/>
        </w:rPr>
        <w:t xml:space="preserve">2558 </w:t>
      </w:r>
      <w:r w:rsidRPr="006F2645">
        <w:rPr>
          <w:rFonts w:ascii="TH SarabunPSK" w:hAnsi="TH SarabunPSK" w:cs="TH SarabunPSK"/>
          <w:sz w:val="32"/>
          <w:szCs w:val="32"/>
          <w:cs/>
        </w:rPr>
        <w:t>มาเป็นเกณฑ์อ้างอิงได้ ได้แก่ โรคของหลอดเลือดสมอง (ร้อยละ8.84)ความดันโลหิตสูง(ร้อยละ7.26) (มะเร็ง) ทุกชนิด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(ร้อยละ7.03)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โรคหัวใจขาดเลือด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(ร้อยละ5.61)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โรคไข้หวัดใหญ่และปอดปวม 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(ร้อยละ3.98)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โรคของทางเดินหายใจส่วนล่างเรื้อรัง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(ร้อยละ3.89) โรคติดเชื้อแบคทีเรียที่อื่น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(ร้อยละ3.84) อุบัติเหตุการทั้งหมด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(ร้อยละ3.75) เบาหวาน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(ร้อยละ3.47) ไตวาย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(ร้อยละ3.19)</w:t>
      </w:r>
    </w:p>
    <w:p w:rsidR="00B3638C" w:rsidRPr="006F2645" w:rsidRDefault="00B3638C" w:rsidP="006F26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sz w:val="32"/>
          <w:szCs w:val="32"/>
          <w:cs/>
        </w:rPr>
        <w:t>สำหรับแนวทางในการดำเนินงานหรือกลยุทธ์ที่ส่งผลให้บรรลุวัตถุประสงค์และเป้าหมาย ประกอบด้วยส่งเสริมให้มีการขยายผลและประยุกต์ใช้แนวทางตามโครงการอันเนื่องมาจากพระราชดำริและหลักปรัชญาของเศรษฐกิจพอเพียง,ส่งเสริมให้เด็กและเยาวชนได้รับการศึกษาตามเกณฑ์มาตรฐานอย่างทั่วถึง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มีคุณภาพและสอดคล้องกับวิถีชุมชน,เสริมสร้างความรู้ความเข้าใจเพื่อการปรับเปลี่ยนทัศนคติและพฤติกรรมการสุขภาพที่ดี</w:t>
      </w:r>
      <w:r w:rsidRPr="006F2645">
        <w:rPr>
          <w:rFonts w:ascii="TH SarabunPSK" w:hAnsi="TH SarabunPSK" w:cs="TH SarabunPSK"/>
          <w:spacing w:val="-20"/>
          <w:sz w:val="32"/>
          <w:szCs w:val="32"/>
          <w:cs/>
        </w:rPr>
        <w:t>ให้สามารถดูแลสุขภาพตนเองเบื้องต้นได้อย่างเหมาะสม</w:t>
      </w:r>
      <w:r w:rsidRPr="006F2645">
        <w:rPr>
          <w:rFonts w:ascii="TH SarabunPSK" w:hAnsi="TH SarabunPSK" w:cs="TH SarabunPSK"/>
          <w:sz w:val="32"/>
          <w:szCs w:val="32"/>
          <w:cs/>
        </w:rPr>
        <w:t>,ส่งเสริมอาชีพบนพื้นฐานขององค์รู้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ด้านภูมิปัญญาท้องถิ่นให้สามารถสร้างรายได้แก่ชุมชน และเสริมสร้างความเข้มแข็งของวัฒนธรรมประเพณีพื้นถิ่น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ส่งเสริมสนับสนุนการวิจัยเพื่อพัฒนาและแก้ไขปัญหาด้านภัยพิบัติและการบริหารจัดการทรัพยากรธรรมชาติในพื้นที่,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สร้างภูมิคุ้มกันให้กับเยาวชน สตรี และผู้ด้อยโอกาส และสนับสนุนให้สถาบันครอบครัวเข้ามามีส่วนร่วมในการแก้ปัญหาและพัฒนาชุมชนและพัฒนาระบบบริหารจัดการภาครัฐให้มีประสิทธิภาพ</w:t>
      </w:r>
    </w:p>
    <w:p w:rsidR="00FB0889" w:rsidRPr="006F2645" w:rsidRDefault="00FB0889" w:rsidP="006F2645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43292" w:rsidRPr="006F264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สรุป</w:t>
      </w:r>
      <w:r w:rsidR="002418E7" w:rsidRPr="006F264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จังหวัดนราธิวาสพิจารณาแล้วว่า การขับเคลื่อน</w:t>
      </w:r>
      <w:r w:rsidR="00424221" w:rsidRPr="006F2645">
        <w:rPr>
          <w:rFonts w:ascii="TH SarabunPSK" w:hAnsi="TH SarabunPSK" w:cs="TH SarabunPSK"/>
          <w:sz w:val="32"/>
          <w:szCs w:val="32"/>
          <w:cs/>
        </w:rPr>
        <w:t>ยุทธศาสตร์ให้ประชาชนมีคุณภา</w:t>
      </w:r>
      <w:r w:rsidR="0015348A" w:rsidRPr="006F2645">
        <w:rPr>
          <w:rFonts w:ascii="TH SarabunPSK" w:hAnsi="TH SarabunPSK" w:cs="TH SarabunPSK"/>
          <w:sz w:val="32"/>
          <w:szCs w:val="32"/>
          <w:cs/>
        </w:rPr>
        <w:t xml:space="preserve">พชีวิตที่ดีขึ้น           </w:t>
      </w:r>
      <w:r w:rsidR="00443292" w:rsidRPr="006F2645">
        <w:rPr>
          <w:rFonts w:ascii="TH SarabunPSK" w:hAnsi="TH SarabunPSK" w:cs="TH SarabunPSK"/>
          <w:sz w:val="32"/>
          <w:szCs w:val="32"/>
          <w:cs/>
        </w:rPr>
        <w:t>มีอาชีพ และรายได้ที่มั่นคง</w:t>
      </w:r>
      <w:r w:rsidR="00424221" w:rsidRPr="006F2645">
        <w:rPr>
          <w:rFonts w:ascii="TH SarabunPSK" w:hAnsi="TH SarabunPSK" w:cs="TH SarabunPSK"/>
          <w:sz w:val="32"/>
          <w:szCs w:val="32"/>
          <w:cs/>
        </w:rPr>
        <w:t xml:space="preserve"> การขยายผลโครงการอันเนื่องมาจากพระราชดำริ ยึดหลักปรัชญาเศรษฐกิจพอเพียง การพัฒนาการศึกษา การสร้างเสริมสุขภาวะที่ดี การจัดการภัยพิบัติ ยังคงต้องดำเนินการต่อเนื่อง เนื่องจาก</w:t>
      </w:r>
      <w:r w:rsidR="004979CD" w:rsidRPr="006F2645">
        <w:rPr>
          <w:rFonts w:ascii="TH SarabunPSK" w:hAnsi="TH SarabunPSK" w:cs="TH SarabunPSK"/>
          <w:sz w:val="32"/>
          <w:szCs w:val="32"/>
          <w:cs/>
        </w:rPr>
        <w:t>การ</w:t>
      </w:r>
      <w:r w:rsidR="00424221" w:rsidRPr="006F2645">
        <w:rPr>
          <w:rFonts w:ascii="TH SarabunPSK" w:hAnsi="TH SarabunPSK" w:cs="TH SarabunPSK"/>
          <w:sz w:val="32"/>
          <w:szCs w:val="32"/>
          <w:cs/>
        </w:rPr>
        <w:t>พัฒนาเศรษฐกิจ</w:t>
      </w:r>
      <w:r w:rsidR="00443292" w:rsidRPr="006F2645">
        <w:rPr>
          <w:rFonts w:ascii="TH SarabunPSK" w:hAnsi="TH SarabunPSK" w:cs="TH SarabunPSK"/>
          <w:sz w:val="32"/>
          <w:szCs w:val="32"/>
          <w:cs/>
        </w:rPr>
        <w:t>ทั้งระบบ</w:t>
      </w:r>
      <w:r w:rsidR="00424221" w:rsidRPr="006F2645">
        <w:rPr>
          <w:rFonts w:ascii="TH SarabunPSK" w:hAnsi="TH SarabunPSK" w:cs="TH SarabunPSK"/>
          <w:sz w:val="32"/>
          <w:szCs w:val="32"/>
          <w:cs/>
        </w:rPr>
        <w:t>ของจังหวัด จำเป็นจะต้องสร้างฐานราก</w:t>
      </w:r>
      <w:r w:rsidR="00443292" w:rsidRPr="006F2645">
        <w:rPr>
          <w:rFonts w:ascii="TH SarabunPSK" w:hAnsi="TH SarabunPSK" w:cs="TH SarabunPSK"/>
          <w:sz w:val="32"/>
          <w:szCs w:val="32"/>
          <w:cs/>
        </w:rPr>
        <w:t xml:space="preserve"> คือ ประชาชนให้เข้มแข็ง</w:t>
      </w:r>
      <w:r w:rsidR="0015348A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443292" w:rsidRPr="006F2645">
        <w:rPr>
          <w:rFonts w:ascii="TH SarabunPSK" w:hAnsi="TH SarabunPSK" w:cs="TH SarabunPSK"/>
          <w:sz w:val="32"/>
          <w:szCs w:val="32"/>
        </w:rPr>
        <w:t>“</w:t>
      </w:r>
      <w:r w:rsidR="00443292" w:rsidRPr="006F2645">
        <w:rPr>
          <w:rFonts w:ascii="TH SarabunPSK" w:hAnsi="TH SarabunPSK" w:cs="TH SarabunPSK"/>
          <w:sz w:val="32"/>
          <w:szCs w:val="32"/>
          <w:cs/>
        </w:rPr>
        <w:t>พออยู่ พอกิน พอใช้</w:t>
      </w:r>
      <w:r w:rsidR="00443292" w:rsidRPr="006F2645">
        <w:rPr>
          <w:rFonts w:ascii="TH SarabunPSK" w:hAnsi="TH SarabunPSK" w:cs="TH SarabunPSK"/>
          <w:sz w:val="32"/>
          <w:szCs w:val="32"/>
        </w:rPr>
        <w:t xml:space="preserve">” </w:t>
      </w:r>
      <w:r w:rsidR="004979CD" w:rsidRPr="006F2645">
        <w:rPr>
          <w:rFonts w:ascii="TH SarabunPSK" w:hAnsi="TH SarabunPSK" w:cs="TH SarabunPSK"/>
          <w:sz w:val="32"/>
          <w:szCs w:val="32"/>
          <w:cs/>
        </w:rPr>
        <w:t>นอก</w:t>
      </w:r>
      <w:r w:rsidR="00443292" w:rsidRPr="006F2645">
        <w:rPr>
          <w:rFonts w:ascii="TH SarabunPSK" w:hAnsi="TH SarabunPSK" w:cs="TH SarabunPSK"/>
          <w:sz w:val="32"/>
          <w:szCs w:val="32"/>
          <w:cs/>
        </w:rPr>
        <w:t>จากนี้การพัฒนาด้านการศึกษายังคงเป็นปัญหาสำคัญของจังหวัดที่มีผลการศึกษา</w:t>
      </w:r>
      <w:r w:rsidR="00443292" w:rsidRPr="006F2645">
        <w:rPr>
          <w:rFonts w:ascii="TH SarabunPSK" w:hAnsi="TH SarabunPSK" w:cs="TH SarabunPSK"/>
          <w:sz w:val="32"/>
          <w:szCs w:val="32"/>
          <w:cs/>
        </w:rPr>
        <w:lastRenderedPageBreak/>
        <w:t xml:space="preserve">อยู่ในลำดับสุดท้ายของประเทศ และด้านสาธารณสุขที่ยังคงมีทารกตายแรกเกิดตายอย่างต่อเนื่องเป็นประจำทุกปี </w:t>
      </w:r>
      <w:r w:rsidR="004979CD" w:rsidRPr="006F2645">
        <w:rPr>
          <w:rFonts w:ascii="TH SarabunPSK" w:hAnsi="TH SarabunPSK" w:cs="TH SarabunPSK"/>
          <w:sz w:val="32"/>
          <w:szCs w:val="32"/>
          <w:cs/>
        </w:rPr>
        <w:t>รวมทั้งการจัดการสาธารภัยทั้งอุทกภัย และหมอกควัน  ซึ่งจะ</w:t>
      </w:r>
      <w:r w:rsidR="00443292" w:rsidRPr="006F2645">
        <w:rPr>
          <w:rFonts w:ascii="TH SarabunPSK" w:hAnsi="TH SarabunPSK" w:cs="TH SarabunPSK"/>
          <w:sz w:val="32"/>
          <w:szCs w:val="32"/>
          <w:cs/>
        </w:rPr>
        <w:t>ส่งผลต่อคุณภาพชีวิตที่ดีของประชาชนในพื้นที่ทุกระดับ</w:t>
      </w:r>
    </w:p>
    <w:p w:rsidR="00B3638C" w:rsidRPr="006F2645" w:rsidRDefault="00B3638C" w:rsidP="006F26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>1.3 ประเด็นยุทธศาสตร์ที่ 3 เสริมสร้างสันติสุขในพื้นที่</w:t>
      </w:r>
      <w:r w:rsidR="002915CD" w:rsidRPr="006F26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โดยมีเป้าประสงค์เพื่อต้องการให้ประชาชน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มีความปลอดภัยในชีวิต ทรัพย์สิน และเชื่อมั่นในอำนาจรัฐมีงบประมาณที่ได้รับจัดสรรในปี 2558 – 2559 จำนวน 70,080,300 บาท เมื่อพิจารณาตัวชี้วัดหลักของยุทธศาสตร์ คือตัวชี้วัดหมู่บ้าน/ชุมชน/พื้นที่ไม่สังกัดชุมชนที่ไม่มีการก่อเหตุรุนแรงในพื้นที่ ร้อยละ </w:t>
      </w:r>
      <w:r w:rsidRPr="006F2645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93.74</w:t>
      </w:r>
      <w:r w:rsidRPr="006F2645">
        <w:rPr>
          <w:rFonts w:ascii="TH SarabunPSK" w:hAnsi="TH SarabunPSK" w:cs="TH SarabunPSK"/>
          <w:sz w:val="32"/>
          <w:szCs w:val="32"/>
          <w:cs/>
        </w:rPr>
        <w:t>โดยจังหวัดนราธิวาสได้ดำเนินการพัฒนาและเสริมสร้างสันติสุขในพื้นที่ นับตั้งแต่เริ่มเกิดเหตุการณ์ (4 มกราคม 2547) จนถึงปัจจุบัน ม</w:t>
      </w:r>
      <w:r w:rsidR="007C7C95" w:rsidRPr="006F2645">
        <w:rPr>
          <w:rFonts w:ascii="TH SarabunPSK" w:hAnsi="TH SarabunPSK" w:cs="TH SarabunPSK"/>
          <w:sz w:val="32"/>
          <w:szCs w:val="32"/>
          <w:cs/>
        </w:rPr>
        <w:t>ี</w:t>
      </w:r>
      <w:r w:rsidRPr="006F2645">
        <w:rPr>
          <w:rFonts w:ascii="TH SarabunPSK" w:hAnsi="TH SarabunPSK" w:cs="TH SarabunPSK"/>
          <w:sz w:val="32"/>
          <w:szCs w:val="32"/>
          <w:cs/>
        </w:rPr>
        <w:t>การเร่งรัดทำงานเชิงรุก โดยเฉพาะอย่างยิ่งการดำเนินโครงการราษฎร์-รัฐร่วมใจสู่ใต้สันติสุข ซึ่งส่วนใหญ่เป็นกิจกรรมที่เน้นการเสริมสร้างการมีส่วนร่วมของชุมชนและการปฏิบัติการจิตวิทยาสังคม เป็นการทำงานที่เข้าถึงประชาชนทุกชาติ ศาสนา และทุกพื้นที่อย่างทั่วถึง และจากผลการดำเนินงานต่าง ๆ ที่ผ่านมา พบว่า มีหมู่บ้าน/ชุมชน/พื้นที่ไม่สังกัดชุมชนภายในเขตเทศบาลที่ไม่มีการก่อเหตุรุนแรงในพื้นที่ ในปี</w:t>
      </w:r>
      <w:r w:rsidRPr="006F2645">
        <w:rPr>
          <w:rFonts w:ascii="TH SarabunPSK" w:hAnsi="TH SarabunPSK" w:cs="TH SarabunPSK"/>
          <w:sz w:val="32"/>
          <w:szCs w:val="32"/>
        </w:rPr>
        <w:t>2559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เท่ากับ</w:t>
      </w:r>
      <w:r w:rsidR="00037D32" w:rsidRPr="006F2645">
        <w:rPr>
          <w:rFonts w:ascii="TH SarabunPSK" w:hAnsi="TH SarabunPSK" w:cs="TH SarabunPSK"/>
          <w:sz w:val="32"/>
          <w:szCs w:val="32"/>
          <w:cs/>
        </w:rPr>
        <w:t xml:space="preserve"> 600 </w:t>
      </w:r>
      <w:r w:rsidRPr="006F2645">
        <w:rPr>
          <w:rFonts w:ascii="TH SarabunPSK" w:hAnsi="TH SarabunPSK" w:cs="TH SarabunPSK"/>
          <w:sz w:val="32"/>
          <w:szCs w:val="32"/>
          <w:cs/>
        </w:rPr>
        <w:t>หมู่บ้าน/ชุมชนจากทั้งหมดรวม</w:t>
      </w:r>
      <w:r w:rsidR="00037D32" w:rsidRPr="006F2645">
        <w:rPr>
          <w:rFonts w:ascii="TH SarabunPSK" w:hAnsi="TH SarabunPSK" w:cs="TH SarabunPSK"/>
          <w:sz w:val="32"/>
          <w:szCs w:val="32"/>
          <w:cs/>
        </w:rPr>
        <w:t xml:space="preserve"> 664 หมู่บ้าน/ชุมชน (คิดเป็นร้อยละ 90.36) </w:t>
      </w:r>
      <w:r w:rsidRPr="006F2645">
        <w:rPr>
          <w:rFonts w:ascii="TH SarabunPSK" w:hAnsi="TH SarabunPSK" w:cs="TH SarabunPSK"/>
          <w:sz w:val="32"/>
          <w:szCs w:val="32"/>
          <w:cs/>
        </w:rPr>
        <w:t>ซึ่งสูงกว่าปี 2558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ร้อยละ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6256" w:rsidRPr="006F2645">
        <w:rPr>
          <w:rFonts w:ascii="TH SarabunPSK" w:hAnsi="TH SarabunPSK" w:cs="TH SarabunPSK"/>
          <w:sz w:val="32"/>
          <w:szCs w:val="32"/>
          <w:cs/>
        </w:rPr>
        <w:t>0.21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ตัวชี้วัดสถานศึกษาในพื้นที่ได้รับการส่งเสริมกิจกรรมป้องกันแก้ไขและเฝ้าระวังปัญหายาเสพติดเทียบกับค่าเป้าหมายร้อยละ </w:t>
      </w:r>
      <w:r w:rsidRPr="006F2645">
        <w:rPr>
          <w:rFonts w:ascii="TH SarabunPSK" w:hAnsi="TH SarabunPSK" w:cs="TH SarabunPSK"/>
          <w:spacing w:val="4"/>
          <w:sz w:val="32"/>
          <w:szCs w:val="32"/>
          <w:cs/>
          <w:lang w:eastAsia="zh-CN"/>
        </w:rPr>
        <w:t>97.50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ปรากฏว่า ในปี 2559 สถานศึกษาในพื้นที่ได้รับการส่งเสริมกิจกรรมป้องกันแก้ไขและเฝ้าระวังปัญหายาเสพติดเทียบกับค่าเป้าหมายร้อยละ100 โดยในส่วนของตัวชี้วัดความพึงพอใจของประชาชนต่อ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การดำเนินงานป้องกันและแก้ไขปัญหายาเสพติด ผลการดำเนินงาน ประชาชนมีความพึงพอใจ ร้อยละ</w:t>
      </w:r>
      <w:r w:rsidRPr="006F2645">
        <w:rPr>
          <w:rFonts w:ascii="TH SarabunPSK" w:hAnsi="TH SarabunPSK" w:cs="TH SarabunPSK"/>
          <w:sz w:val="32"/>
          <w:szCs w:val="32"/>
        </w:rPr>
        <w:t xml:space="preserve"> 80.02</w:t>
      </w:r>
    </w:p>
    <w:p w:rsidR="00B3638C" w:rsidRPr="006F2645" w:rsidRDefault="00B3638C" w:rsidP="006F26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sz w:val="32"/>
          <w:szCs w:val="32"/>
          <w:cs/>
        </w:rPr>
        <w:t>สำหรับแนวทางในการดำเนินงานหรือกลยุทธ์ที่ส่งผลให้บรรลุวัตถุประสงค์และเป้าหมาย ประกอบด้วยพัฒนากำลังภาคประชาชนให้มีศักยภาพในการคุ้มครองและรักษาความปลอดภัยหมู่บ้าน/ชุมชนของตนเอง จากสถานการณ์การก่อเหตุรุนแรงในพื้นที่อย่างมีประสิทธิภาพ,ส่งเสริมการอำนวยความเป็นธรรมและสร้างภูมิคุ้มกันแก่คนกลุ่มเสี่ยง โดยการสร้างพื้นที่ความปลอดภัย เปิดเวทีรับฟังความคิดเห็นเพื่อแสวงหาทางออกจากความขัดแย้ง และเปิดโอกาสให้ประชาชนเข้ามามีส่วนร่วมในการแก้ปัญหาและพัฒนาพื้นที่,</w:t>
      </w:r>
      <w:r w:rsidR="005F43EF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sz w:val="32"/>
          <w:szCs w:val="32"/>
          <w:cs/>
        </w:rPr>
        <w:t>พัฒนาศักยภาพของเจ้าหน้าที่ของรัฐให้มีความเข้มแข็งและขีดความสามารถในการปฏิบัติหน้าที่ในพื้นที่อย่างมีประสิทธิภาพและประสิทธิผล,ส่งเสริมการใช้กระบวนการชุมชนเข้มแข็งเพื่อป้องกันและแก้ไขปัญหายาเสพติด และส่งเสริมการประชาสัมพันธ์ในทุกมิติเพื่อสร้างภาพลักษณ์ที่ดีของจังหวัดทั้งในและต่างประเทศ</w:t>
      </w:r>
    </w:p>
    <w:p w:rsidR="004979CD" w:rsidRPr="006F2645" w:rsidRDefault="004979CD" w:rsidP="006F26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สรุป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จังหวัดนราธิวาสพิจารณาแล้วว่า การขับเคลื่อนยุทธศาสตร์การเสริมสร้างสันติสุขในพื้นที่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F94546" w:rsidRPr="006F2645">
        <w:rPr>
          <w:rFonts w:ascii="TH SarabunPSK" w:hAnsi="TH SarabunPSK" w:cs="TH SarabunPSK"/>
          <w:sz w:val="32"/>
          <w:szCs w:val="32"/>
          <w:cs/>
        </w:rPr>
        <w:t>ยังมีความ</w:t>
      </w:r>
      <w:r w:rsidR="00CE44AA" w:rsidRPr="006F2645">
        <w:rPr>
          <w:rFonts w:ascii="TH SarabunPSK" w:hAnsi="TH SarabunPSK" w:cs="TH SarabunPSK"/>
          <w:sz w:val="32"/>
          <w:szCs w:val="32"/>
          <w:cs/>
        </w:rPr>
        <w:t>จำเป็นต้องดำเนินการ</w:t>
      </w:r>
      <w:r w:rsidRPr="006F2645">
        <w:rPr>
          <w:rFonts w:ascii="TH SarabunPSK" w:hAnsi="TH SarabunPSK" w:cs="TH SarabunPSK"/>
          <w:sz w:val="32"/>
          <w:szCs w:val="32"/>
          <w:cs/>
        </w:rPr>
        <w:t>อย่างต่อเนื่อง เนื่องจากเหตุการณ์ความไม่สงบในพื้นที่ที่เกิดขึ้นอย่างต่อเนื่องเป็นปัญหาสำคัญที่มีที่ส่งผลต่อ</w:t>
      </w:r>
      <w:r w:rsidRPr="006F2645">
        <w:rPr>
          <w:rFonts w:ascii="TH SarabunPSK" w:hAnsi="TH SarabunPSK" w:cs="TH SarabunPSK"/>
          <w:spacing w:val="-4"/>
          <w:sz w:val="32"/>
          <w:szCs w:val="32"/>
          <w:cs/>
        </w:rPr>
        <w:t>การพัฒนาด้านต่างๆ ของจังหวัด ตั้งแต่ปี 2547 เป็นต้นมา ปัจจุบันสถานการณ์ความไม่สงบเริ่มคลี่คลายลง</w:t>
      </w:r>
      <w:r w:rsidR="00CE44AA" w:rsidRPr="006F2645">
        <w:rPr>
          <w:rFonts w:ascii="TH SarabunPSK" w:hAnsi="TH SarabunPSK" w:cs="TH SarabunPSK"/>
          <w:sz w:val="32"/>
          <w:szCs w:val="32"/>
          <w:cs/>
        </w:rPr>
        <w:t>ประชาชนในพื้นที่มีความเชื่อมั่นในแนวทางการแก้ไขปัญหาของภาครัฐที่ดำเนินการอย่างจริงจัง ทั้งในด้านการรักษาความปลอดภัยในชีวิตและทรัพย์สิน การแก้ไขปัญหาความเดือดร้อนเร่งด่วน เพื่อให้ประชาชนในพื้นที่ดำรงชีพได้อย่างปกติสุขเช่นเดิม</w:t>
      </w:r>
    </w:p>
    <w:p w:rsidR="00F30D88" w:rsidRPr="006F2645" w:rsidRDefault="00F30D88" w:rsidP="006F26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645">
        <w:rPr>
          <w:rFonts w:ascii="TH SarabunPSK" w:hAnsi="TH SarabunPSK" w:cs="TH SarabunPSK"/>
          <w:sz w:val="32"/>
          <w:szCs w:val="32"/>
          <w:cs/>
        </w:rPr>
        <w:t xml:space="preserve">ปัจจัยสำคัญที่ทำให้การดำเนินงานตามแผนพัฒนาจังหวัดบรรลุตัวชี้วัดภายใต้แต่ละประเด็นยุทธศาสตร์ ประกอบด้วย การดำเนินโครงการด้านการพัฒนาและแก้ไขปัญหาที่สอดคล้องกับความต้องการของประชาชนในพื้นที่ </w:t>
      </w:r>
      <w:r w:rsidR="007C7C95" w:rsidRPr="006F2645">
        <w:rPr>
          <w:rFonts w:ascii="TH SarabunPSK" w:hAnsi="TH SarabunPSK" w:cs="TH SarabunPSK"/>
          <w:sz w:val="32"/>
          <w:szCs w:val="32"/>
          <w:cs/>
        </w:rPr>
        <w:t xml:space="preserve">การทำงานแบบมีส่วนร่วมระหว่างภาครัฐและประชาชน และการยอมรับของประชาชน </w:t>
      </w:r>
      <w:r w:rsidR="002915CD"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7C95" w:rsidRPr="006F2645">
        <w:rPr>
          <w:rFonts w:ascii="TH SarabunPSK" w:hAnsi="TH SarabunPSK" w:cs="TH SarabunPSK"/>
          <w:sz w:val="32"/>
          <w:szCs w:val="32"/>
          <w:cs/>
        </w:rPr>
        <w:t>ส่วนปัญหาอุปสรรคสำคัญยังคงเป็นสถานการณ์ความไม่สงบในพื้นที่ที่ส่งผลกระทบต่อความเชื่อมั่นในการค้าและการลงทุน และสถานการณ์ราคาสินค้าเกษตรสำคัญ</w:t>
      </w:r>
      <w:r w:rsidR="00F94546" w:rsidRPr="006F2645">
        <w:rPr>
          <w:rFonts w:ascii="TH SarabunPSK" w:hAnsi="TH SarabunPSK" w:cs="TH SarabunPSK"/>
          <w:sz w:val="32"/>
          <w:szCs w:val="32"/>
          <w:cs/>
        </w:rPr>
        <w:t>ที่มีความผันผวน</w:t>
      </w:r>
      <w:r w:rsidR="007C7C95" w:rsidRPr="006F2645">
        <w:rPr>
          <w:rFonts w:ascii="TH SarabunPSK" w:hAnsi="TH SarabunPSK" w:cs="TH SarabunPSK"/>
          <w:sz w:val="32"/>
          <w:szCs w:val="32"/>
          <w:cs/>
        </w:rPr>
        <w:t xml:space="preserve"> ซึ่งส่งผลต่อการพัฒนาเศรษฐกิจในภาพรวมของจังหวัด</w:t>
      </w:r>
    </w:p>
    <w:p w:rsidR="002418E7" w:rsidRPr="006F2645" w:rsidRDefault="002418E7" w:rsidP="006F26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915CD" w:rsidRPr="006F2645" w:rsidRDefault="002915CD" w:rsidP="006F264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3638C" w:rsidRPr="006F2645" w:rsidRDefault="00B3638C" w:rsidP="006F2645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6F264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2. ผลการเบิกจ่ายงบประมาณรายจ่ายประจำปีงบประมาณ พ.ศ. 2559</w:t>
      </w:r>
    </w:p>
    <w:p w:rsidR="005F43EF" w:rsidRPr="006F2645" w:rsidRDefault="005F43EF" w:rsidP="006F2645">
      <w:pPr>
        <w:tabs>
          <w:tab w:val="left" w:pos="0"/>
          <w:tab w:val="left" w:pos="1276"/>
          <w:tab w:val="left" w:pos="1701"/>
        </w:tabs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F264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2.1 </w:t>
      </w:r>
      <w:r w:rsidRPr="006F2645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งบจังหวัด</w:t>
      </w:r>
      <w:r w:rsidRPr="006F2645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>จังหวัดนราธิวาส ได้รับการจัดสรรงบประมาณรายจ่ายประจำ</w:t>
      </w:r>
      <w:r w:rsidRPr="006F2645">
        <w:rPr>
          <w:rFonts w:ascii="TH SarabunPSK" w:hAnsi="TH SarabunPSK" w:cs="TH SarabunPSK"/>
          <w:sz w:val="32"/>
          <w:szCs w:val="32"/>
          <w:cs/>
        </w:rPr>
        <w:t>ปีงบประมาณ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พ.ศ. 25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60จำนวน 284.9458 ล้านบาท และได้โอนคืนงบประมาณตามพระราชบัญญัติโอนงบประมาณรายจ่าย พ.ศ. 2560 จำนวน 1 โครงการ/1 รายการ งบประมาณ 121,000 บาท (หนึ่งแสนสองหมื่นหนึ่งพันบาทถ้วน)และมียอดคงเหลือสุทธิ จำนวน </w:t>
      </w:r>
      <w:r w:rsidRPr="006F2645">
        <w:rPr>
          <w:rFonts w:ascii="TH SarabunPSK" w:hAnsi="TH SarabunPSK" w:cs="TH SarabunPSK"/>
          <w:sz w:val="32"/>
          <w:szCs w:val="32"/>
          <w:cs/>
        </w:rPr>
        <w:t>284.</w:t>
      </w:r>
      <w:r w:rsidRPr="006F2645">
        <w:rPr>
          <w:rFonts w:ascii="TH SarabunPSK" w:hAnsi="TH SarabunPSK" w:cs="TH SarabunPSK"/>
          <w:sz w:val="32"/>
          <w:szCs w:val="32"/>
        </w:rPr>
        <w:t>83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ล้านบาท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 โดยจำแนกงบประมาณ (หลังการโอนเปลี่ยนแปลง)               </w:t>
      </w:r>
      <w:r w:rsidRPr="006F2645">
        <w:rPr>
          <w:rFonts w:ascii="TH SarabunPSK" w:hAnsi="TH SarabunPSK" w:cs="TH SarabunPSK"/>
          <w:sz w:val="32"/>
          <w:szCs w:val="32"/>
          <w:cs/>
        </w:rPr>
        <w:t>เป็นรายจ่ายประจำ (งบดำเนินงาน) จำนวน 8</w:t>
      </w:r>
      <w:r w:rsidRPr="006F2645">
        <w:rPr>
          <w:rFonts w:ascii="TH SarabunPSK" w:hAnsi="TH SarabunPSK" w:cs="TH SarabunPSK" w:hint="cs"/>
          <w:sz w:val="32"/>
          <w:szCs w:val="32"/>
          <w:cs/>
        </w:rPr>
        <w:t>1.27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ล้านบาท และรายจ่ายลงทุน จำนวน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>203.56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ล้านบาท และจากการติดตามความก้าวหน้าพบว่า ข้อมูล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การเบิกจ่ายในระบบ </w:t>
      </w:r>
      <w:r w:rsidRPr="006F2645">
        <w:rPr>
          <w:rFonts w:ascii="TH SarabunPSK" w:hAnsi="TH SarabunPSK" w:cs="TH SarabunPSK"/>
          <w:sz w:val="32"/>
          <w:szCs w:val="32"/>
        </w:rPr>
        <w:t xml:space="preserve">GF-MIS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ณ วันที่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28กรกฎาคม </w:t>
      </w:r>
      <w:r w:rsidRPr="006F2645">
        <w:rPr>
          <w:rFonts w:ascii="TH SarabunPSK" w:hAnsi="TH SarabunPSK" w:cs="TH SarabunPSK"/>
          <w:sz w:val="32"/>
          <w:szCs w:val="32"/>
        </w:rPr>
        <w:t>2560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เบิกจ่ายภาพรวมแล้วจำนวน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>227.04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ล้านบาท คิดเป็นร้อยละ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>79.71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ต่ำกว่าเป้าหมาย ร้อยละ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16.29                และต่ำกว่าเป้าหมายตามตัวชี้วัดการเบิกจ่ายของสำนักงาน ก.พ.ร. (ร้อยละ 80) ร้อยละ 0.29 </w:t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เป็นลำดับที่ </w:t>
      </w:r>
      <w:r w:rsidRPr="006F2645"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ของประเทศ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และเบิกจ่ายรายจ่ายประจำแล้ว จำนวน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>52.97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ล้านบาท คิดเป็นร้อยละ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65.18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ต่ำกว่าเป้าหมายร้อยละ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>32.82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และเบิกจ่ายรายจ่ายลงทุนแล้ว จำนวน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>174.07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ล้านบาท คิดเป็นร้อยละ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>85.51</w:t>
      </w:r>
      <w:r w:rsidRPr="006F26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ต่ำ</w:t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>กว่าเป้าหมาย</w:t>
      </w:r>
      <w:r w:rsidRPr="006F26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>ร้อยละ</w:t>
      </w:r>
      <w:r w:rsidRPr="006F26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1.49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>เป็นลำดับที่ 1</w:t>
      </w:r>
      <w:r w:rsidRPr="006F2645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F264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ของประเทศ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 สำหรับข้อมูลการเบิกจ่ายที่สำนักงานจังหวัดนราธิวาส                ได้วางเบิกเพิ่มเติมจนถึงปัจจุบัน (วันที่ 31 กรกฎาคม 2560) 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เบิกจ่ายภาพรวมแล้วจำนวน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>232.1648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ล้านบาท คิดเป็นร้อยละ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>81.51</w:t>
      </w:r>
      <w:r w:rsidRPr="006F2645">
        <w:rPr>
          <w:rFonts w:ascii="TH SarabunPSK" w:hAnsi="TH SarabunPSK" w:cs="TH SarabunPSK"/>
          <w:sz w:val="32"/>
          <w:szCs w:val="32"/>
          <w:cs/>
        </w:rPr>
        <w:t xml:space="preserve"> ต่ำกว่าเป้าหมาย ร้อยละ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>14.49 และสูงกว่าเป้าหมายตามตัวชี้วัดการเบิกจ่ายของสำนักงาน ก.พ.ร. (ร้อยละ 80) ร้อยละ 1.51</w:t>
      </w:r>
      <w:r w:rsidR="00B3638C" w:rsidRPr="006F2645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:rsidR="005F43EF" w:rsidRPr="006F2645" w:rsidRDefault="005F43EF" w:rsidP="006F2645">
      <w:pPr>
        <w:tabs>
          <w:tab w:val="left" w:pos="0"/>
          <w:tab w:val="left" w:pos="1276"/>
          <w:tab w:val="left" w:pos="1701"/>
        </w:tabs>
        <w:ind w:firstLine="99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F2645">
        <w:rPr>
          <w:rFonts w:ascii="TH SarabunPSK" w:hAnsi="TH SarabunPSK" w:cs="TH SarabunPSK" w:hint="cs"/>
          <w:b/>
          <w:bCs/>
          <w:sz w:val="32"/>
          <w:szCs w:val="32"/>
          <w:cs/>
        </w:rPr>
        <w:t>2.2 งบประมาณรายจ่ายเพิ่มเติม ปี 2560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 จังหวัดนราธิวาส ได้รับการจัดสรรงบประมาณรายจ่ายเพิ่มเติม ประจำปีงบประมาณ พ.ศ. 2560 (งบกลุ่มจังหวัด) ภายใต้แนวทางการเสริมสร้างความเข้มแข็งและยั่งยืนให้กับเศรษฐกิจภายในประเทศ จำนวน 6 โครงการหลัก งบประมาณ 821.6698 ล้านบาท เป็นรายจ่ายลงทุน 635.7156 ล้านบาท และรายจ่ายประจำ 125.9542 ล้านบาท โดยเป็นโครงการที่หน่วยงานระดับกรมเป็นผู้ดำเนินการ จำนวน 1 โครงการ งบประมาณ  60 ล้านบาท และเป็นโครงการที่</w:t>
      </w:r>
      <w:r w:rsidRPr="006F2645">
        <w:rPr>
          <w:rFonts w:ascii="TH SarabunPSK" w:hAnsi="TH SarabunPSK" w:cs="TH SarabunPSK" w:hint="cs"/>
          <w:spacing w:val="-6"/>
          <w:sz w:val="32"/>
          <w:szCs w:val="32"/>
          <w:cs/>
        </w:rPr>
        <w:t>ส่วนราชการระดับจังหวัดเป็นหน่วยดำเนินการ จำนวน 5 โครงการ งบประมาณ 761.6698 ล้านบาท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 แบ่งเป็น โครงการตามยุทธศาสตร์กลุ่มจังหวัด จำนวน 4 โครงการหลัก งบประมาณ  579.3548 ล้านบาท และเป็นโครงการภายใต้เมืองต้นแบบสามเหลี่ยมมั่นคง มั่งคั่ง ยั่งยืน จำนวน 1 โครงการ 4 โครงการย่อย งบประมาณ 182.315 ล้านบาท</w:t>
      </w:r>
    </w:p>
    <w:p w:rsidR="005F43EF" w:rsidRPr="006F2645" w:rsidRDefault="005F43EF" w:rsidP="006F2645">
      <w:pPr>
        <w:tabs>
          <w:tab w:val="left" w:pos="0"/>
          <w:tab w:val="left" w:pos="1276"/>
          <w:tab w:val="left" w:pos="1701"/>
        </w:tabs>
        <w:ind w:firstLine="127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F2645">
        <w:rPr>
          <w:rFonts w:ascii="TH SarabunPSK" w:hAnsi="TH SarabunPSK" w:cs="TH SarabunPSK" w:hint="cs"/>
          <w:b/>
          <w:bCs/>
          <w:sz w:val="32"/>
          <w:szCs w:val="32"/>
          <w:cs/>
        </w:rPr>
        <w:t>1) การก่อหนี้ผูกพัน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3D8A" w:rsidRPr="006F2645">
        <w:rPr>
          <w:rFonts w:ascii="TH SarabunPSK" w:hAnsi="TH SarabunPSK" w:cs="TH SarabunPSK" w:hint="cs"/>
          <w:sz w:val="32"/>
          <w:szCs w:val="32"/>
          <w:cs/>
        </w:rPr>
        <w:t xml:space="preserve">ณ วันที่ </w:t>
      </w:r>
      <w:r w:rsidRPr="006F2645">
        <w:rPr>
          <w:rFonts w:ascii="TH SarabunPSK" w:hAnsi="TH SarabunPSK" w:cs="TH SarabunPSK" w:hint="cs"/>
          <w:sz w:val="32"/>
          <w:szCs w:val="32"/>
          <w:cs/>
        </w:rPr>
        <w:t>26 กรกฎาคม 2560 รายจ่ายลงทุน จำนวน 80 รายการ งบประมาณ  635.7156 ล้านบาท สามารถก่อหนี้ผูกพันแล้วเสร็จ จำนวน 7</w:t>
      </w:r>
      <w:r w:rsidRPr="006F2645">
        <w:rPr>
          <w:rFonts w:ascii="TH SarabunPSK" w:hAnsi="TH SarabunPSK" w:cs="TH SarabunPSK"/>
          <w:sz w:val="32"/>
          <w:szCs w:val="32"/>
        </w:rPr>
        <w:t>8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 รายการ เป็นเงิน 597.2656 ล้านบาท </w:t>
      </w:r>
      <w:r w:rsidRPr="006F264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ขอยกเลิก จำนวน 2 รายการ เนื่องจากได้รับงบประมาณจากกรมชลประทาน </w:t>
      </w:r>
      <w:r w:rsidRPr="006F2645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Pr="006F2645">
        <w:rPr>
          <w:rFonts w:ascii="TH SarabunPSK" w:hAnsi="TH SarabunPSK" w:cs="TH SarabunPSK" w:hint="cs"/>
          <w:spacing w:val="-6"/>
          <w:sz w:val="32"/>
          <w:szCs w:val="32"/>
          <w:cs/>
        </w:rPr>
        <w:t>รายการ เป็นเงิน 7.200 ล้านบาท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 และไม่สามารถดำเนินการได้ 1 รายการ เป็นเงิน 15.750 ล้านบาท </w:t>
      </w:r>
    </w:p>
    <w:p w:rsidR="005F43EF" w:rsidRPr="0040301A" w:rsidRDefault="005F43EF" w:rsidP="006F2645">
      <w:pPr>
        <w:tabs>
          <w:tab w:val="left" w:pos="0"/>
          <w:tab w:val="left" w:pos="1276"/>
          <w:tab w:val="left" w:pos="1701"/>
        </w:tabs>
        <w:ind w:firstLine="127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F26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2) </w:t>
      </w:r>
      <w:r w:rsidRPr="006F264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ผลการเบิกจ่าย </w:t>
      </w:r>
      <w:r w:rsidRPr="006F2645">
        <w:rPr>
          <w:rFonts w:ascii="TH SarabunPSK" w:hAnsi="TH SarabunPSK" w:cs="TH SarabunPSK"/>
          <w:spacing w:val="-4"/>
          <w:sz w:val="32"/>
          <w:szCs w:val="32"/>
        </w:rPr>
        <w:t xml:space="preserve">: </w:t>
      </w:r>
      <w:r w:rsidRPr="006F2645">
        <w:rPr>
          <w:rFonts w:ascii="TH SarabunPSK" w:hAnsi="TH SarabunPSK" w:cs="TH SarabunPSK" w:hint="cs"/>
          <w:spacing w:val="-4"/>
          <w:sz w:val="32"/>
          <w:szCs w:val="32"/>
          <w:cs/>
        </w:rPr>
        <w:t>จังหวัดนราธิวาสได้รับงบประมาณ จำนวน 761.6698 ล้านบาท</w:t>
      </w:r>
      <w:r w:rsidRPr="006F2645">
        <w:rPr>
          <w:rFonts w:ascii="TH SarabunPSK" w:hAnsi="TH SarabunPSK" w:cs="TH SarabunPSK" w:hint="cs"/>
          <w:sz w:val="32"/>
          <w:szCs w:val="32"/>
          <w:cs/>
        </w:rPr>
        <w:t xml:space="preserve">                ข้อมูล ณ วันที่ 31 กรกฎาคม 2560 เบิกจ่ายงบประมาณแล้ว 196,229,384 บาท คิดเป็นร้อยละ 25.76</w:t>
      </w:r>
    </w:p>
    <w:p w:rsidR="00CE44AA" w:rsidRPr="00CD2656" w:rsidRDefault="00CE44AA" w:rsidP="006F2645">
      <w:pPr>
        <w:tabs>
          <w:tab w:val="left" w:pos="1276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44AA" w:rsidRPr="00CD2656" w:rsidRDefault="00CE44AA" w:rsidP="006F2645">
      <w:pPr>
        <w:tabs>
          <w:tab w:val="left" w:pos="1276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38C" w:rsidRPr="00CD2656" w:rsidRDefault="00B3638C" w:rsidP="006F2645">
      <w:pPr>
        <w:jc w:val="thaiDistribute"/>
        <w:rPr>
          <w:rFonts w:ascii="TH SarabunPSK" w:hAnsi="TH SarabunPSK" w:cs="TH SarabunPSK"/>
          <w:strike/>
          <w:sz w:val="32"/>
          <w:szCs w:val="32"/>
        </w:rPr>
      </w:pPr>
      <w:r w:rsidRPr="00CD265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D2656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3E3271" w:rsidRPr="00CD2656" w:rsidRDefault="003E3271" w:rsidP="006F2645">
      <w:pPr>
        <w:tabs>
          <w:tab w:val="left" w:pos="996"/>
          <w:tab w:val="left" w:pos="1418"/>
          <w:tab w:val="left" w:pos="780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E3271" w:rsidRPr="00CD2656" w:rsidRDefault="003E3271" w:rsidP="006F264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3E3271" w:rsidRPr="00CD2656" w:rsidSect="006F2645">
      <w:pgSz w:w="11906" w:h="16838" w:code="9"/>
      <w:pgMar w:top="1133" w:right="1134" w:bottom="425" w:left="1701" w:header="709" w:footer="709" w:gutter="0"/>
      <w:pgNumType w:start="5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EA3" w:rsidRDefault="00717EA3">
      <w:r>
        <w:separator/>
      </w:r>
    </w:p>
  </w:endnote>
  <w:endnote w:type="continuationSeparator" w:id="0">
    <w:p w:rsidR="00717EA3" w:rsidRDefault="00717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112AE819-380C-4934-BC18-C6139546C9C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389EF2E6-28DE-4C1A-9F1E-6AD77900E960}"/>
    <w:embedBold r:id="rId3" w:fontKey="{9FE4B034-7658-40FD-8C0F-D12EAC52C9C4}"/>
    <w:embedItalic r:id="rId4" w:fontKey="{DD36D94D-AE80-4B03-A348-6704468C962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63006BC-590D-4067-B7B2-633BDA6814F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subsetted="1" w:fontKey="{A20359D7-C489-413C-8431-7F42088387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Sans Serif">
    <w:altName w:val="Arial"/>
    <w:panose1 w:val="00000000000000000000"/>
    <w:charset w:val="DE"/>
    <w:family w:val="swiss"/>
    <w:notTrueType/>
    <w:pitch w:val="variable"/>
    <w:sig w:usb0="0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0A877B14-382E-402B-9640-E5F619B55F9A}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-Bold">
    <w:altName w:val="Arial Unicode MS"/>
    <w:panose1 w:val="00000000000000000000"/>
    <w:charset w:val="DE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465" w:rsidRDefault="00C84465" w:rsidP="00441275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84465" w:rsidRDefault="00C84465" w:rsidP="002E4C3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465" w:rsidRPr="00572A84" w:rsidRDefault="00C84465" w:rsidP="006F2645">
    <w:pPr>
      <w:pStyle w:val="a8"/>
      <w:pBdr>
        <w:top w:val="thinThickSmallGap" w:sz="24" w:space="1" w:color="622423"/>
      </w:pBdr>
      <w:tabs>
        <w:tab w:val="clear" w:pos="4153"/>
        <w:tab w:val="clear" w:pos="8306"/>
        <w:tab w:val="right" w:pos="8931"/>
      </w:tabs>
      <w:rPr>
        <w:rFonts w:ascii="TH SarabunPSK" w:hAnsi="TH SarabunPSK" w:cs="TH SarabunPSK"/>
        <w:sz w:val="28"/>
        <w:szCs w:val="28"/>
      </w:rPr>
    </w:pPr>
    <w:r w:rsidRPr="00572A84">
      <w:rPr>
        <w:rFonts w:ascii="TH SarabunPSK" w:hAnsi="TH SarabunPSK" w:cs="TH SarabunPSK"/>
        <w:sz w:val="28"/>
        <w:szCs w:val="28"/>
        <w:cs/>
      </w:rPr>
      <w:t>จังหวัดนราธิวาส</w:t>
    </w:r>
    <w:r w:rsidRPr="00572A84">
      <w:rPr>
        <w:rFonts w:ascii="TH SarabunPSK" w:hAnsi="TH SarabunPSK" w:cs="TH SarabunPSK"/>
        <w:sz w:val="28"/>
        <w:szCs w:val="28"/>
        <w:cs/>
        <w:lang w:val="th-TH"/>
      </w:rPr>
      <w:tab/>
    </w:r>
    <w:r>
      <w:rPr>
        <w:rFonts w:ascii="TH SarabunPSK" w:hAnsi="TH SarabunPSK" w:cs="TH SarabunPSK" w:hint="cs"/>
        <w:sz w:val="28"/>
        <w:szCs w:val="28"/>
        <w:cs/>
        <w:lang w:val="th-TH"/>
      </w:rPr>
      <w:t xml:space="preserve"> </w:t>
    </w:r>
    <w:r w:rsidRPr="00572A84">
      <w:rPr>
        <w:rFonts w:ascii="TH SarabunPSK" w:hAnsi="TH SarabunPSK" w:cs="TH SarabunPSK"/>
        <w:sz w:val="28"/>
        <w:szCs w:val="28"/>
      </w:rPr>
      <w:fldChar w:fldCharType="begin"/>
    </w:r>
    <w:r w:rsidRPr="00572A84">
      <w:rPr>
        <w:rFonts w:ascii="TH SarabunPSK" w:hAnsi="TH SarabunPSK" w:cs="TH SarabunPSK"/>
        <w:sz w:val="28"/>
        <w:szCs w:val="28"/>
      </w:rPr>
      <w:instrText xml:space="preserve"> PAGE   \* MERGEFORMAT </w:instrText>
    </w:r>
    <w:r w:rsidRPr="00572A84">
      <w:rPr>
        <w:rFonts w:ascii="TH SarabunPSK" w:hAnsi="TH SarabunPSK" w:cs="TH SarabunPSK"/>
        <w:sz w:val="28"/>
        <w:szCs w:val="28"/>
      </w:rPr>
      <w:fldChar w:fldCharType="separate"/>
    </w:r>
    <w:r w:rsidR="00083C8A" w:rsidRPr="00083C8A">
      <w:rPr>
        <w:rFonts w:ascii="TH SarabunPSK" w:hAnsi="TH SarabunPSK" w:cs="TH SarabunPSK"/>
        <w:noProof/>
        <w:sz w:val="28"/>
        <w:szCs w:val="28"/>
        <w:lang w:val="th-TH"/>
      </w:rPr>
      <w:t>1</w:t>
    </w:r>
    <w:r w:rsidRPr="00572A84">
      <w:rPr>
        <w:rFonts w:ascii="TH SarabunPSK" w:hAnsi="TH SarabunPSK" w:cs="TH SarabunPSK"/>
        <w:sz w:val="28"/>
        <w:szCs w:val="28"/>
      </w:rPr>
      <w:fldChar w:fldCharType="end"/>
    </w:r>
  </w:p>
  <w:p w:rsidR="00C84465" w:rsidRPr="00FD192E" w:rsidRDefault="00C84465" w:rsidP="00DD4871">
    <w:pPr>
      <w:pStyle w:val="a8"/>
      <w:spacing w:before="160"/>
      <w:jc w:val="right"/>
      <w:rPr>
        <w:rFonts w:ascii="TH SarabunPSK" w:hAnsi="TH SarabunPSK" w:cs="TH SarabunPSK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EA3" w:rsidRDefault="00717EA3">
      <w:r>
        <w:separator/>
      </w:r>
    </w:p>
  </w:footnote>
  <w:footnote w:type="continuationSeparator" w:id="0">
    <w:p w:rsidR="00717EA3" w:rsidRDefault="00717E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465" w:rsidRPr="005611B0" w:rsidRDefault="00C84465" w:rsidP="00981BC7">
    <w:pPr>
      <w:pStyle w:val="a"/>
      <w:numPr>
        <w:ilvl w:val="0"/>
        <w:numId w:val="0"/>
      </w:numPr>
      <w:pBdr>
        <w:bottom w:val="single" w:sz="6" w:space="1" w:color="auto"/>
      </w:pBdr>
      <w:ind w:right="26"/>
      <w:jc w:val="right"/>
      <w:rPr>
        <w:rFonts w:ascii="TH SarabunPSK" w:hAnsi="TH SarabunPSK" w:cs="TH SarabunPSK"/>
        <w:sz w:val="24"/>
        <w:szCs w:val="24"/>
        <w:cs/>
      </w:rPr>
    </w:pPr>
    <w:r>
      <w:rPr>
        <w:rStyle w:val="aa"/>
        <w:rFonts w:ascii="Angsana New" w:hAnsi="Angsana New" w:cs="AngsanaUPC" w:hint="cs"/>
        <w:sz w:val="24"/>
        <w:szCs w:val="24"/>
        <w:cs/>
      </w:rPr>
      <w:tab/>
    </w:r>
    <w:r w:rsidRPr="005611B0">
      <w:rPr>
        <w:rStyle w:val="aa"/>
        <w:rFonts w:ascii="TH SarabunPSK" w:hAnsi="TH SarabunPSK" w:cs="TH SarabunPSK"/>
        <w:sz w:val="24"/>
        <w:szCs w:val="24"/>
        <w:cs/>
      </w:rPr>
      <w:t xml:space="preserve">        แผนพัฒนาจังหวัดนราธิวาส พ.ศ. </w:t>
    </w:r>
    <w:r w:rsidRPr="005611B0">
      <w:rPr>
        <w:rStyle w:val="aa"/>
        <w:rFonts w:ascii="TH SarabunPSK" w:hAnsi="TH SarabunPSK" w:cs="TH SarabunPSK" w:hint="cs"/>
        <w:sz w:val="24"/>
        <w:szCs w:val="24"/>
        <w:cs/>
      </w:rPr>
      <w:t>2561-256</w:t>
    </w:r>
    <w:r w:rsidRPr="005611B0">
      <w:rPr>
        <w:rStyle w:val="aa"/>
        <w:rFonts w:ascii="TH SarabunPSK" w:hAnsi="TH SarabunPSK" w:cs="TH SarabunPSK"/>
        <w:sz w:val="24"/>
        <w:szCs w:val="24"/>
      </w:rPr>
      <w:t>4</w:t>
    </w:r>
    <w:r>
      <w:rPr>
        <w:rFonts w:ascii="TH SarabunPSK" w:hAnsi="TH SarabunPSK" w:cs="TH SarabunPSK" w:hint="cs"/>
        <w:sz w:val="24"/>
        <w:szCs w:val="24"/>
        <w:cs/>
      </w:rPr>
      <w:t xml:space="preserve"> </w:t>
    </w:r>
    <w:r w:rsidRPr="005611B0">
      <w:rPr>
        <w:rFonts w:ascii="TH SarabunPSK" w:hAnsi="TH SarabunPSK" w:cs="TH SarabunPSK" w:hint="cs"/>
        <w:sz w:val="24"/>
        <w:szCs w:val="24"/>
        <w:cs/>
      </w:rPr>
      <w:t>(ฉบับทบทวน พ.ศ.2562)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B46CD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>
    <w:nsid w:val="24EE64A4"/>
    <w:multiLevelType w:val="hybridMultilevel"/>
    <w:tmpl w:val="75F47E68"/>
    <w:lvl w:ilvl="0" w:tplc="D78CB1CC">
      <w:start w:val="1"/>
      <w:numFmt w:val="bullet"/>
      <w:lvlText w:val="-"/>
      <w:lvlJc w:val="left"/>
      <w:pPr>
        <w:ind w:left="22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">
    <w:nsid w:val="28840186"/>
    <w:multiLevelType w:val="hybridMultilevel"/>
    <w:tmpl w:val="F3DAB98E"/>
    <w:lvl w:ilvl="0" w:tplc="C4B626AC">
      <w:start w:val="22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701EC"/>
    <w:multiLevelType w:val="hybridMultilevel"/>
    <w:tmpl w:val="9716D0E8"/>
    <w:lvl w:ilvl="0" w:tplc="EB2A4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1069B68">
      <w:start w:val="2177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A06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D8EA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5B6CC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3E8A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A62E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D467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4E28E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2E570431"/>
    <w:multiLevelType w:val="hybridMultilevel"/>
    <w:tmpl w:val="3D08ABB2"/>
    <w:lvl w:ilvl="0" w:tplc="BB7C191A">
      <w:start w:val="22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07DED"/>
    <w:multiLevelType w:val="hybridMultilevel"/>
    <w:tmpl w:val="1932FA5E"/>
    <w:lvl w:ilvl="0" w:tplc="B3369854">
      <w:start w:val="1"/>
      <w:numFmt w:val="decimal"/>
      <w:lvlText w:val="%1)"/>
      <w:lvlJc w:val="left"/>
      <w:pPr>
        <w:ind w:left="220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6">
    <w:nsid w:val="51F146ED"/>
    <w:multiLevelType w:val="hybridMultilevel"/>
    <w:tmpl w:val="744860CA"/>
    <w:lvl w:ilvl="0" w:tplc="04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7">
    <w:nsid w:val="5BC145D8"/>
    <w:multiLevelType w:val="hybridMultilevel"/>
    <w:tmpl w:val="C868F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FF13BE"/>
    <w:multiLevelType w:val="hybridMultilevel"/>
    <w:tmpl w:val="035AF486"/>
    <w:lvl w:ilvl="0" w:tplc="0409000B">
      <w:start w:val="1"/>
      <w:numFmt w:val="bullet"/>
      <w:lvlText w:val=""/>
      <w:lvlJc w:val="left"/>
      <w:pPr>
        <w:ind w:left="28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6" w:hanging="360"/>
      </w:pPr>
      <w:rPr>
        <w:rFonts w:ascii="Wingdings" w:hAnsi="Wingdings" w:hint="default"/>
      </w:rPr>
    </w:lvl>
  </w:abstractNum>
  <w:abstractNum w:abstractNumId="9">
    <w:nsid w:val="679C1479"/>
    <w:multiLevelType w:val="multilevel"/>
    <w:tmpl w:val="7AC2CF5E"/>
    <w:styleLink w:val="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C1E032C"/>
    <w:multiLevelType w:val="hybridMultilevel"/>
    <w:tmpl w:val="D6622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5C3436"/>
    <w:multiLevelType w:val="hybridMultilevel"/>
    <w:tmpl w:val="99189B44"/>
    <w:lvl w:ilvl="0" w:tplc="41AE1A7E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7143568A"/>
    <w:multiLevelType w:val="hybridMultilevel"/>
    <w:tmpl w:val="6622802A"/>
    <w:lvl w:ilvl="0" w:tplc="55E0D7B8">
      <w:start w:val="22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E24350"/>
    <w:multiLevelType w:val="hybridMultilevel"/>
    <w:tmpl w:val="0E7ACAC2"/>
    <w:lvl w:ilvl="0" w:tplc="80ACA3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9B20388"/>
    <w:multiLevelType w:val="hybridMultilevel"/>
    <w:tmpl w:val="515E1A1E"/>
    <w:lvl w:ilvl="0" w:tplc="6E6C9EB0">
      <w:start w:val="4"/>
      <w:numFmt w:val="bullet"/>
      <w:lvlText w:val="-"/>
      <w:lvlJc w:val="left"/>
      <w:pPr>
        <w:ind w:left="220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5"/>
  </w:num>
  <w:num w:numId="8">
    <w:abstractNumId w:val="8"/>
  </w:num>
  <w:num w:numId="9">
    <w:abstractNumId w:val="4"/>
  </w:num>
  <w:num w:numId="10">
    <w:abstractNumId w:val="2"/>
  </w:num>
  <w:num w:numId="11">
    <w:abstractNumId w:val="12"/>
  </w:num>
  <w:num w:numId="12">
    <w:abstractNumId w:val="1"/>
  </w:num>
  <w:num w:numId="13">
    <w:abstractNumId w:val="3"/>
  </w:num>
  <w:num w:numId="14">
    <w:abstractNumId w:val="11"/>
  </w:num>
  <w:num w:numId="15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F2C"/>
    <w:rsid w:val="000003E0"/>
    <w:rsid w:val="00000B17"/>
    <w:rsid w:val="00000D8C"/>
    <w:rsid w:val="0000173C"/>
    <w:rsid w:val="0000175F"/>
    <w:rsid w:val="00001BD3"/>
    <w:rsid w:val="00001F25"/>
    <w:rsid w:val="00002151"/>
    <w:rsid w:val="00002B48"/>
    <w:rsid w:val="0000433A"/>
    <w:rsid w:val="0000525B"/>
    <w:rsid w:val="000069D6"/>
    <w:rsid w:val="00007BAD"/>
    <w:rsid w:val="00007E6E"/>
    <w:rsid w:val="00010623"/>
    <w:rsid w:val="00011E33"/>
    <w:rsid w:val="00011ED6"/>
    <w:rsid w:val="0001231F"/>
    <w:rsid w:val="0001286F"/>
    <w:rsid w:val="00015E91"/>
    <w:rsid w:val="00017BA8"/>
    <w:rsid w:val="00021D86"/>
    <w:rsid w:val="000223AA"/>
    <w:rsid w:val="000224FE"/>
    <w:rsid w:val="0002413D"/>
    <w:rsid w:val="00025761"/>
    <w:rsid w:val="00025CF2"/>
    <w:rsid w:val="00027C1C"/>
    <w:rsid w:val="0003002B"/>
    <w:rsid w:val="0003044C"/>
    <w:rsid w:val="00030B26"/>
    <w:rsid w:val="00031B6F"/>
    <w:rsid w:val="000321B9"/>
    <w:rsid w:val="00032418"/>
    <w:rsid w:val="0003285A"/>
    <w:rsid w:val="00032BA3"/>
    <w:rsid w:val="000335E6"/>
    <w:rsid w:val="00034A99"/>
    <w:rsid w:val="00035469"/>
    <w:rsid w:val="00037D32"/>
    <w:rsid w:val="00040335"/>
    <w:rsid w:val="00040451"/>
    <w:rsid w:val="000408B7"/>
    <w:rsid w:val="00040CAA"/>
    <w:rsid w:val="00041112"/>
    <w:rsid w:val="00041B47"/>
    <w:rsid w:val="00041E2F"/>
    <w:rsid w:val="000425F8"/>
    <w:rsid w:val="0004370F"/>
    <w:rsid w:val="00043C65"/>
    <w:rsid w:val="00043EB9"/>
    <w:rsid w:val="00046743"/>
    <w:rsid w:val="0004720E"/>
    <w:rsid w:val="00050B63"/>
    <w:rsid w:val="00052BE8"/>
    <w:rsid w:val="000539B1"/>
    <w:rsid w:val="00053B67"/>
    <w:rsid w:val="00055E2C"/>
    <w:rsid w:val="0005664E"/>
    <w:rsid w:val="0006089F"/>
    <w:rsid w:val="000610B7"/>
    <w:rsid w:val="0006120D"/>
    <w:rsid w:val="0006142F"/>
    <w:rsid w:val="0006152C"/>
    <w:rsid w:val="0006165E"/>
    <w:rsid w:val="00062458"/>
    <w:rsid w:val="00062ACF"/>
    <w:rsid w:val="00062DA9"/>
    <w:rsid w:val="00064E1A"/>
    <w:rsid w:val="00064FF2"/>
    <w:rsid w:val="000654DC"/>
    <w:rsid w:val="00066993"/>
    <w:rsid w:val="00067365"/>
    <w:rsid w:val="000704EA"/>
    <w:rsid w:val="00070EF6"/>
    <w:rsid w:val="00072AFC"/>
    <w:rsid w:val="00073C01"/>
    <w:rsid w:val="000740C9"/>
    <w:rsid w:val="00074430"/>
    <w:rsid w:val="00074B81"/>
    <w:rsid w:val="00074F9E"/>
    <w:rsid w:val="00076654"/>
    <w:rsid w:val="00076CC5"/>
    <w:rsid w:val="00080380"/>
    <w:rsid w:val="000819C6"/>
    <w:rsid w:val="00083C8A"/>
    <w:rsid w:val="00084835"/>
    <w:rsid w:val="0008520E"/>
    <w:rsid w:val="000868D2"/>
    <w:rsid w:val="00086F4E"/>
    <w:rsid w:val="000875E9"/>
    <w:rsid w:val="0009043C"/>
    <w:rsid w:val="00090DA9"/>
    <w:rsid w:val="00091DFE"/>
    <w:rsid w:val="0009208C"/>
    <w:rsid w:val="0009264E"/>
    <w:rsid w:val="000964FA"/>
    <w:rsid w:val="00097C0D"/>
    <w:rsid w:val="000A049A"/>
    <w:rsid w:val="000A09C0"/>
    <w:rsid w:val="000A119A"/>
    <w:rsid w:val="000A38F7"/>
    <w:rsid w:val="000A52A8"/>
    <w:rsid w:val="000A55A5"/>
    <w:rsid w:val="000A7431"/>
    <w:rsid w:val="000B0659"/>
    <w:rsid w:val="000B07B4"/>
    <w:rsid w:val="000B0AAC"/>
    <w:rsid w:val="000B1716"/>
    <w:rsid w:val="000B2C27"/>
    <w:rsid w:val="000B3055"/>
    <w:rsid w:val="000B3727"/>
    <w:rsid w:val="000B58A9"/>
    <w:rsid w:val="000B5E60"/>
    <w:rsid w:val="000B6DEA"/>
    <w:rsid w:val="000C0EB0"/>
    <w:rsid w:val="000C18B3"/>
    <w:rsid w:val="000C191A"/>
    <w:rsid w:val="000C20ED"/>
    <w:rsid w:val="000C35E9"/>
    <w:rsid w:val="000C40D0"/>
    <w:rsid w:val="000C45FA"/>
    <w:rsid w:val="000C49C1"/>
    <w:rsid w:val="000C4B61"/>
    <w:rsid w:val="000C4E38"/>
    <w:rsid w:val="000C5D07"/>
    <w:rsid w:val="000C6B51"/>
    <w:rsid w:val="000C7F62"/>
    <w:rsid w:val="000D441A"/>
    <w:rsid w:val="000D4487"/>
    <w:rsid w:val="000D52F7"/>
    <w:rsid w:val="000D5B28"/>
    <w:rsid w:val="000D62B7"/>
    <w:rsid w:val="000D69F7"/>
    <w:rsid w:val="000D6BB5"/>
    <w:rsid w:val="000D6F8E"/>
    <w:rsid w:val="000E0380"/>
    <w:rsid w:val="000E19F3"/>
    <w:rsid w:val="000E1B1B"/>
    <w:rsid w:val="000E243B"/>
    <w:rsid w:val="000E3AB4"/>
    <w:rsid w:val="000E56A7"/>
    <w:rsid w:val="000E5E2E"/>
    <w:rsid w:val="000E610C"/>
    <w:rsid w:val="000E6225"/>
    <w:rsid w:val="000E7449"/>
    <w:rsid w:val="000E76D1"/>
    <w:rsid w:val="000E79BC"/>
    <w:rsid w:val="000F0C93"/>
    <w:rsid w:val="000F29D0"/>
    <w:rsid w:val="000F3B0F"/>
    <w:rsid w:val="000F42B3"/>
    <w:rsid w:val="000F444D"/>
    <w:rsid w:val="000F6AAF"/>
    <w:rsid w:val="000F7BE6"/>
    <w:rsid w:val="00100108"/>
    <w:rsid w:val="00100932"/>
    <w:rsid w:val="00100F26"/>
    <w:rsid w:val="0010433D"/>
    <w:rsid w:val="001045DC"/>
    <w:rsid w:val="0010482A"/>
    <w:rsid w:val="00105020"/>
    <w:rsid w:val="001063B7"/>
    <w:rsid w:val="001068FD"/>
    <w:rsid w:val="0011068D"/>
    <w:rsid w:val="00114AED"/>
    <w:rsid w:val="001152A5"/>
    <w:rsid w:val="00115A19"/>
    <w:rsid w:val="00115ACE"/>
    <w:rsid w:val="001160BA"/>
    <w:rsid w:val="00116293"/>
    <w:rsid w:val="0011711E"/>
    <w:rsid w:val="00117676"/>
    <w:rsid w:val="00117C65"/>
    <w:rsid w:val="001206D7"/>
    <w:rsid w:val="00120A80"/>
    <w:rsid w:val="00121FC7"/>
    <w:rsid w:val="00122344"/>
    <w:rsid w:val="00123FFE"/>
    <w:rsid w:val="00125077"/>
    <w:rsid w:val="00125251"/>
    <w:rsid w:val="00125AF7"/>
    <w:rsid w:val="00126157"/>
    <w:rsid w:val="00126CC5"/>
    <w:rsid w:val="001270E8"/>
    <w:rsid w:val="001271FE"/>
    <w:rsid w:val="0012775D"/>
    <w:rsid w:val="00130F00"/>
    <w:rsid w:val="00131C61"/>
    <w:rsid w:val="001326E9"/>
    <w:rsid w:val="00133417"/>
    <w:rsid w:val="00134247"/>
    <w:rsid w:val="00134377"/>
    <w:rsid w:val="00134AF7"/>
    <w:rsid w:val="00135A08"/>
    <w:rsid w:val="0013617F"/>
    <w:rsid w:val="00136F86"/>
    <w:rsid w:val="00136FA1"/>
    <w:rsid w:val="00137A82"/>
    <w:rsid w:val="00137AAB"/>
    <w:rsid w:val="00140A1C"/>
    <w:rsid w:val="00140F44"/>
    <w:rsid w:val="00140FF4"/>
    <w:rsid w:val="00141795"/>
    <w:rsid w:val="00141927"/>
    <w:rsid w:val="00142FAC"/>
    <w:rsid w:val="00143FCF"/>
    <w:rsid w:val="00144819"/>
    <w:rsid w:val="00144C36"/>
    <w:rsid w:val="00146311"/>
    <w:rsid w:val="001466CA"/>
    <w:rsid w:val="001468F6"/>
    <w:rsid w:val="00150140"/>
    <w:rsid w:val="00150286"/>
    <w:rsid w:val="00150810"/>
    <w:rsid w:val="00152084"/>
    <w:rsid w:val="00152F38"/>
    <w:rsid w:val="0015348A"/>
    <w:rsid w:val="00153D99"/>
    <w:rsid w:val="0015426E"/>
    <w:rsid w:val="001542ED"/>
    <w:rsid w:val="00154E01"/>
    <w:rsid w:val="0015526F"/>
    <w:rsid w:val="00155445"/>
    <w:rsid w:val="001610ED"/>
    <w:rsid w:val="0016134A"/>
    <w:rsid w:val="00161651"/>
    <w:rsid w:val="00162269"/>
    <w:rsid w:val="0016229B"/>
    <w:rsid w:val="0016495D"/>
    <w:rsid w:val="001649D4"/>
    <w:rsid w:val="001660EC"/>
    <w:rsid w:val="00166988"/>
    <w:rsid w:val="00166FCB"/>
    <w:rsid w:val="00167982"/>
    <w:rsid w:val="0017047E"/>
    <w:rsid w:val="00170AF2"/>
    <w:rsid w:val="00170B85"/>
    <w:rsid w:val="00170C5B"/>
    <w:rsid w:val="0017197F"/>
    <w:rsid w:val="001719B4"/>
    <w:rsid w:val="0017229F"/>
    <w:rsid w:val="001735B4"/>
    <w:rsid w:val="00174A1F"/>
    <w:rsid w:val="0017689A"/>
    <w:rsid w:val="00177678"/>
    <w:rsid w:val="00181CF8"/>
    <w:rsid w:val="00182EF9"/>
    <w:rsid w:val="0018327B"/>
    <w:rsid w:val="00183AF6"/>
    <w:rsid w:val="0018540E"/>
    <w:rsid w:val="0018729E"/>
    <w:rsid w:val="001878CC"/>
    <w:rsid w:val="001917B5"/>
    <w:rsid w:val="001924AD"/>
    <w:rsid w:val="001933D5"/>
    <w:rsid w:val="00193EA8"/>
    <w:rsid w:val="00196134"/>
    <w:rsid w:val="0019652C"/>
    <w:rsid w:val="001967C5"/>
    <w:rsid w:val="0019688B"/>
    <w:rsid w:val="00196A51"/>
    <w:rsid w:val="00196D24"/>
    <w:rsid w:val="0019785C"/>
    <w:rsid w:val="001A072F"/>
    <w:rsid w:val="001A1070"/>
    <w:rsid w:val="001A2815"/>
    <w:rsid w:val="001A2E04"/>
    <w:rsid w:val="001A422A"/>
    <w:rsid w:val="001A4949"/>
    <w:rsid w:val="001A4B00"/>
    <w:rsid w:val="001A6DA6"/>
    <w:rsid w:val="001B0E8F"/>
    <w:rsid w:val="001B3837"/>
    <w:rsid w:val="001B3E07"/>
    <w:rsid w:val="001B5926"/>
    <w:rsid w:val="001B5F5D"/>
    <w:rsid w:val="001B7FB0"/>
    <w:rsid w:val="001C0571"/>
    <w:rsid w:val="001C0885"/>
    <w:rsid w:val="001C1A04"/>
    <w:rsid w:val="001C20BE"/>
    <w:rsid w:val="001C2C4B"/>
    <w:rsid w:val="001C2E97"/>
    <w:rsid w:val="001C3048"/>
    <w:rsid w:val="001C626A"/>
    <w:rsid w:val="001C6587"/>
    <w:rsid w:val="001D14B3"/>
    <w:rsid w:val="001D41B4"/>
    <w:rsid w:val="001D4A47"/>
    <w:rsid w:val="001D4DBB"/>
    <w:rsid w:val="001D601A"/>
    <w:rsid w:val="001D6256"/>
    <w:rsid w:val="001E02F5"/>
    <w:rsid w:val="001E0760"/>
    <w:rsid w:val="001E1D76"/>
    <w:rsid w:val="001E2F79"/>
    <w:rsid w:val="001E38E4"/>
    <w:rsid w:val="001E3B3C"/>
    <w:rsid w:val="001E52F0"/>
    <w:rsid w:val="001E5FE8"/>
    <w:rsid w:val="001E72B6"/>
    <w:rsid w:val="001F0526"/>
    <w:rsid w:val="001F0EC5"/>
    <w:rsid w:val="001F0F73"/>
    <w:rsid w:val="001F1249"/>
    <w:rsid w:val="001F222B"/>
    <w:rsid w:val="001F25A0"/>
    <w:rsid w:val="001F381A"/>
    <w:rsid w:val="001F49DE"/>
    <w:rsid w:val="001F4E45"/>
    <w:rsid w:val="001F4F1F"/>
    <w:rsid w:val="001F5152"/>
    <w:rsid w:val="001F5E05"/>
    <w:rsid w:val="001F6134"/>
    <w:rsid w:val="001F6DA7"/>
    <w:rsid w:val="001F7F3E"/>
    <w:rsid w:val="00201521"/>
    <w:rsid w:val="002024D2"/>
    <w:rsid w:val="00202AAD"/>
    <w:rsid w:val="00203C1C"/>
    <w:rsid w:val="00204346"/>
    <w:rsid w:val="00204443"/>
    <w:rsid w:val="00204F00"/>
    <w:rsid w:val="002065A5"/>
    <w:rsid w:val="00206A0B"/>
    <w:rsid w:val="00207EDF"/>
    <w:rsid w:val="002104C8"/>
    <w:rsid w:val="00211270"/>
    <w:rsid w:val="002121D6"/>
    <w:rsid w:val="002128E0"/>
    <w:rsid w:val="0021338A"/>
    <w:rsid w:val="0021443B"/>
    <w:rsid w:val="00214BB5"/>
    <w:rsid w:val="0021600D"/>
    <w:rsid w:val="0021629C"/>
    <w:rsid w:val="00216FE9"/>
    <w:rsid w:val="00217BE7"/>
    <w:rsid w:val="0022354B"/>
    <w:rsid w:val="00223581"/>
    <w:rsid w:val="00223BC0"/>
    <w:rsid w:val="002241EA"/>
    <w:rsid w:val="0022425A"/>
    <w:rsid w:val="00224A15"/>
    <w:rsid w:val="00224A50"/>
    <w:rsid w:val="00225CEA"/>
    <w:rsid w:val="00226F0A"/>
    <w:rsid w:val="0022731B"/>
    <w:rsid w:val="00227511"/>
    <w:rsid w:val="002306C7"/>
    <w:rsid w:val="00230B53"/>
    <w:rsid w:val="00230C7C"/>
    <w:rsid w:val="002317C5"/>
    <w:rsid w:val="00231A93"/>
    <w:rsid w:val="00232768"/>
    <w:rsid w:val="00233199"/>
    <w:rsid w:val="00233390"/>
    <w:rsid w:val="00235434"/>
    <w:rsid w:val="00236599"/>
    <w:rsid w:val="002365F4"/>
    <w:rsid w:val="00236C3C"/>
    <w:rsid w:val="002405C2"/>
    <w:rsid w:val="00240FA1"/>
    <w:rsid w:val="0024120B"/>
    <w:rsid w:val="002418E7"/>
    <w:rsid w:val="00243DBB"/>
    <w:rsid w:val="002451F9"/>
    <w:rsid w:val="0024645B"/>
    <w:rsid w:val="00246462"/>
    <w:rsid w:val="0024732E"/>
    <w:rsid w:val="00247651"/>
    <w:rsid w:val="00247FFE"/>
    <w:rsid w:val="00251812"/>
    <w:rsid w:val="00251A10"/>
    <w:rsid w:val="00251B91"/>
    <w:rsid w:val="00251B94"/>
    <w:rsid w:val="0025475C"/>
    <w:rsid w:val="002549F2"/>
    <w:rsid w:val="00255530"/>
    <w:rsid w:val="0025611D"/>
    <w:rsid w:val="0025679E"/>
    <w:rsid w:val="00256CF7"/>
    <w:rsid w:val="00260336"/>
    <w:rsid w:val="00260387"/>
    <w:rsid w:val="002606C6"/>
    <w:rsid w:val="0026095A"/>
    <w:rsid w:val="002631FA"/>
    <w:rsid w:val="00263DB9"/>
    <w:rsid w:val="00271299"/>
    <w:rsid w:val="002715F9"/>
    <w:rsid w:val="00273213"/>
    <w:rsid w:val="002745B6"/>
    <w:rsid w:val="00274FA8"/>
    <w:rsid w:val="002756B9"/>
    <w:rsid w:val="00275FB2"/>
    <w:rsid w:val="002766D4"/>
    <w:rsid w:val="00276C96"/>
    <w:rsid w:val="00277325"/>
    <w:rsid w:val="00280DC9"/>
    <w:rsid w:val="00281E56"/>
    <w:rsid w:val="00281E67"/>
    <w:rsid w:val="00281E7C"/>
    <w:rsid w:val="00282AEF"/>
    <w:rsid w:val="002839B4"/>
    <w:rsid w:val="00285CB7"/>
    <w:rsid w:val="00287A1D"/>
    <w:rsid w:val="002915CD"/>
    <w:rsid w:val="002923B5"/>
    <w:rsid w:val="002938AE"/>
    <w:rsid w:val="00294CB1"/>
    <w:rsid w:val="00295991"/>
    <w:rsid w:val="00295A4B"/>
    <w:rsid w:val="00295B0D"/>
    <w:rsid w:val="002964E6"/>
    <w:rsid w:val="002965A9"/>
    <w:rsid w:val="0029680E"/>
    <w:rsid w:val="002A0111"/>
    <w:rsid w:val="002A286A"/>
    <w:rsid w:val="002A2E3F"/>
    <w:rsid w:val="002A4482"/>
    <w:rsid w:val="002A4FC7"/>
    <w:rsid w:val="002B0AFC"/>
    <w:rsid w:val="002B0F41"/>
    <w:rsid w:val="002B14E1"/>
    <w:rsid w:val="002B3E6B"/>
    <w:rsid w:val="002B47F7"/>
    <w:rsid w:val="002B598C"/>
    <w:rsid w:val="002B5AB5"/>
    <w:rsid w:val="002B5DBC"/>
    <w:rsid w:val="002B6F25"/>
    <w:rsid w:val="002B760A"/>
    <w:rsid w:val="002C0F0A"/>
    <w:rsid w:val="002C27A5"/>
    <w:rsid w:val="002C39CD"/>
    <w:rsid w:val="002C3CAA"/>
    <w:rsid w:val="002C575B"/>
    <w:rsid w:val="002C5B74"/>
    <w:rsid w:val="002C64D5"/>
    <w:rsid w:val="002C7520"/>
    <w:rsid w:val="002C7B00"/>
    <w:rsid w:val="002C7F0B"/>
    <w:rsid w:val="002D3612"/>
    <w:rsid w:val="002D3CF3"/>
    <w:rsid w:val="002D48CB"/>
    <w:rsid w:val="002D49BF"/>
    <w:rsid w:val="002D4D8B"/>
    <w:rsid w:val="002D4E76"/>
    <w:rsid w:val="002D4F61"/>
    <w:rsid w:val="002D56E7"/>
    <w:rsid w:val="002D6F99"/>
    <w:rsid w:val="002E07B7"/>
    <w:rsid w:val="002E08D3"/>
    <w:rsid w:val="002E11B5"/>
    <w:rsid w:val="002E1518"/>
    <w:rsid w:val="002E24A2"/>
    <w:rsid w:val="002E28F5"/>
    <w:rsid w:val="002E3A42"/>
    <w:rsid w:val="002E3A6D"/>
    <w:rsid w:val="002E4901"/>
    <w:rsid w:val="002E495C"/>
    <w:rsid w:val="002E4C3C"/>
    <w:rsid w:val="002E645F"/>
    <w:rsid w:val="002E7518"/>
    <w:rsid w:val="002E7A46"/>
    <w:rsid w:val="002F0837"/>
    <w:rsid w:val="002F0C39"/>
    <w:rsid w:val="002F0DCA"/>
    <w:rsid w:val="002F0E2C"/>
    <w:rsid w:val="002F0F82"/>
    <w:rsid w:val="002F10B1"/>
    <w:rsid w:val="002F12DE"/>
    <w:rsid w:val="002F151B"/>
    <w:rsid w:val="002F2219"/>
    <w:rsid w:val="002F2CCF"/>
    <w:rsid w:val="002F3D8A"/>
    <w:rsid w:val="002F471B"/>
    <w:rsid w:val="002F5EE1"/>
    <w:rsid w:val="002F726D"/>
    <w:rsid w:val="002F748C"/>
    <w:rsid w:val="002F7A09"/>
    <w:rsid w:val="00300570"/>
    <w:rsid w:val="003005DB"/>
    <w:rsid w:val="00301096"/>
    <w:rsid w:val="00301A7C"/>
    <w:rsid w:val="00302ED5"/>
    <w:rsid w:val="00302F48"/>
    <w:rsid w:val="00303B26"/>
    <w:rsid w:val="00305C65"/>
    <w:rsid w:val="00307375"/>
    <w:rsid w:val="003073FD"/>
    <w:rsid w:val="00311378"/>
    <w:rsid w:val="00311759"/>
    <w:rsid w:val="00312661"/>
    <w:rsid w:val="00312FF7"/>
    <w:rsid w:val="00313BA5"/>
    <w:rsid w:val="00313EF0"/>
    <w:rsid w:val="00313F6B"/>
    <w:rsid w:val="00314752"/>
    <w:rsid w:val="003147C3"/>
    <w:rsid w:val="00314E3F"/>
    <w:rsid w:val="00315CAF"/>
    <w:rsid w:val="00316181"/>
    <w:rsid w:val="00316653"/>
    <w:rsid w:val="00317838"/>
    <w:rsid w:val="003210CF"/>
    <w:rsid w:val="003211E4"/>
    <w:rsid w:val="00322687"/>
    <w:rsid w:val="00322881"/>
    <w:rsid w:val="00323EBE"/>
    <w:rsid w:val="00324F90"/>
    <w:rsid w:val="00327411"/>
    <w:rsid w:val="0033142C"/>
    <w:rsid w:val="003316E5"/>
    <w:rsid w:val="0033197E"/>
    <w:rsid w:val="00333047"/>
    <w:rsid w:val="00333053"/>
    <w:rsid w:val="003341CC"/>
    <w:rsid w:val="00334304"/>
    <w:rsid w:val="00335215"/>
    <w:rsid w:val="0033522B"/>
    <w:rsid w:val="00335ABB"/>
    <w:rsid w:val="00335ABE"/>
    <w:rsid w:val="0033741A"/>
    <w:rsid w:val="00337E49"/>
    <w:rsid w:val="0034078F"/>
    <w:rsid w:val="003413C5"/>
    <w:rsid w:val="00341857"/>
    <w:rsid w:val="00344A0F"/>
    <w:rsid w:val="00346F3A"/>
    <w:rsid w:val="0035015A"/>
    <w:rsid w:val="0035097C"/>
    <w:rsid w:val="003509AD"/>
    <w:rsid w:val="003512DD"/>
    <w:rsid w:val="00351641"/>
    <w:rsid w:val="00351754"/>
    <w:rsid w:val="00351BB7"/>
    <w:rsid w:val="00351ECB"/>
    <w:rsid w:val="00351F1B"/>
    <w:rsid w:val="0035324B"/>
    <w:rsid w:val="0035362B"/>
    <w:rsid w:val="003536FD"/>
    <w:rsid w:val="00353B9D"/>
    <w:rsid w:val="0035401C"/>
    <w:rsid w:val="00354268"/>
    <w:rsid w:val="003560A4"/>
    <w:rsid w:val="00356E1F"/>
    <w:rsid w:val="00357E75"/>
    <w:rsid w:val="00360611"/>
    <w:rsid w:val="00361023"/>
    <w:rsid w:val="0036102F"/>
    <w:rsid w:val="0036190C"/>
    <w:rsid w:val="00361F0D"/>
    <w:rsid w:val="0036254F"/>
    <w:rsid w:val="00362D6E"/>
    <w:rsid w:val="00363B58"/>
    <w:rsid w:val="0036411E"/>
    <w:rsid w:val="00365E3B"/>
    <w:rsid w:val="00370962"/>
    <w:rsid w:val="00371DB2"/>
    <w:rsid w:val="0037227C"/>
    <w:rsid w:val="0037275A"/>
    <w:rsid w:val="0037277C"/>
    <w:rsid w:val="00372D2B"/>
    <w:rsid w:val="00372D4E"/>
    <w:rsid w:val="00372E51"/>
    <w:rsid w:val="00373B35"/>
    <w:rsid w:val="00373B50"/>
    <w:rsid w:val="00373E42"/>
    <w:rsid w:val="00374283"/>
    <w:rsid w:val="003763D3"/>
    <w:rsid w:val="00377B09"/>
    <w:rsid w:val="0038087C"/>
    <w:rsid w:val="00381EEA"/>
    <w:rsid w:val="00383506"/>
    <w:rsid w:val="00384C09"/>
    <w:rsid w:val="00384E8F"/>
    <w:rsid w:val="00385165"/>
    <w:rsid w:val="00385594"/>
    <w:rsid w:val="00385787"/>
    <w:rsid w:val="003872EA"/>
    <w:rsid w:val="003878B4"/>
    <w:rsid w:val="00387D8E"/>
    <w:rsid w:val="003906EC"/>
    <w:rsid w:val="00390B3A"/>
    <w:rsid w:val="00391F44"/>
    <w:rsid w:val="0039212E"/>
    <w:rsid w:val="0039254D"/>
    <w:rsid w:val="0039366A"/>
    <w:rsid w:val="00393FE5"/>
    <w:rsid w:val="003948F2"/>
    <w:rsid w:val="00395D6A"/>
    <w:rsid w:val="00395F89"/>
    <w:rsid w:val="0039711B"/>
    <w:rsid w:val="003A3A4B"/>
    <w:rsid w:val="003A48AC"/>
    <w:rsid w:val="003A4A6D"/>
    <w:rsid w:val="003A4DC4"/>
    <w:rsid w:val="003A5B5A"/>
    <w:rsid w:val="003A6058"/>
    <w:rsid w:val="003A750D"/>
    <w:rsid w:val="003B182F"/>
    <w:rsid w:val="003B234A"/>
    <w:rsid w:val="003B2671"/>
    <w:rsid w:val="003B2DD9"/>
    <w:rsid w:val="003B3B39"/>
    <w:rsid w:val="003B4018"/>
    <w:rsid w:val="003B57A0"/>
    <w:rsid w:val="003B5F5C"/>
    <w:rsid w:val="003B6DF8"/>
    <w:rsid w:val="003B7178"/>
    <w:rsid w:val="003B7875"/>
    <w:rsid w:val="003B7A68"/>
    <w:rsid w:val="003C091C"/>
    <w:rsid w:val="003C0B22"/>
    <w:rsid w:val="003C1C81"/>
    <w:rsid w:val="003C2166"/>
    <w:rsid w:val="003C336E"/>
    <w:rsid w:val="003C3A66"/>
    <w:rsid w:val="003C452A"/>
    <w:rsid w:val="003C5D31"/>
    <w:rsid w:val="003C6124"/>
    <w:rsid w:val="003C7F76"/>
    <w:rsid w:val="003D0EF4"/>
    <w:rsid w:val="003D1125"/>
    <w:rsid w:val="003D1D19"/>
    <w:rsid w:val="003D5E7D"/>
    <w:rsid w:val="003E0B1C"/>
    <w:rsid w:val="003E15CB"/>
    <w:rsid w:val="003E22CC"/>
    <w:rsid w:val="003E3271"/>
    <w:rsid w:val="003E53EB"/>
    <w:rsid w:val="003E75C6"/>
    <w:rsid w:val="003F131C"/>
    <w:rsid w:val="003F35A6"/>
    <w:rsid w:val="003F5EC0"/>
    <w:rsid w:val="003F73BD"/>
    <w:rsid w:val="003F7CDA"/>
    <w:rsid w:val="003F7E10"/>
    <w:rsid w:val="003F7ECF"/>
    <w:rsid w:val="00400271"/>
    <w:rsid w:val="004003F8"/>
    <w:rsid w:val="004013ED"/>
    <w:rsid w:val="004016D4"/>
    <w:rsid w:val="004024BD"/>
    <w:rsid w:val="0040301A"/>
    <w:rsid w:val="00403A96"/>
    <w:rsid w:val="00403F2C"/>
    <w:rsid w:val="00405CB2"/>
    <w:rsid w:val="004064A7"/>
    <w:rsid w:val="00410BB1"/>
    <w:rsid w:val="0041493F"/>
    <w:rsid w:val="00415596"/>
    <w:rsid w:val="00415D53"/>
    <w:rsid w:val="00415E9C"/>
    <w:rsid w:val="00417481"/>
    <w:rsid w:val="00417939"/>
    <w:rsid w:val="00420F48"/>
    <w:rsid w:val="00421EB7"/>
    <w:rsid w:val="00421F46"/>
    <w:rsid w:val="0042267E"/>
    <w:rsid w:val="004227F2"/>
    <w:rsid w:val="00422DDE"/>
    <w:rsid w:val="00423082"/>
    <w:rsid w:val="00424221"/>
    <w:rsid w:val="00424D2C"/>
    <w:rsid w:val="004250C8"/>
    <w:rsid w:val="004250D3"/>
    <w:rsid w:val="00425A7F"/>
    <w:rsid w:val="00425BE8"/>
    <w:rsid w:val="00426150"/>
    <w:rsid w:val="0042724C"/>
    <w:rsid w:val="004273D2"/>
    <w:rsid w:val="004275F5"/>
    <w:rsid w:val="0042763E"/>
    <w:rsid w:val="00427986"/>
    <w:rsid w:val="00427FE8"/>
    <w:rsid w:val="004304B3"/>
    <w:rsid w:val="00430B85"/>
    <w:rsid w:val="00430BD8"/>
    <w:rsid w:val="00430D70"/>
    <w:rsid w:val="004310F4"/>
    <w:rsid w:val="0043138B"/>
    <w:rsid w:val="00431E0E"/>
    <w:rsid w:val="00432B43"/>
    <w:rsid w:val="0043386C"/>
    <w:rsid w:val="00434E02"/>
    <w:rsid w:val="00435418"/>
    <w:rsid w:val="00435A06"/>
    <w:rsid w:val="0043628B"/>
    <w:rsid w:val="0044048A"/>
    <w:rsid w:val="00441275"/>
    <w:rsid w:val="00441EA9"/>
    <w:rsid w:val="00443051"/>
    <w:rsid w:val="00443292"/>
    <w:rsid w:val="0044383F"/>
    <w:rsid w:val="0044504C"/>
    <w:rsid w:val="004455AE"/>
    <w:rsid w:val="0044607E"/>
    <w:rsid w:val="004460A7"/>
    <w:rsid w:val="0044621D"/>
    <w:rsid w:val="0044669B"/>
    <w:rsid w:val="0044739F"/>
    <w:rsid w:val="00447FAA"/>
    <w:rsid w:val="00450036"/>
    <w:rsid w:val="004510B5"/>
    <w:rsid w:val="00451A8B"/>
    <w:rsid w:val="00452EBE"/>
    <w:rsid w:val="004535BB"/>
    <w:rsid w:val="00453988"/>
    <w:rsid w:val="004548D2"/>
    <w:rsid w:val="00454B96"/>
    <w:rsid w:val="00454D0C"/>
    <w:rsid w:val="00455029"/>
    <w:rsid w:val="00455F69"/>
    <w:rsid w:val="00456DB7"/>
    <w:rsid w:val="00456E23"/>
    <w:rsid w:val="00457E99"/>
    <w:rsid w:val="0046114D"/>
    <w:rsid w:val="0046209A"/>
    <w:rsid w:val="00462357"/>
    <w:rsid w:val="004623B6"/>
    <w:rsid w:val="00462D3A"/>
    <w:rsid w:val="00463C75"/>
    <w:rsid w:val="00463E1D"/>
    <w:rsid w:val="004646CF"/>
    <w:rsid w:val="004649A9"/>
    <w:rsid w:val="00465DBC"/>
    <w:rsid w:val="00466079"/>
    <w:rsid w:val="004674CB"/>
    <w:rsid w:val="00467F0E"/>
    <w:rsid w:val="00471165"/>
    <w:rsid w:val="00471A5E"/>
    <w:rsid w:val="00472289"/>
    <w:rsid w:val="0047276F"/>
    <w:rsid w:val="004729E8"/>
    <w:rsid w:val="00473285"/>
    <w:rsid w:val="0047362F"/>
    <w:rsid w:val="004744F5"/>
    <w:rsid w:val="00476098"/>
    <w:rsid w:val="00476A60"/>
    <w:rsid w:val="004772E2"/>
    <w:rsid w:val="00477778"/>
    <w:rsid w:val="00480243"/>
    <w:rsid w:val="004803F5"/>
    <w:rsid w:val="00480740"/>
    <w:rsid w:val="0048086A"/>
    <w:rsid w:val="004814A2"/>
    <w:rsid w:val="004829CC"/>
    <w:rsid w:val="00482D31"/>
    <w:rsid w:val="004835C9"/>
    <w:rsid w:val="00483624"/>
    <w:rsid w:val="00483B47"/>
    <w:rsid w:val="004857E2"/>
    <w:rsid w:val="00485874"/>
    <w:rsid w:val="0048592E"/>
    <w:rsid w:val="00485E4F"/>
    <w:rsid w:val="00485F7A"/>
    <w:rsid w:val="00487111"/>
    <w:rsid w:val="00492BC8"/>
    <w:rsid w:val="00494F68"/>
    <w:rsid w:val="00496061"/>
    <w:rsid w:val="004979CD"/>
    <w:rsid w:val="00497BE6"/>
    <w:rsid w:val="004A03B6"/>
    <w:rsid w:val="004A03CF"/>
    <w:rsid w:val="004A20B4"/>
    <w:rsid w:val="004A21F1"/>
    <w:rsid w:val="004A33DF"/>
    <w:rsid w:val="004A4605"/>
    <w:rsid w:val="004A477D"/>
    <w:rsid w:val="004A66F4"/>
    <w:rsid w:val="004A6F33"/>
    <w:rsid w:val="004B0F63"/>
    <w:rsid w:val="004B1B30"/>
    <w:rsid w:val="004B1BD4"/>
    <w:rsid w:val="004B2523"/>
    <w:rsid w:val="004B39F4"/>
    <w:rsid w:val="004B3F2D"/>
    <w:rsid w:val="004B43A7"/>
    <w:rsid w:val="004B45C5"/>
    <w:rsid w:val="004B4733"/>
    <w:rsid w:val="004B49DF"/>
    <w:rsid w:val="004B5AF3"/>
    <w:rsid w:val="004B60E4"/>
    <w:rsid w:val="004B6141"/>
    <w:rsid w:val="004B6428"/>
    <w:rsid w:val="004B6718"/>
    <w:rsid w:val="004B70F2"/>
    <w:rsid w:val="004B7DE0"/>
    <w:rsid w:val="004C058D"/>
    <w:rsid w:val="004C131A"/>
    <w:rsid w:val="004C1B1A"/>
    <w:rsid w:val="004C1DB5"/>
    <w:rsid w:val="004C2015"/>
    <w:rsid w:val="004C2191"/>
    <w:rsid w:val="004C26D4"/>
    <w:rsid w:val="004C30B3"/>
    <w:rsid w:val="004C3DBA"/>
    <w:rsid w:val="004C5596"/>
    <w:rsid w:val="004C6785"/>
    <w:rsid w:val="004C6F7C"/>
    <w:rsid w:val="004C73F9"/>
    <w:rsid w:val="004C7AF3"/>
    <w:rsid w:val="004D0894"/>
    <w:rsid w:val="004D09B7"/>
    <w:rsid w:val="004D0C7A"/>
    <w:rsid w:val="004D0EE6"/>
    <w:rsid w:val="004D21ED"/>
    <w:rsid w:val="004D393B"/>
    <w:rsid w:val="004D42FB"/>
    <w:rsid w:val="004D53CD"/>
    <w:rsid w:val="004D5CFB"/>
    <w:rsid w:val="004E07F2"/>
    <w:rsid w:val="004E10D3"/>
    <w:rsid w:val="004E1A17"/>
    <w:rsid w:val="004E1ED7"/>
    <w:rsid w:val="004E20AB"/>
    <w:rsid w:val="004E244C"/>
    <w:rsid w:val="004E2BC5"/>
    <w:rsid w:val="004E2DCF"/>
    <w:rsid w:val="004E342B"/>
    <w:rsid w:val="004E3EF9"/>
    <w:rsid w:val="004E4570"/>
    <w:rsid w:val="004E504C"/>
    <w:rsid w:val="004E532A"/>
    <w:rsid w:val="004E5D20"/>
    <w:rsid w:val="004E6C95"/>
    <w:rsid w:val="004E77E3"/>
    <w:rsid w:val="004F000D"/>
    <w:rsid w:val="004F0950"/>
    <w:rsid w:val="004F20BB"/>
    <w:rsid w:val="004F2D54"/>
    <w:rsid w:val="004F3361"/>
    <w:rsid w:val="004F459C"/>
    <w:rsid w:val="004F49A7"/>
    <w:rsid w:val="004F50B0"/>
    <w:rsid w:val="004F513F"/>
    <w:rsid w:val="004F6B5A"/>
    <w:rsid w:val="004F763B"/>
    <w:rsid w:val="004F7640"/>
    <w:rsid w:val="004F77CE"/>
    <w:rsid w:val="004F7A03"/>
    <w:rsid w:val="0050052E"/>
    <w:rsid w:val="00500A85"/>
    <w:rsid w:val="0050108E"/>
    <w:rsid w:val="005014D5"/>
    <w:rsid w:val="005014EC"/>
    <w:rsid w:val="00501722"/>
    <w:rsid w:val="005018CF"/>
    <w:rsid w:val="00501E7E"/>
    <w:rsid w:val="00502486"/>
    <w:rsid w:val="00502495"/>
    <w:rsid w:val="0050252D"/>
    <w:rsid w:val="00502B37"/>
    <w:rsid w:val="00504C47"/>
    <w:rsid w:val="00506993"/>
    <w:rsid w:val="005075E0"/>
    <w:rsid w:val="0050768E"/>
    <w:rsid w:val="0050771A"/>
    <w:rsid w:val="00507DA6"/>
    <w:rsid w:val="00507E14"/>
    <w:rsid w:val="00510046"/>
    <w:rsid w:val="00511A3E"/>
    <w:rsid w:val="0051260F"/>
    <w:rsid w:val="005126FE"/>
    <w:rsid w:val="00517DAF"/>
    <w:rsid w:val="00520DB9"/>
    <w:rsid w:val="005212AD"/>
    <w:rsid w:val="005215E0"/>
    <w:rsid w:val="00523D27"/>
    <w:rsid w:val="00524B52"/>
    <w:rsid w:val="005250F5"/>
    <w:rsid w:val="00525F2B"/>
    <w:rsid w:val="00526307"/>
    <w:rsid w:val="00526792"/>
    <w:rsid w:val="00526D12"/>
    <w:rsid w:val="00526DD6"/>
    <w:rsid w:val="00527158"/>
    <w:rsid w:val="005274F9"/>
    <w:rsid w:val="0052789D"/>
    <w:rsid w:val="00530CF2"/>
    <w:rsid w:val="00530F04"/>
    <w:rsid w:val="00532761"/>
    <w:rsid w:val="00532E74"/>
    <w:rsid w:val="0053331A"/>
    <w:rsid w:val="005333FB"/>
    <w:rsid w:val="0053485B"/>
    <w:rsid w:val="0053677D"/>
    <w:rsid w:val="00537097"/>
    <w:rsid w:val="00537F3B"/>
    <w:rsid w:val="0054334E"/>
    <w:rsid w:val="00543779"/>
    <w:rsid w:val="00543780"/>
    <w:rsid w:val="00543EE1"/>
    <w:rsid w:val="00544968"/>
    <w:rsid w:val="005458FD"/>
    <w:rsid w:val="00546922"/>
    <w:rsid w:val="00546EA3"/>
    <w:rsid w:val="00547822"/>
    <w:rsid w:val="00547B9D"/>
    <w:rsid w:val="00550A58"/>
    <w:rsid w:val="00552373"/>
    <w:rsid w:val="00552F0C"/>
    <w:rsid w:val="00554A6D"/>
    <w:rsid w:val="00555B03"/>
    <w:rsid w:val="00556428"/>
    <w:rsid w:val="0055687E"/>
    <w:rsid w:val="005600A2"/>
    <w:rsid w:val="005611B0"/>
    <w:rsid w:val="00562925"/>
    <w:rsid w:val="00562940"/>
    <w:rsid w:val="00563347"/>
    <w:rsid w:val="0056490C"/>
    <w:rsid w:val="00564B63"/>
    <w:rsid w:val="005659CF"/>
    <w:rsid w:val="00565AD4"/>
    <w:rsid w:val="005666A6"/>
    <w:rsid w:val="00566722"/>
    <w:rsid w:val="00566D84"/>
    <w:rsid w:val="00567A80"/>
    <w:rsid w:val="00570ACF"/>
    <w:rsid w:val="00571722"/>
    <w:rsid w:val="00571C74"/>
    <w:rsid w:val="00572A84"/>
    <w:rsid w:val="0057347D"/>
    <w:rsid w:val="005741F8"/>
    <w:rsid w:val="00574957"/>
    <w:rsid w:val="00575D56"/>
    <w:rsid w:val="00576032"/>
    <w:rsid w:val="0057746A"/>
    <w:rsid w:val="00581FC8"/>
    <w:rsid w:val="00583E5F"/>
    <w:rsid w:val="00583F2C"/>
    <w:rsid w:val="00585EAF"/>
    <w:rsid w:val="00587315"/>
    <w:rsid w:val="005901FC"/>
    <w:rsid w:val="00590846"/>
    <w:rsid w:val="00591646"/>
    <w:rsid w:val="0059364F"/>
    <w:rsid w:val="0059469B"/>
    <w:rsid w:val="00594F3E"/>
    <w:rsid w:val="005954BC"/>
    <w:rsid w:val="00595572"/>
    <w:rsid w:val="005960D4"/>
    <w:rsid w:val="005967C3"/>
    <w:rsid w:val="00596C48"/>
    <w:rsid w:val="005971CC"/>
    <w:rsid w:val="005A0531"/>
    <w:rsid w:val="005A1CBF"/>
    <w:rsid w:val="005A1E87"/>
    <w:rsid w:val="005A239E"/>
    <w:rsid w:val="005A2E88"/>
    <w:rsid w:val="005A347D"/>
    <w:rsid w:val="005A3F94"/>
    <w:rsid w:val="005A420E"/>
    <w:rsid w:val="005A5549"/>
    <w:rsid w:val="005A5F14"/>
    <w:rsid w:val="005A6203"/>
    <w:rsid w:val="005A79DA"/>
    <w:rsid w:val="005A7A69"/>
    <w:rsid w:val="005A7D4B"/>
    <w:rsid w:val="005B0741"/>
    <w:rsid w:val="005B0D15"/>
    <w:rsid w:val="005B0F7F"/>
    <w:rsid w:val="005B1BAC"/>
    <w:rsid w:val="005B46BA"/>
    <w:rsid w:val="005B490C"/>
    <w:rsid w:val="005B4989"/>
    <w:rsid w:val="005B5E54"/>
    <w:rsid w:val="005B5F06"/>
    <w:rsid w:val="005B70B7"/>
    <w:rsid w:val="005B7376"/>
    <w:rsid w:val="005B73E3"/>
    <w:rsid w:val="005C0341"/>
    <w:rsid w:val="005C0C72"/>
    <w:rsid w:val="005C1AA5"/>
    <w:rsid w:val="005C2A7C"/>
    <w:rsid w:val="005C46EA"/>
    <w:rsid w:val="005C487E"/>
    <w:rsid w:val="005C5E85"/>
    <w:rsid w:val="005C6C4E"/>
    <w:rsid w:val="005C6CDC"/>
    <w:rsid w:val="005C6F8B"/>
    <w:rsid w:val="005C7289"/>
    <w:rsid w:val="005C73BE"/>
    <w:rsid w:val="005C7B13"/>
    <w:rsid w:val="005D0975"/>
    <w:rsid w:val="005D1D14"/>
    <w:rsid w:val="005D355F"/>
    <w:rsid w:val="005D3754"/>
    <w:rsid w:val="005D4B1D"/>
    <w:rsid w:val="005D4B4C"/>
    <w:rsid w:val="005D4D5D"/>
    <w:rsid w:val="005D4D61"/>
    <w:rsid w:val="005D4D9F"/>
    <w:rsid w:val="005D5304"/>
    <w:rsid w:val="005D73EA"/>
    <w:rsid w:val="005D7634"/>
    <w:rsid w:val="005E0657"/>
    <w:rsid w:val="005E095C"/>
    <w:rsid w:val="005E0985"/>
    <w:rsid w:val="005E1285"/>
    <w:rsid w:val="005E1859"/>
    <w:rsid w:val="005E26EB"/>
    <w:rsid w:val="005E2941"/>
    <w:rsid w:val="005E3197"/>
    <w:rsid w:val="005E36A7"/>
    <w:rsid w:val="005E41F8"/>
    <w:rsid w:val="005E44A8"/>
    <w:rsid w:val="005E5057"/>
    <w:rsid w:val="005E57A0"/>
    <w:rsid w:val="005E765E"/>
    <w:rsid w:val="005F033B"/>
    <w:rsid w:val="005F1274"/>
    <w:rsid w:val="005F1DE3"/>
    <w:rsid w:val="005F21E5"/>
    <w:rsid w:val="005F23CA"/>
    <w:rsid w:val="005F2880"/>
    <w:rsid w:val="005F2B02"/>
    <w:rsid w:val="005F2C20"/>
    <w:rsid w:val="005F43EF"/>
    <w:rsid w:val="005F45EC"/>
    <w:rsid w:val="005F613A"/>
    <w:rsid w:val="005F66F2"/>
    <w:rsid w:val="006009EB"/>
    <w:rsid w:val="00600ADB"/>
    <w:rsid w:val="00601949"/>
    <w:rsid w:val="00602428"/>
    <w:rsid w:val="0060321F"/>
    <w:rsid w:val="00603593"/>
    <w:rsid w:val="006041BC"/>
    <w:rsid w:val="006046D8"/>
    <w:rsid w:val="00606A6D"/>
    <w:rsid w:val="00607148"/>
    <w:rsid w:val="0061096E"/>
    <w:rsid w:val="00611879"/>
    <w:rsid w:val="00611922"/>
    <w:rsid w:val="006126BE"/>
    <w:rsid w:val="00612C56"/>
    <w:rsid w:val="00612F39"/>
    <w:rsid w:val="00613209"/>
    <w:rsid w:val="0061356A"/>
    <w:rsid w:val="00613675"/>
    <w:rsid w:val="00613D23"/>
    <w:rsid w:val="00613D69"/>
    <w:rsid w:val="00614BD1"/>
    <w:rsid w:val="00615510"/>
    <w:rsid w:val="0061569B"/>
    <w:rsid w:val="0061582A"/>
    <w:rsid w:val="0061659F"/>
    <w:rsid w:val="006165A6"/>
    <w:rsid w:val="00617D14"/>
    <w:rsid w:val="00621545"/>
    <w:rsid w:val="00622446"/>
    <w:rsid w:val="0062355B"/>
    <w:rsid w:val="00623FF3"/>
    <w:rsid w:val="00624E33"/>
    <w:rsid w:val="00625099"/>
    <w:rsid w:val="006255C1"/>
    <w:rsid w:val="006265BD"/>
    <w:rsid w:val="00626935"/>
    <w:rsid w:val="00630502"/>
    <w:rsid w:val="006319FD"/>
    <w:rsid w:val="00632F09"/>
    <w:rsid w:val="006334BA"/>
    <w:rsid w:val="00633DAF"/>
    <w:rsid w:val="00634661"/>
    <w:rsid w:val="00634E95"/>
    <w:rsid w:val="006359E6"/>
    <w:rsid w:val="00635EEA"/>
    <w:rsid w:val="00636F52"/>
    <w:rsid w:val="00640702"/>
    <w:rsid w:val="00642183"/>
    <w:rsid w:val="0064253C"/>
    <w:rsid w:val="00642969"/>
    <w:rsid w:val="00642A1E"/>
    <w:rsid w:val="00642BC5"/>
    <w:rsid w:val="00642D5E"/>
    <w:rsid w:val="006445E1"/>
    <w:rsid w:val="0064480A"/>
    <w:rsid w:val="00645ED5"/>
    <w:rsid w:val="00645EE0"/>
    <w:rsid w:val="00646530"/>
    <w:rsid w:val="006475BF"/>
    <w:rsid w:val="00647C3D"/>
    <w:rsid w:val="00647D1B"/>
    <w:rsid w:val="00647D88"/>
    <w:rsid w:val="00650982"/>
    <w:rsid w:val="00650F3F"/>
    <w:rsid w:val="00651ACB"/>
    <w:rsid w:val="00651C00"/>
    <w:rsid w:val="00651EF7"/>
    <w:rsid w:val="0065259C"/>
    <w:rsid w:val="00653799"/>
    <w:rsid w:val="00655269"/>
    <w:rsid w:val="006561C3"/>
    <w:rsid w:val="00656E1A"/>
    <w:rsid w:val="00657E71"/>
    <w:rsid w:val="0066241F"/>
    <w:rsid w:val="00665D14"/>
    <w:rsid w:val="00666098"/>
    <w:rsid w:val="0066647D"/>
    <w:rsid w:val="00666D70"/>
    <w:rsid w:val="006670F7"/>
    <w:rsid w:val="00667235"/>
    <w:rsid w:val="006678B8"/>
    <w:rsid w:val="00667A45"/>
    <w:rsid w:val="00667C17"/>
    <w:rsid w:val="00667FC7"/>
    <w:rsid w:val="006704A6"/>
    <w:rsid w:val="00670D55"/>
    <w:rsid w:val="00671536"/>
    <w:rsid w:val="00672426"/>
    <w:rsid w:val="00674388"/>
    <w:rsid w:val="00677A62"/>
    <w:rsid w:val="0068072E"/>
    <w:rsid w:val="006816E8"/>
    <w:rsid w:val="006822E5"/>
    <w:rsid w:val="00682FC2"/>
    <w:rsid w:val="0068340B"/>
    <w:rsid w:val="006836C2"/>
    <w:rsid w:val="00683C6A"/>
    <w:rsid w:val="00683C86"/>
    <w:rsid w:val="006847B8"/>
    <w:rsid w:val="006854A4"/>
    <w:rsid w:val="006857B0"/>
    <w:rsid w:val="00685F7A"/>
    <w:rsid w:val="006860E0"/>
    <w:rsid w:val="00686170"/>
    <w:rsid w:val="006873EB"/>
    <w:rsid w:val="0068757B"/>
    <w:rsid w:val="00691311"/>
    <w:rsid w:val="00692311"/>
    <w:rsid w:val="00693EC7"/>
    <w:rsid w:val="00694D0F"/>
    <w:rsid w:val="00695639"/>
    <w:rsid w:val="00696764"/>
    <w:rsid w:val="006967FF"/>
    <w:rsid w:val="00696A93"/>
    <w:rsid w:val="006974ED"/>
    <w:rsid w:val="006A3691"/>
    <w:rsid w:val="006A4387"/>
    <w:rsid w:val="006A5063"/>
    <w:rsid w:val="006A596F"/>
    <w:rsid w:val="006A63A7"/>
    <w:rsid w:val="006A674B"/>
    <w:rsid w:val="006A6D23"/>
    <w:rsid w:val="006A77F9"/>
    <w:rsid w:val="006B3327"/>
    <w:rsid w:val="006B4521"/>
    <w:rsid w:val="006B4F4B"/>
    <w:rsid w:val="006B5ACC"/>
    <w:rsid w:val="006B6AF6"/>
    <w:rsid w:val="006C0065"/>
    <w:rsid w:val="006C05F2"/>
    <w:rsid w:val="006C18E9"/>
    <w:rsid w:val="006C2D9B"/>
    <w:rsid w:val="006C2DB1"/>
    <w:rsid w:val="006C329A"/>
    <w:rsid w:val="006C34AC"/>
    <w:rsid w:val="006C3DB7"/>
    <w:rsid w:val="006C3FC4"/>
    <w:rsid w:val="006C4A2D"/>
    <w:rsid w:val="006C51B5"/>
    <w:rsid w:val="006C6466"/>
    <w:rsid w:val="006C6B1C"/>
    <w:rsid w:val="006C79F0"/>
    <w:rsid w:val="006D0D6C"/>
    <w:rsid w:val="006D0DA8"/>
    <w:rsid w:val="006D1721"/>
    <w:rsid w:val="006D1C82"/>
    <w:rsid w:val="006D2D91"/>
    <w:rsid w:val="006D3E35"/>
    <w:rsid w:val="006D3F58"/>
    <w:rsid w:val="006D57A3"/>
    <w:rsid w:val="006D78DB"/>
    <w:rsid w:val="006E123C"/>
    <w:rsid w:val="006E12E8"/>
    <w:rsid w:val="006E1734"/>
    <w:rsid w:val="006E2A7C"/>
    <w:rsid w:val="006E2EA0"/>
    <w:rsid w:val="006E39FE"/>
    <w:rsid w:val="006E3F7E"/>
    <w:rsid w:val="006E51FA"/>
    <w:rsid w:val="006E5542"/>
    <w:rsid w:val="006E59BD"/>
    <w:rsid w:val="006E6515"/>
    <w:rsid w:val="006E6DEB"/>
    <w:rsid w:val="006F17C3"/>
    <w:rsid w:val="006F1957"/>
    <w:rsid w:val="006F19A1"/>
    <w:rsid w:val="006F2645"/>
    <w:rsid w:val="006F2787"/>
    <w:rsid w:val="006F27B0"/>
    <w:rsid w:val="006F345E"/>
    <w:rsid w:val="006F363F"/>
    <w:rsid w:val="006F448D"/>
    <w:rsid w:val="006F5DBC"/>
    <w:rsid w:val="006F60ED"/>
    <w:rsid w:val="006F63B4"/>
    <w:rsid w:val="006F7126"/>
    <w:rsid w:val="006F71B0"/>
    <w:rsid w:val="006F74A6"/>
    <w:rsid w:val="006F758B"/>
    <w:rsid w:val="00701536"/>
    <w:rsid w:val="007021EB"/>
    <w:rsid w:val="0070234A"/>
    <w:rsid w:val="007023F6"/>
    <w:rsid w:val="007032B7"/>
    <w:rsid w:val="00704106"/>
    <w:rsid w:val="0070694E"/>
    <w:rsid w:val="00706DD5"/>
    <w:rsid w:val="0070772F"/>
    <w:rsid w:val="00707FCD"/>
    <w:rsid w:val="007138B0"/>
    <w:rsid w:val="007164BC"/>
    <w:rsid w:val="00717D2F"/>
    <w:rsid w:val="00717EA3"/>
    <w:rsid w:val="007203C5"/>
    <w:rsid w:val="0072069C"/>
    <w:rsid w:val="00720B52"/>
    <w:rsid w:val="007224E2"/>
    <w:rsid w:val="0072250B"/>
    <w:rsid w:val="007226DB"/>
    <w:rsid w:val="0072274A"/>
    <w:rsid w:val="00724C99"/>
    <w:rsid w:val="00725716"/>
    <w:rsid w:val="007259B1"/>
    <w:rsid w:val="00725C2F"/>
    <w:rsid w:val="0072607F"/>
    <w:rsid w:val="007263A9"/>
    <w:rsid w:val="007265E5"/>
    <w:rsid w:val="00726D1A"/>
    <w:rsid w:val="007271DD"/>
    <w:rsid w:val="00731047"/>
    <w:rsid w:val="00732483"/>
    <w:rsid w:val="007324FD"/>
    <w:rsid w:val="00732571"/>
    <w:rsid w:val="00732A05"/>
    <w:rsid w:val="00732F0F"/>
    <w:rsid w:val="00734261"/>
    <w:rsid w:val="00734CC1"/>
    <w:rsid w:val="00735BDF"/>
    <w:rsid w:val="00735D00"/>
    <w:rsid w:val="007363BB"/>
    <w:rsid w:val="00736A91"/>
    <w:rsid w:val="007415F4"/>
    <w:rsid w:val="00741B2F"/>
    <w:rsid w:val="00741E1E"/>
    <w:rsid w:val="00742F42"/>
    <w:rsid w:val="00743197"/>
    <w:rsid w:val="0074453B"/>
    <w:rsid w:val="00744CB0"/>
    <w:rsid w:val="00745A0E"/>
    <w:rsid w:val="00745AE7"/>
    <w:rsid w:val="00747C9F"/>
    <w:rsid w:val="00747EB4"/>
    <w:rsid w:val="00751FFA"/>
    <w:rsid w:val="00752B8C"/>
    <w:rsid w:val="00752D00"/>
    <w:rsid w:val="007531BF"/>
    <w:rsid w:val="007533DB"/>
    <w:rsid w:val="00754673"/>
    <w:rsid w:val="00754895"/>
    <w:rsid w:val="00754AB8"/>
    <w:rsid w:val="00756A97"/>
    <w:rsid w:val="00757038"/>
    <w:rsid w:val="0075712F"/>
    <w:rsid w:val="007578D0"/>
    <w:rsid w:val="007604DC"/>
    <w:rsid w:val="00760ED4"/>
    <w:rsid w:val="0076246F"/>
    <w:rsid w:val="00762890"/>
    <w:rsid w:val="007638E7"/>
    <w:rsid w:val="0076485A"/>
    <w:rsid w:val="007669DF"/>
    <w:rsid w:val="007705DE"/>
    <w:rsid w:val="007717D5"/>
    <w:rsid w:val="0077339A"/>
    <w:rsid w:val="007734F7"/>
    <w:rsid w:val="007738F6"/>
    <w:rsid w:val="00773C73"/>
    <w:rsid w:val="007749B2"/>
    <w:rsid w:val="007760B7"/>
    <w:rsid w:val="00776B17"/>
    <w:rsid w:val="00777FA3"/>
    <w:rsid w:val="00780EF6"/>
    <w:rsid w:val="00780FA3"/>
    <w:rsid w:val="00782C56"/>
    <w:rsid w:val="007834F1"/>
    <w:rsid w:val="007838ED"/>
    <w:rsid w:val="0078404B"/>
    <w:rsid w:val="00785AA3"/>
    <w:rsid w:val="007867CD"/>
    <w:rsid w:val="00786A6D"/>
    <w:rsid w:val="00786F7A"/>
    <w:rsid w:val="00787254"/>
    <w:rsid w:val="007873C1"/>
    <w:rsid w:val="007925ED"/>
    <w:rsid w:val="00792D9F"/>
    <w:rsid w:val="00792FBF"/>
    <w:rsid w:val="0079300A"/>
    <w:rsid w:val="0079463F"/>
    <w:rsid w:val="00795AB6"/>
    <w:rsid w:val="00795EF5"/>
    <w:rsid w:val="00797B25"/>
    <w:rsid w:val="007A16F8"/>
    <w:rsid w:val="007A249B"/>
    <w:rsid w:val="007A2B65"/>
    <w:rsid w:val="007A3F75"/>
    <w:rsid w:val="007A4051"/>
    <w:rsid w:val="007A5780"/>
    <w:rsid w:val="007A5FB9"/>
    <w:rsid w:val="007A635F"/>
    <w:rsid w:val="007A6F3A"/>
    <w:rsid w:val="007A74FB"/>
    <w:rsid w:val="007B1AD0"/>
    <w:rsid w:val="007B2099"/>
    <w:rsid w:val="007B4646"/>
    <w:rsid w:val="007B5539"/>
    <w:rsid w:val="007B57A6"/>
    <w:rsid w:val="007B6B6B"/>
    <w:rsid w:val="007B6EA2"/>
    <w:rsid w:val="007B7450"/>
    <w:rsid w:val="007C0781"/>
    <w:rsid w:val="007C0911"/>
    <w:rsid w:val="007C0F3A"/>
    <w:rsid w:val="007C262E"/>
    <w:rsid w:val="007C3FEC"/>
    <w:rsid w:val="007C413E"/>
    <w:rsid w:val="007C4489"/>
    <w:rsid w:val="007C4C87"/>
    <w:rsid w:val="007C534D"/>
    <w:rsid w:val="007C6120"/>
    <w:rsid w:val="007C7C95"/>
    <w:rsid w:val="007D043B"/>
    <w:rsid w:val="007D0CE6"/>
    <w:rsid w:val="007D327C"/>
    <w:rsid w:val="007D3FA1"/>
    <w:rsid w:val="007D588B"/>
    <w:rsid w:val="007D7B3A"/>
    <w:rsid w:val="007D7D2D"/>
    <w:rsid w:val="007D7D54"/>
    <w:rsid w:val="007E0F0E"/>
    <w:rsid w:val="007E1DC1"/>
    <w:rsid w:val="007E2011"/>
    <w:rsid w:val="007E25BC"/>
    <w:rsid w:val="007E374D"/>
    <w:rsid w:val="007E4425"/>
    <w:rsid w:val="007E683B"/>
    <w:rsid w:val="007E6861"/>
    <w:rsid w:val="007E72CF"/>
    <w:rsid w:val="007E74B2"/>
    <w:rsid w:val="007F00DC"/>
    <w:rsid w:val="007F0DF9"/>
    <w:rsid w:val="007F19B5"/>
    <w:rsid w:val="007F38E2"/>
    <w:rsid w:val="007F452D"/>
    <w:rsid w:val="007F481C"/>
    <w:rsid w:val="007F4BEA"/>
    <w:rsid w:val="007F4F8E"/>
    <w:rsid w:val="007F51CF"/>
    <w:rsid w:val="007F5E3A"/>
    <w:rsid w:val="007F60DA"/>
    <w:rsid w:val="007F61CD"/>
    <w:rsid w:val="007F6298"/>
    <w:rsid w:val="007F6DFC"/>
    <w:rsid w:val="007F6FC5"/>
    <w:rsid w:val="007F7C04"/>
    <w:rsid w:val="00801C58"/>
    <w:rsid w:val="00801DA6"/>
    <w:rsid w:val="00801DCA"/>
    <w:rsid w:val="008039F3"/>
    <w:rsid w:val="008041ED"/>
    <w:rsid w:val="00804774"/>
    <w:rsid w:val="0080553A"/>
    <w:rsid w:val="00805765"/>
    <w:rsid w:val="00805811"/>
    <w:rsid w:val="008065F2"/>
    <w:rsid w:val="00806926"/>
    <w:rsid w:val="00807771"/>
    <w:rsid w:val="00807889"/>
    <w:rsid w:val="00810B00"/>
    <w:rsid w:val="0081129E"/>
    <w:rsid w:val="00812CAD"/>
    <w:rsid w:val="00812FE2"/>
    <w:rsid w:val="008139C5"/>
    <w:rsid w:val="00814961"/>
    <w:rsid w:val="0081746F"/>
    <w:rsid w:val="008176CD"/>
    <w:rsid w:val="00820387"/>
    <w:rsid w:val="00820B18"/>
    <w:rsid w:val="00820E41"/>
    <w:rsid w:val="00821089"/>
    <w:rsid w:val="008218CC"/>
    <w:rsid w:val="00822519"/>
    <w:rsid w:val="00822E74"/>
    <w:rsid w:val="008243A7"/>
    <w:rsid w:val="008246B3"/>
    <w:rsid w:val="00825A07"/>
    <w:rsid w:val="00826926"/>
    <w:rsid w:val="00826B96"/>
    <w:rsid w:val="00826F65"/>
    <w:rsid w:val="00827065"/>
    <w:rsid w:val="008300FD"/>
    <w:rsid w:val="00834A5D"/>
    <w:rsid w:val="00837569"/>
    <w:rsid w:val="00837FB3"/>
    <w:rsid w:val="0084097A"/>
    <w:rsid w:val="00840D87"/>
    <w:rsid w:val="008413B9"/>
    <w:rsid w:val="00841699"/>
    <w:rsid w:val="00841C83"/>
    <w:rsid w:val="0084227C"/>
    <w:rsid w:val="00842C55"/>
    <w:rsid w:val="00842EE2"/>
    <w:rsid w:val="008435C6"/>
    <w:rsid w:val="008438C3"/>
    <w:rsid w:val="00844ED9"/>
    <w:rsid w:val="00844F65"/>
    <w:rsid w:val="008455A9"/>
    <w:rsid w:val="00845661"/>
    <w:rsid w:val="0085041F"/>
    <w:rsid w:val="00850840"/>
    <w:rsid w:val="008519B7"/>
    <w:rsid w:val="00851A6F"/>
    <w:rsid w:val="00851F5F"/>
    <w:rsid w:val="00852214"/>
    <w:rsid w:val="008556BD"/>
    <w:rsid w:val="00856915"/>
    <w:rsid w:val="008602C2"/>
    <w:rsid w:val="00860A4B"/>
    <w:rsid w:val="00862D6E"/>
    <w:rsid w:val="008636E5"/>
    <w:rsid w:val="00863F0F"/>
    <w:rsid w:val="00867662"/>
    <w:rsid w:val="0086779F"/>
    <w:rsid w:val="00867875"/>
    <w:rsid w:val="00867C9B"/>
    <w:rsid w:val="00867E23"/>
    <w:rsid w:val="00867F18"/>
    <w:rsid w:val="00870A7F"/>
    <w:rsid w:val="0087157F"/>
    <w:rsid w:val="0087178B"/>
    <w:rsid w:val="0087284A"/>
    <w:rsid w:val="008739F1"/>
    <w:rsid w:val="008746E3"/>
    <w:rsid w:val="00874C46"/>
    <w:rsid w:val="00874CB3"/>
    <w:rsid w:val="00875568"/>
    <w:rsid w:val="00876D4B"/>
    <w:rsid w:val="00877163"/>
    <w:rsid w:val="00880313"/>
    <w:rsid w:val="00880CCC"/>
    <w:rsid w:val="00880F87"/>
    <w:rsid w:val="00882247"/>
    <w:rsid w:val="0088243D"/>
    <w:rsid w:val="00882FE7"/>
    <w:rsid w:val="00885189"/>
    <w:rsid w:val="0088518F"/>
    <w:rsid w:val="00886BDD"/>
    <w:rsid w:val="008870EB"/>
    <w:rsid w:val="00887280"/>
    <w:rsid w:val="008929E7"/>
    <w:rsid w:val="008933D7"/>
    <w:rsid w:val="00893839"/>
    <w:rsid w:val="00894197"/>
    <w:rsid w:val="008941FA"/>
    <w:rsid w:val="00895071"/>
    <w:rsid w:val="00895102"/>
    <w:rsid w:val="008966CC"/>
    <w:rsid w:val="008A0C2C"/>
    <w:rsid w:val="008A0DEA"/>
    <w:rsid w:val="008A1440"/>
    <w:rsid w:val="008A3785"/>
    <w:rsid w:val="008A3BC9"/>
    <w:rsid w:val="008A4032"/>
    <w:rsid w:val="008A4BDD"/>
    <w:rsid w:val="008A5949"/>
    <w:rsid w:val="008A7D69"/>
    <w:rsid w:val="008B1489"/>
    <w:rsid w:val="008B17AD"/>
    <w:rsid w:val="008B1D20"/>
    <w:rsid w:val="008B2F5F"/>
    <w:rsid w:val="008B3FA4"/>
    <w:rsid w:val="008B4294"/>
    <w:rsid w:val="008B435F"/>
    <w:rsid w:val="008B4D2D"/>
    <w:rsid w:val="008B5C7B"/>
    <w:rsid w:val="008B79F1"/>
    <w:rsid w:val="008B7AE9"/>
    <w:rsid w:val="008B7B0E"/>
    <w:rsid w:val="008B7D41"/>
    <w:rsid w:val="008C23AF"/>
    <w:rsid w:val="008C26E6"/>
    <w:rsid w:val="008C4C99"/>
    <w:rsid w:val="008C57A8"/>
    <w:rsid w:val="008C5FAF"/>
    <w:rsid w:val="008C6449"/>
    <w:rsid w:val="008C7C4F"/>
    <w:rsid w:val="008D0545"/>
    <w:rsid w:val="008D06E0"/>
    <w:rsid w:val="008D0B2C"/>
    <w:rsid w:val="008D1701"/>
    <w:rsid w:val="008D2BFC"/>
    <w:rsid w:val="008D35C5"/>
    <w:rsid w:val="008D46A1"/>
    <w:rsid w:val="008D4A90"/>
    <w:rsid w:val="008D5F8D"/>
    <w:rsid w:val="008D64F9"/>
    <w:rsid w:val="008D7E00"/>
    <w:rsid w:val="008D7F8E"/>
    <w:rsid w:val="008E1510"/>
    <w:rsid w:val="008E1819"/>
    <w:rsid w:val="008E19A6"/>
    <w:rsid w:val="008E2DAF"/>
    <w:rsid w:val="008E3535"/>
    <w:rsid w:val="008E4541"/>
    <w:rsid w:val="008E6406"/>
    <w:rsid w:val="008E721A"/>
    <w:rsid w:val="008F04B1"/>
    <w:rsid w:val="008F1226"/>
    <w:rsid w:val="008F3CEA"/>
    <w:rsid w:val="008F54C7"/>
    <w:rsid w:val="008F5636"/>
    <w:rsid w:val="008F5E6D"/>
    <w:rsid w:val="008F61A6"/>
    <w:rsid w:val="008F6393"/>
    <w:rsid w:val="00900129"/>
    <w:rsid w:val="00901093"/>
    <w:rsid w:val="009016A6"/>
    <w:rsid w:val="00901C75"/>
    <w:rsid w:val="00901EE3"/>
    <w:rsid w:val="0090297E"/>
    <w:rsid w:val="00904273"/>
    <w:rsid w:val="0090505A"/>
    <w:rsid w:val="00905163"/>
    <w:rsid w:val="0090581C"/>
    <w:rsid w:val="00905EA8"/>
    <w:rsid w:val="00907860"/>
    <w:rsid w:val="009113A1"/>
    <w:rsid w:val="0091292E"/>
    <w:rsid w:val="00913300"/>
    <w:rsid w:val="0091363A"/>
    <w:rsid w:val="00913EC7"/>
    <w:rsid w:val="00914920"/>
    <w:rsid w:val="00914C3C"/>
    <w:rsid w:val="00915084"/>
    <w:rsid w:val="0091546C"/>
    <w:rsid w:val="00915BBD"/>
    <w:rsid w:val="009167DA"/>
    <w:rsid w:val="00916E19"/>
    <w:rsid w:val="00917BB7"/>
    <w:rsid w:val="009215C5"/>
    <w:rsid w:val="00923181"/>
    <w:rsid w:val="00923408"/>
    <w:rsid w:val="0092397A"/>
    <w:rsid w:val="00923B7E"/>
    <w:rsid w:val="00923DAB"/>
    <w:rsid w:val="00924459"/>
    <w:rsid w:val="009245B0"/>
    <w:rsid w:val="00927665"/>
    <w:rsid w:val="00927ABA"/>
    <w:rsid w:val="009303D0"/>
    <w:rsid w:val="00930437"/>
    <w:rsid w:val="00930D64"/>
    <w:rsid w:val="00930FB1"/>
    <w:rsid w:val="009322E5"/>
    <w:rsid w:val="0093281F"/>
    <w:rsid w:val="00933C5A"/>
    <w:rsid w:val="009348A8"/>
    <w:rsid w:val="00934B9F"/>
    <w:rsid w:val="00934D02"/>
    <w:rsid w:val="0093516C"/>
    <w:rsid w:val="00935199"/>
    <w:rsid w:val="00935589"/>
    <w:rsid w:val="00935D1B"/>
    <w:rsid w:val="00936474"/>
    <w:rsid w:val="00936B0B"/>
    <w:rsid w:val="00936BD1"/>
    <w:rsid w:val="009378C5"/>
    <w:rsid w:val="009405F6"/>
    <w:rsid w:val="00942299"/>
    <w:rsid w:val="009426EA"/>
    <w:rsid w:val="00944258"/>
    <w:rsid w:val="00945A8B"/>
    <w:rsid w:val="00945E4A"/>
    <w:rsid w:val="00946E5C"/>
    <w:rsid w:val="0094753D"/>
    <w:rsid w:val="00951EF1"/>
    <w:rsid w:val="00952985"/>
    <w:rsid w:val="00952BA0"/>
    <w:rsid w:val="00954E4F"/>
    <w:rsid w:val="00955EBA"/>
    <w:rsid w:val="009560DA"/>
    <w:rsid w:val="0095613D"/>
    <w:rsid w:val="009561CF"/>
    <w:rsid w:val="00956368"/>
    <w:rsid w:val="00956B1B"/>
    <w:rsid w:val="00956C31"/>
    <w:rsid w:val="0095706D"/>
    <w:rsid w:val="0095788E"/>
    <w:rsid w:val="00957BBA"/>
    <w:rsid w:val="0096087F"/>
    <w:rsid w:val="00962A49"/>
    <w:rsid w:val="00963748"/>
    <w:rsid w:val="00963CF0"/>
    <w:rsid w:val="00963FF9"/>
    <w:rsid w:val="009640D2"/>
    <w:rsid w:val="00964962"/>
    <w:rsid w:val="00964B0C"/>
    <w:rsid w:val="00966E95"/>
    <w:rsid w:val="009673BA"/>
    <w:rsid w:val="009676E5"/>
    <w:rsid w:val="00967AE3"/>
    <w:rsid w:val="00967BAD"/>
    <w:rsid w:val="00967D98"/>
    <w:rsid w:val="00967F75"/>
    <w:rsid w:val="00967FB9"/>
    <w:rsid w:val="00970B99"/>
    <w:rsid w:val="00971558"/>
    <w:rsid w:val="00971CB0"/>
    <w:rsid w:val="009727E5"/>
    <w:rsid w:val="009729EE"/>
    <w:rsid w:val="0097401F"/>
    <w:rsid w:val="00975A91"/>
    <w:rsid w:val="00981260"/>
    <w:rsid w:val="00981399"/>
    <w:rsid w:val="00981BC7"/>
    <w:rsid w:val="009839FB"/>
    <w:rsid w:val="009841A0"/>
    <w:rsid w:val="00984F27"/>
    <w:rsid w:val="00985E8E"/>
    <w:rsid w:val="00990160"/>
    <w:rsid w:val="00990B2F"/>
    <w:rsid w:val="00991453"/>
    <w:rsid w:val="009925EA"/>
    <w:rsid w:val="00993754"/>
    <w:rsid w:val="0099414F"/>
    <w:rsid w:val="00994620"/>
    <w:rsid w:val="0099463B"/>
    <w:rsid w:val="009953E5"/>
    <w:rsid w:val="00995770"/>
    <w:rsid w:val="0099653C"/>
    <w:rsid w:val="00996656"/>
    <w:rsid w:val="0099673C"/>
    <w:rsid w:val="009975F3"/>
    <w:rsid w:val="00997AB4"/>
    <w:rsid w:val="009A0880"/>
    <w:rsid w:val="009A0E9B"/>
    <w:rsid w:val="009A0F49"/>
    <w:rsid w:val="009A2299"/>
    <w:rsid w:val="009A2E54"/>
    <w:rsid w:val="009A3D16"/>
    <w:rsid w:val="009A4631"/>
    <w:rsid w:val="009A4A2B"/>
    <w:rsid w:val="009A4FDE"/>
    <w:rsid w:val="009A5013"/>
    <w:rsid w:val="009A507C"/>
    <w:rsid w:val="009A58CF"/>
    <w:rsid w:val="009A59BD"/>
    <w:rsid w:val="009A6E93"/>
    <w:rsid w:val="009A7037"/>
    <w:rsid w:val="009A71FA"/>
    <w:rsid w:val="009A75BE"/>
    <w:rsid w:val="009A7CD5"/>
    <w:rsid w:val="009A7F17"/>
    <w:rsid w:val="009B02CC"/>
    <w:rsid w:val="009B1C0C"/>
    <w:rsid w:val="009B1CE8"/>
    <w:rsid w:val="009B1DDD"/>
    <w:rsid w:val="009B2C22"/>
    <w:rsid w:val="009B4342"/>
    <w:rsid w:val="009B44CD"/>
    <w:rsid w:val="009B5C24"/>
    <w:rsid w:val="009B60FF"/>
    <w:rsid w:val="009B6F74"/>
    <w:rsid w:val="009B7323"/>
    <w:rsid w:val="009C14C4"/>
    <w:rsid w:val="009C1887"/>
    <w:rsid w:val="009C272D"/>
    <w:rsid w:val="009C2843"/>
    <w:rsid w:val="009C2A63"/>
    <w:rsid w:val="009C2D52"/>
    <w:rsid w:val="009C3063"/>
    <w:rsid w:val="009C34F1"/>
    <w:rsid w:val="009C3B02"/>
    <w:rsid w:val="009C3B87"/>
    <w:rsid w:val="009C420E"/>
    <w:rsid w:val="009C4224"/>
    <w:rsid w:val="009C4621"/>
    <w:rsid w:val="009C4B6B"/>
    <w:rsid w:val="009C6E10"/>
    <w:rsid w:val="009C723B"/>
    <w:rsid w:val="009C735D"/>
    <w:rsid w:val="009C7ED4"/>
    <w:rsid w:val="009D01FB"/>
    <w:rsid w:val="009D07CD"/>
    <w:rsid w:val="009D0FA0"/>
    <w:rsid w:val="009D1DD5"/>
    <w:rsid w:val="009D2075"/>
    <w:rsid w:val="009D2331"/>
    <w:rsid w:val="009D5373"/>
    <w:rsid w:val="009D55D5"/>
    <w:rsid w:val="009E037D"/>
    <w:rsid w:val="009E09CB"/>
    <w:rsid w:val="009E09F5"/>
    <w:rsid w:val="009E1150"/>
    <w:rsid w:val="009E17A2"/>
    <w:rsid w:val="009E2F57"/>
    <w:rsid w:val="009E3E2A"/>
    <w:rsid w:val="009E4DBA"/>
    <w:rsid w:val="009E6921"/>
    <w:rsid w:val="009E6F45"/>
    <w:rsid w:val="009E7287"/>
    <w:rsid w:val="009E7777"/>
    <w:rsid w:val="009F16EA"/>
    <w:rsid w:val="009F184E"/>
    <w:rsid w:val="009F250C"/>
    <w:rsid w:val="009F2538"/>
    <w:rsid w:val="009F29E7"/>
    <w:rsid w:val="009F2D45"/>
    <w:rsid w:val="009F32B5"/>
    <w:rsid w:val="009F3E08"/>
    <w:rsid w:val="009F7676"/>
    <w:rsid w:val="00A00A51"/>
    <w:rsid w:val="00A021DA"/>
    <w:rsid w:val="00A027B4"/>
    <w:rsid w:val="00A03498"/>
    <w:rsid w:val="00A0552F"/>
    <w:rsid w:val="00A0604E"/>
    <w:rsid w:val="00A07114"/>
    <w:rsid w:val="00A07471"/>
    <w:rsid w:val="00A0778E"/>
    <w:rsid w:val="00A10C9C"/>
    <w:rsid w:val="00A10EEC"/>
    <w:rsid w:val="00A1304E"/>
    <w:rsid w:val="00A13169"/>
    <w:rsid w:val="00A13469"/>
    <w:rsid w:val="00A14CFB"/>
    <w:rsid w:val="00A158B0"/>
    <w:rsid w:val="00A17DEE"/>
    <w:rsid w:val="00A203DF"/>
    <w:rsid w:val="00A206E0"/>
    <w:rsid w:val="00A21830"/>
    <w:rsid w:val="00A21E51"/>
    <w:rsid w:val="00A226D1"/>
    <w:rsid w:val="00A23D5F"/>
    <w:rsid w:val="00A2406A"/>
    <w:rsid w:val="00A2442C"/>
    <w:rsid w:val="00A244CC"/>
    <w:rsid w:val="00A24F40"/>
    <w:rsid w:val="00A25855"/>
    <w:rsid w:val="00A26859"/>
    <w:rsid w:val="00A26D1C"/>
    <w:rsid w:val="00A26DCB"/>
    <w:rsid w:val="00A27F38"/>
    <w:rsid w:val="00A3187D"/>
    <w:rsid w:val="00A31CB5"/>
    <w:rsid w:val="00A31CB6"/>
    <w:rsid w:val="00A32698"/>
    <w:rsid w:val="00A32D74"/>
    <w:rsid w:val="00A32EA8"/>
    <w:rsid w:val="00A3307A"/>
    <w:rsid w:val="00A33AF4"/>
    <w:rsid w:val="00A345AC"/>
    <w:rsid w:val="00A3588D"/>
    <w:rsid w:val="00A358F9"/>
    <w:rsid w:val="00A35D33"/>
    <w:rsid w:val="00A36728"/>
    <w:rsid w:val="00A36732"/>
    <w:rsid w:val="00A41D42"/>
    <w:rsid w:val="00A430CA"/>
    <w:rsid w:val="00A44065"/>
    <w:rsid w:val="00A4519F"/>
    <w:rsid w:val="00A451F9"/>
    <w:rsid w:val="00A45498"/>
    <w:rsid w:val="00A454BF"/>
    <w:rsid w:val="00A465D1"/>
    <w:rsid w:val="00A476A7"/>
    <w:rsid w:val="00A4776A"/>
    <w:rsid w:val="00A47829"/>
    <w:rsid w:val="00A47D02"/>
    <w:rsid w:val="00A5061F"/>
    <w:rsid w:val="00A5069C"/>
    <w:rsid w:val="00A51611"/>
    <w:rsid w:val="00A51930"/>
    <w:rsid w:val="00A51A3C"/>
    <w:rsid w:val="00A51F3A"/>
    <w:rsid w:val="00A52DEF"/>
    <w:rsid w:val="00A52F54"/>
    <w:rsid w:val="00A52F5E"/>
    <w:rsid w:val="00A532DF"/>
    <w:rsid w:val="00A54F36"/>
    <w:rsid w:val="00A55239"/>
    <w:rsid w:val="00A56AFB"/>
    <w:rsid w:val="00A57960"/>
    <w:rsid w:val="00A60C9C"/>
    <w:rsid w:val="00A60E91"/>
    <w:rsid w:val="00A6124D"/>
    <w:rsid w:val="00A61EDB"/>
    <w:rsid w:val="00A624C8"/>
    <w:rsid w:val="00A62B8D"/>
    <w:rsid w:val="00A631CB"/>
    <w:rsid w:val="00A637D0"/>
    <w:rsid w:val="00A63BD7"/>
    <w:rsid w:val="00A642DF"/>
    <w:rsid w:val="00A6447A"/>
    <w:rsid w:val="00A64931"/>
    <w:rsid w:val="00A65080"/>
    <w:rsid w:val="00A65787"/>
    <w:rsid w:val="00A70245"/>
    <w:rsid w:val="00A703B0"/>
    <w:rsid w:val="00A71DA9"/>
    <w:rsid w:val="00A732B0"/>
    <w:rsid w:val="00A75604"/>
    <w:rsid w:val="00A76293"/>
    <w:rsid w:val="00A7657A"/>
    <w:rsid w:val="00A811E7"/>
    <w:rsid w:val="00A815E5"/>
    <w:rsid w:val="00A81F6A"/>
    <w:rsid w:val="00A82584"/>
    <w:rsid w:val="00A82C4F"/>
    <w:rsid w:val="00A831C7"/>
    <w:rsid w:val="00A83A12"/>
    <w:rsid w:val="00A83B58"/>
    <w:rsid w:val="00A85123"/>
    <w:rsid w:val="00A859B3"/>
    <w:rsid w:val="00A86099"/>
    <w:rsid w:val="00A860CC"/>
    <w:rsid w:val="00A86392"/>
    <w:rsid w:val="00A86BEB"/>
    <w:rsid w:val="00A87884"/>
    <w:rsid w:val="00A87AF6"/>
    <w:rsid w:val="00A87F4D"/>
    <w:rsid w:val="00A90582"/>
    <w:rsid w:val="00A907DE"/>
    <w:rsid w:val="00A928F3"/>
    <w:rsid w:val="00A93904"/>
    <w:rsid w:val="00A93B4E"/>
    <w:rsid w:val="00A94951"/>
    <w:rsid w:val="00A94BCA"/>
    <w:rsid w:val="00A9537C"/>
    <w:rsid w:val="00A96CC9"/>
    <w:rsid w:val="00A96D1A"/>
    <w:rsid w:val="00A96F65"/>
    <w:rsid w:val="00A97429"/>
    <w:rsid w:val="00A97615"/>
    <w:rsid w:val="00AA0077"/>
    <w:rsid w:val="00AA1322"/>
    <w:rsid w:val="00AA151B"/>
    <w:rsid w:val="00AA267A"/>
    <w:rsid w:val="00AA28AC"/>
    <w:rsid w:val="00AA33B9"/>
    <w:rsid w:val="00AA468D"/>
    <w:rsid w:val="00AA4A32"/>
    <w:rsid w:val="00AA4C26"/>
    <w:rsid w:val="00AA52AB"/>
    <w:rsid w:val="00AA5E88"/>
    <w:rsid w:val="00AB28C8"/>
    <w:rsid w:val="00AB2E51"/>
    <w:rsid w:val="00AB320C"/>
    <w:rsid w:val="00AB33EC"/>
    <w:rsid w:val="00AB4DA4"/>
    <w:rsid w:val="00AB56E4"/>
    <w:rsid w:val="00AB6CF8"/>
    <w:rsid w:val="00AC0725"/>
    <w:rsid w:val="00AC0760"/>
    <w:rsid w:val="00AC2BDD"/>
    <w:rsid w:val="00AC3186"/>
    <w:rsid w:val="00AC3188"/>
    <w:rsid w:val="00AC39C7"/>
    <w:rsid w:val="00AC3E90"/>
    <w:rsid w:val="00AC3EB6"/>
    <w:rsid w:val="00AC505A"/>
    <w:rsid w:val="00AC75EC"/>
    <w:rsid w:val="00AC7D32"/>
    <w:rsid w:val="00AC7E46"/>
    <w:rsid w:val="00AD170D"/>
    <w:rsid w:val="00AD2372"/>
    <w:rsid w:val="00AD2A23"/>
    <w:rsid w:val="00AD33E4"/>
    <w:rsid w:val="00AD3861"/>
    <w:rsid w:val="00AD43E5"/>
    <w:rsid w:val="00AD4D2E"/>
    <w:rsid w:val="00AD610D"/>
    <w:rsid w:val="00AD75D1"/>
    <w:rsid w:val="00AD7756"/>
    <w:rsid w:val="00AE09F8"/>
    <w:rsid w:val="00AE239D"/>
    <w:rsid w:val="00AE38C9"/>
    <w:rsid w:val="00AE49EA"/>
    <w:rsid w:val="00AE7759"/>
    <w:rsid w:val="00AE7AAE"/>
    <w:rsid w:val="00AF075E"/>
    <w:rsid w:val="00AF099F"/>
    <w:rsid w:val="00AF0E89"/>
    <w:rsid w:val="00AF0EF6"/>
    <w:rsid w:val="00AF1D97"/>
    <w:rsid w:val="00AF1DCD"/>
    <w:rsid w:val="00AF25FB"/>
    <w:rsid w:val="00AF2700"/>
    <w:rsid w:val="00AF35F2"/>
    <w:rsid w:val="00AF3D0B"/>
    <w:rsid w:val="00AF3D0C"/>
    <w:rsid w:val="00AF4E61"/>
    <w:rsid w:val="00AF50D6"/>
    <w:rsid w:val="00AF54EC"/>
    <w:rsid w:val="00AF56BA"/>
    <w:rsid w:val="00AF6E65"/>
    <w:rsid w:val="00AF733F"/>
    <w:rsid w:val="00AF7639"/>
    <w:rsid w:val="00AF7798"/>
    <w:rsid w:val="00AF792A"/>
    <w:rsid w:val="00AF7EB2"/>
    <w:rsid w:val="00B0060B"/>
    <w:rsid w:val="00B017EB"/>
    <w:rsid w:val="00B03036"/>
    <w:rsid w:val="00B037A5"/>
    <w:rsid w:val="00B05151"/>
    <w:rsid w:val="00B051BA"/>
    <w:rsid w:val="00B10960"/>
    <w:rsid w:val="00B10F05"/>
    <w:rsid w:val="00B12941"/>
    <w:rsid w:val="00B12F50"/>
    <w:rsid w:val="00B151BB"/>
    <w:rsid w:val="00B166FA"/>
    <w:rsid w:val="00B174EE"/>
    <w:rsid w:val="00B17A81"/>
    <w:rsid w:val="00B209FC"/>
    <w:rsid w:val="00B20A50"/>
    <w:rsid w:val="00B20FB0"/>
    <w:rsid w:val="00B21102"/>
    <w:rsid w:val="00B215E5"/>
    <w:rsid w:val="00B21F29"/>
    <w:rsid w:val="00B22452"/>
    <w:rsid w:val="00B22D7A"/>
    <w:rsid w:val="00B2321C"/>
    <w:rsid w:val="00B2402C"/>
    <w:rsid w:val="00B248E4"/>
    <w:rsid w:val="00B25DC3"/>
    <w:rsid w:val="00B265D8"/>
    <w:rsid w:val="00B267B2"/>
    <w:rsid w:val="00B2696C"/>
    <w:rsid w:val="00B26FE1"/>
    <w:rsid w:val="00B27D49"/>
    <w:rsid w:val="00B30B17"/>
    <w:rsid w:val="00B30CFC"/>
    <w:rsid w:val="00B337EE"/>
    <w:rsid w:val="00B34925"/>
    <w:rsid w:val="00B3588C"/>
    <w:rsid w:val="00B3638C"/>
    <w:rsid w:val="00B363DB"/>
    <w:rsid w:val="00B3748D"/>
    <w:rsid w:val="00B407EA"/>
    <w:rsid w:val="00B40FF6"/>
    <w:rsid w:val="00B427E4"/>
    <w:rsid w:val="00B44AAE"/>
    <w:rsid w:val="00B44E48"/>
    <w:rsid w:val="00B46EF7"/>
    <w:rsid w:val="00B47747"/>
    <w:rsid w:val="00B51D2C"/>
    <w:rsid w:val="00B5219A"/>
    <w:rsid w:val="00B5294C"/>
    <w:rsid w:val="00B52B79"/>
    <w:rsid w:val="00B532CD"/>
    <w:rsid w:val="00B536CA"/>
    <w:rsid w:val="00B53D00"/>
    <w:rsid w:val="00B543F5"/>
    <w:rsid w:val="00B5599F"/>
    <w:rsid w:val="00B560EC"/>
    <w:rsid w:val="00B56302"/>
    <w:rsid w:val="00B56527"/>
    <w:rsid w:val="00B5724B"/>
    <w:rsid w:val="00B57B9A"/>
    <w:rsid w:val="00B61910"/>
    <w:rsid w:val="00B62518"/>
    <w:rsid w:val="00B62EAE"/>
    <w:rsid w:val="00B62EB2"/>
    <w:rsid w:val="00B63EE8"/>
    <w:rsid w:val="00B64136"/>
    <w:rsid w:val="00B64B5C"/>
    <w:rsid w:val="00B65DC7"/>
    <w:rsid w:val="00B66F03"/>
    <w:rsid w:val="00B67149"/>
    <w:rsid w:val="00B6787F"/>
    <w:rsid w:val="00B67C37"/>
    <w:rsid w:val="00B700DA"/>
    <w:rsid w:val="00B70781"/>
    <w:rsid w:val="00B70CD0"/>
    <w:rsid w:val="00B71866"/>
    <w:rsid w:val="00B71C78"/>
    <w:rsid w:val="00B71CD9"/>
    <w:rsid w:val="00B71E2D"/>
    <w:rsid w:val="00B72D24"/>
    <w:rsid w:val="00B73983"/>
    <w:rsid w:val="00B740DF"/>
    <w:rsid w:val="00B7411E"/>
    <w:rsid w:val="00B76337"/>
    <w:rsid w:val="00B81079"/>
    <w:rsid w:val="00B81B09"/>
    <w:rsid w:val="00B821A7"/>
    <w:rsid w:val="00B828FA"/>
    <w:rsid w:val="00B82DBA"/>
    <w:rsid w:val="00B8358E"/>
    <w:rsid w:val="00B8435B"/>
    <w:rsid w:val="00B85224"/>
    <w:rsid w:val="00B857EF"/>
    <w:rsid w:val="00B8593F"/>
    <w:rsid w:val="00B85DB1"/>
    <w:rsid w:val="00B8612C"/>
    <w:rsid w:val="00B866B3"/>
    <w:rsid w:val="00B878D5"/>
    <w:rsid w:val="00B90CFF"/>
    <w:rsid w:val="00B91222"/>
    <w:rsid w:val="00B91CEC"/>
    <w:rsid w:val="00B91D0E"/>
    <w:rsid w:val="00B921C5"/>
    <w:rsid w:val="00B92975"/>
    <w:rsid w:val="00B934EC"/>
    <w:rsid w:val="00B936AD"/>
    <w:rsid w:val="00B94BEE"/>
    <w:rsid w:val="00B94CB5"/>
    <w:rsid w:val="00B94FD3"/>
    <w:rsid w:val="00B9504D"/>
    <w:rsid w:val="00B966D8"/>
    <w:rsid w:val="00B969CC"/>
    <w:rsid w:val="00BA1776"/>
    <w:rsid w:val="00BA261B"/>
    <w:rsid w:val="00BA272F"/>
    <w:rsid w:val="00BA5952"/>
    <w:rsid w:val="00BA60C9"/>
    <w:rsid w:val="00BA6BC6"/>
    <w:rsid w:val="00BB0D1F"/>
    <w:rsid w:val="00BB0F68"/>
    <w:rsid w:val="00BB1A5E"/>
    <w:rsid w:val="00BB2502"/>
    <w:rsid w:val="00BB3D5E"/>
    <w:rsid w:val="00BB3F94"/>
    <w:rsid w:val="00BB4A92"/>
    <w:rsid w:val="00BB6409"/>
    <w:rsid w:val="00BB6C99"/>
    <w:rsid w:val="00BB6ED7"/>
    <w:rsid w:val="00BB75F1"/>
    <w:rsid w:val="00BC0F2D"/>
    <w:rsid w:val="00BC1142"/>
    <w:rsid w:val="00BC20E6"/>
    <w:rsid w:val="00BC2440"/>
    <w:rsid w:val="00BC2963"/>
    <w:rsid w:val="00BC2EB8"/>
    <w:rsid w:val="00BC3190"/>
    <w:rsid w:val="00BC44C1"/>
    <w:rsid w:val="00BC479D"/>
    <w:rsid w:val="00BC538E"/>
    <w:rsid w:val="00BC544F"/>
    <w:rsid w:val="00BC624C"/>
    <w:rsid w:val="00BC659F"/>
    <w:rsid w:val="00BC6770"/>
    <w:rsid w:val="00BC68DE"/>
    <w:rsid w:val="00BC7FEC"/>
    <w:rsid w:val="00BD0061"/>
    <w:rsid w:val="00BD0DD4"/>
    <w:rsid w:val="00BD110D"/>
    <w:rsid w:val="00BD1959"/>
    <w:rsid w:val="00BD1D87"/>
    <w:rsid w:val="00BD27B4"/>
    <w:rsid w:val="00BD2A9E"/>
    <w:rsid w:val="00BD6209"/>
    <w:rsid w:val="00BD6AE4"/>
    <w:rsid w:val="00BD7CD6"/>
    <w:rsid w:val="00BE0371"/>
    <w:rsid w:val="00BE0657"/>
    <w:rsid w:val="00BE09E0"/>
    <w:rsid w:val="00BE0D47"/>
    <w:rsid w:val="00BE2F05"/>
    <w:rsid w:val="00BE4168"/>
    <w:rsid w:val="00BE4E7F"/>
    <w:rsid w:val="00BE53E6"/>
    <w:rsid w:val="00BE59B4"/>
    <w:rsid w:val="00BE6764"/>
    <w:rsid w:val="00BE6BC4"/>
    <w:rsid w:val="00BE7EB4"/>
    <w:rsid w:val="00BF0B71"/>
    <w:rsid w:val="00BF250B"/>
    <w:rsid w:val="00BF27FF"/>
    <w:rsid w:val="00BF2B13"/>
    <w:rsid w:val="00BF2E33"/>
    <w:rsid w:val="00BF2E48"/>
    <w:rsid w:val="00BF377D"/>
    <w:rsid w:val="00BF3C57"/>
    <w:rsid w:val="00BF4726"/>
    <w:rsid w:val="00BF52A2"/>
    <w:rsid w:val="00BF5353"/>
    <w:rsid w:val="00BF58B8"/>
    <w:rsid w:val="00BF5AC4"/>
    <w:rsid w:val="00BF66B2"/>
    <w:rsid w:val="00BF6C2A"/>
    <w:rsid w:val="00BF742A"/>
    <w:rsid w:val="00C00337"/>
    <w:rsid w:val="00C00B5E"/>
    <w:rsid w:val="00C02B20"/>
    <w:rsid w:val="00C0379C"/>
    <w:rsid w:val="00C042AE"/>
    <w:rsid w:val="00C04415"/>
    <w:rsid w:val="00C0601A"/>
    <w:rsid w:val="00C06563"/>
    <w:rsid w:val="00C072D7"/>
    <w:rsid w:val="00C10683"/>
    <w:rsid w:val="00C10717"/>
    <w:rsid w:val="00C111BC"/>
    <w:rsid w:val="00C1173C"/>
    <w:rsid w:val="00C1180F"/>
    <w:rsid w:val="00C148C3"/>
    <w:rsid w:val="00C14F05"/>
    <w:rsid w:val="00C15EEA"/>
    <w:rsid w:val="00C15FB6"/>
    <w:rsid w:val="00C16CA2"/>
    <w:rsid w:val="00C17888"/>
    <w:rsid w:val="00C17CBE"/>
    <w:rsid w:val="00C200DC"/>
    <w:rsid w:val="00C21646"/>
    <w:rsid w:val="00C21CEE"/>
    <w:rsid w:val="00C21FAF"/>
    <w:rsid w:val="00C23990"/>
    <w:rsid w:val="00C23CA6"/>
    <w:rsid w:val="00C23D5E"/>
    <w:rsid w:val="00C25C7E"/>
    <w:rsid w:val="00C25F57"/>
    <w:rsid w:val="00C25F6A"/>
    <w:rsid w:val="00C26C60"/>
    <w:rsid w:val="00C27033"/>
    <w:rsid w:val="00C272D1"/>
    <w:rsid w:val="00C3017D"/>
    <w:rsid w:val="00C30739"/>
    <w:rsid w:val="00C32F07"/>
    <w:rsid w:val="00C335D4"/>
    <w:rsid w:val="00C353AD"/>
    <w:rsid w:val="00C3569D"/>
    <w:rsid w:val="00C3571C"/>
    <w:rsid w:val="00C357FF"/>
    <w:rsid w:val="00C3789A"/>
    <w:rsid w:val="00C40176"/>
    <w:rsid w:val="00C41A4D"/>
    <w:rsid w:val="00C41E89"/>
    <w:rsid w:val="00C43689"/>
    <w:rsid w:val="00C43D80"/>
    <w:rsid w:val="00C44429"/>
    <w:rsid w:val="00C4554E"/>
    <w:rsid w:val="00C509B3"/>
    <w:rsid w:val="00C50D35"/>
    <w:rsid w:val="00C51072"/>
    <w:rsid w:val="00C52208"/>
    <w:rsid w:val="00C525E3"/>
    <w:rsid w:val="00C52CA0"/>
    <w:rsid w:val="00C53058"/>
    <w:rsid w:val="00C542CD"/>
    <w:rsid w:val="00C544ED"/>
    <w:rsid w:val="00C54633"/>
    <w:rsid w:val="00C54E54"/>
    <w:rsid w:val="00C558F2"/>
    <w:rsid w:val="00C570C6"/>
    <w:rsid w:val="00C600FF"/>
    <w:rsid w:val="00C61B4B"/>
    <w:rsid w:val="00C61D71"/>
    <w:rsid w:val="00C61E6E"/>
    <w:rsid w:val="00C63060"/>
    <w:rsid w:val="00C633F8"/>
    <w:rsid w:val="00C63B20"/>
    <w:rsid w:val="00C641C4"/>
    <w:rsid w:val="00C64492"/>
    <w:rsid w:val="00C64AE0"/>
    <w:rsid w:val="00C655BD"/>
    <w:rsid w:val="00C65909"/>
    <w:rsid w:val="00C65D05"/>
    <w:rsid w:val="00C66413"/>
    <w:rsid w:val="00C67241"/>
    <w:rsid w:val="00C67D7F"/>
    <w:rsid w:val="00C70518"/>
    <w:rsid w:val="00C7201A"/>
    <w:rsid w:val="00C730D6"/>
    <w:rsid w:val="00C736BD"/>
    <w:rsid w:val="00C73E3F"/>
    <w:rsid w:val="00C74F53"/>
    <w:rsid w:val="00C776AE"/>
    <w:rsid w:val="00C77821"/>
    <w:rsid w:val="00C80C08"/>
    <w:rsid w:val="00C819DD"/>
    <w:rsid w:val="00C84465"/>
    <w:rsid w:val="00C86375"/>
    <w:rsid w:val="00C865D0"/>
    <w:rsid w:val="00C921FF"/>
    <w:rsid w:val="00C92D17"/>
    <w:rsid w:val="00C944E5"/>
    <w:rsid w:val="00C95179"/>
    <w:rsid w:val="00C951DD"/>
    <w:rsid w:val="00C95289"/>
    <w:rsid w:val="00C970F4"/>
    <w:rsid w:val="00C978E1"/>
    <w:rsid w:val="00C97ABE"/>
    <w:rsid w:val="00CA07B1"/>
    <w:rsid w:val="00CA1203"/>
    <w:rsid w:val="00CA129F"/>
    <w:rsid w:val="00CA468B"/>
    <w:rsid w:val="00CA5181"/>
    <w:rsid w:val="00CA5AB3"/>
    <w:rsid w:val="00CA6248"/>
    <w:rsid w:val="00CA73B6"/>
    <w:rsid w:val="00CA7C59"/>
    <w:rsid w:val="00CB0723"/>
    <w:rsid w:val="00CB1112"/>
    <w:rsid w:val="00CB2AC7"/>
    <w:rsid w:val="00CB312E"/>
    <w:rsid w:val="00CB4061"/>
    <w:rsid w:val="00CB4EB2"/>
    <w:rsid w:val="00CB74DA"/>
    <w:rsid w:val="00CB7915"/>
    <w:rsid w:val="00CB7EB0"/>
    <w:rsid w:val="00CC0639"/>
    <w:rsid w:val="00CC295C"/>
    <w:rsid w:val="00CC2962"/>
    <w:rsid w:val="00CC2A60"/>
    <w:rsid w:val="00CC2C78"/>
    <w:rsid w:val="00CC2D4C"/>
    <w:rsid w:val="00CC45AE"/>
    <w:rsid w:val="00CC4BA0"/>
    <w:rsid w:val="00CC4C01"/>
    <w:rsid w:val="00CC5024"/>
    <w:rsid w:val="00CC5120"/>
    <w:rsid w:val="00CC68E5"/>
    <w:rsid w:val="00CC7020"/>
    <w:rsid w:val="00CC7755"/>
    <w:rsid w:val="00CC7BC2"/>
    <w:rsid w:val="00CD0224"/>
    <w:rsid w:val="00CD073B"/>
    <w:rsid w:val="00CD1269"/>
    <w:rsid w:val="00CD1A90"/>
    <w:rsid w:val="00CD2656"/>
    <w:rsid w:val="00CD2DD5"/>
    <w:rsid w:val="00CD454C"/>
    <w:rsid w:val="00CD788B"/>
    <w:rsid w:val="00CD7FE9"/>
    <w:rsid w:val="00CE0043"/>
    <w:rsid w:val="00CE05BC"/>
    <w:rsid w:val="00CE0682"/>
    <w:rsid w:val="00CE1554"/>
    <w:rsid w:val="00CE1E39"/>
    <w:rsid w:val="00CE25EF"/>
    <w:rsid w:val="00CE44AA"/>
    <w:rsid w:val="00CE541B"/>
    <w:rsid w:val="00CE56E8"/>
    <w:rsid w:val="00CE5704"/>
    <w:rsid w:val="00CF06DD"/>
    <w:rsid w:val="00CF0B30"/>
    <w:rsid w:val="00CF3912"/>
    <w:rsid w:val="00CF45FC"/>
    <w:rsid w:val="00CF4EBA"/>
    <w:rsid w:val="00CF67CC"/>
    <w:rsid w:val="00CF681B"/>
    <w:rsid w:val="00CF6FE1"/>
    <w:rsid w:val="00D014A8"/>
    <w:rsid w:val="00D0152C"/>
    <w:rsid w:val="00D01874"/>
    <w:rsid w:val="00D026A6"/>
    <w:rsid w:val="00D031C5"/>
    <w:rsid w:val="00D0332E"/>
    <w:rsid w:val="00D038AD"/>
    <w:rsid w:val="00D03A14"/>
    <w:rsid w:val="00D042F5"/>
    <w:rsid w:val="00D04615"/>
    <w:rsid w:val="00D062CA"/>
    <w:rsid w:val="00D064D0"/>
    <w:rsid w:val="00D06E26"/>
    <w:rsid w:val="00D07864"/>
    <w:rsid w:val="00D1066B"/>
    <w:rsid w:val="00D10866"/>
    <w:rsid w:val="00D10C25"/>
    <w:rsid w:val="00D111A1"/>
    <w:rsid w:val="00D1184E"/>
    <w:rsid w:val="00D120C7"/>
    <w:rsid w:val="00D13DF8"/>
    <w:rsid w:val="00D15F52"/>
    <w:rsid w:val="00D168B9"/>
    <w:rsid w:val="00D16CE6"/>
    <w:rsid w:val="00D170F9"/>
    <w:rsid w:val="00D21A5E"/>
    <w:rsid w:val="00D223D0"/>
    <w:rsid w:val="00D2279D"/>
    <w:rsid w:val="00D22D6B"/>
    <w:rsid w:val="00D2303D"/>
    <w:rsid w:val="00D24BE5"/>
    <w:rsid w:val="00D26D1C"/>
    <w:rsid w:val="00D278B4"/>
    <w:rsid w:val="00D27E87"/>
    <w:rsid w:val="00D30C5C"/>
    <w:rsid w:val="00D30DD0"/>
    <w:rsid w:val="00D31F8B"/>
    <w:rsid w:val="00D32956"/>
    <w:rsid w:val="00D34076"/>
    <w:rsid w:val="00D34AAA"/>
    <w:rsid w:val="00D36644"/>
    <w:rsid w:val="00D3768C"/>
    <w:rsid w:val="00D37F7D"/>
    <w:rsid w:val="00D4182B"/>
    <w:rsid w:val="00D428D8"/>
    <w:rsid w:val="00D432B2"/>
    <w:rsid w:val="00D44004"/>
    <w:rsid w:val="00D448C9"/>
    <w:rsid w:val="00D44DAD"/>
    <w:rsid w:val="00D452BD"/>
    <w:rsid w:val="00D45BFD"/>
    <w:rsid w:val="00D46800"/>
    <w:rsid w:val="00D511FE"/>
    <w:rsid w:val="00D51C0C"/>
    <w:rsid w:val="00D51C85"/>
    <w:rsid w:val="00D52BEE"/>
    <w:rsid w:val="00D530EC"/>
    <w:rsid w:val="00D53516"/>
    <w:rsid w:val="00D53B3F"/>
    <w:rsid w:val="00D54C91"/>
    <w:rsid w:val="00D54FA4"/>
    <w:rsid w:val="00D55392"/>
    <w:rsid w:val="00D56999"/>
    <w:rsid w:val="00D56D48"/>
    <w:rsid w:val="00D57C58"/>
    <w:rsid w:val="00D63793"/>
    <w:rsid w:val="00D642FB"/>
    <w:rsid w:val="00D64B66"/>
    <w:rsid w:val="00D64CA9"/>
    <w:rsid w:val="00D64F03"/>
    <w:rsid w:val="00D651B1"/>
    <w:rsid w:val="00D6540F"/>
    <w:rsid w:val="00D65785"/>
    <w:rsid w:val="00D662B3"/>
    <w:rsid w:val="00D6659A"/>
    <w:rsid w:val="00D67B0A"/>
    <w:rsid w:val="00D702B0"/>
    <w:rsid w:val="00D71CCA"/>
    <w:rsid w:val="00D72A46"/>
    <w:rsid w:val="00D73BD8"/>
    <w:rsid w:val="00D74652"/>
    <w:rsid w:val="00D74CFC"/>
    <w:rsid w:val="00D753CF"/>
    <w:rsid w:val="00D759BF"/>
    <w:rsid w:val="00D75E42"/>
    <w:rsid w:val="00D76945"/>
    <w:rsid w:val="00D76B6B"/>
    <w:rsid w:val="00D76B9C"/>
    <w:rsid w:val="00D76F0B"/>
    <w:rsid w:val="00D77422"/>
    <w:rsid w:val="00D778D0"/>
    <w:rsid w:val="00D77F2C"/>
    <w:rsid w:val="00D80338"/>
    <w:rsid w:val="00D80632"/>
    <w:rsid w:val="00D81E43"/>
    <w:rsid w:val="00D82BA5"/>
    <w:rsid w:val="00D84A0D"/>
    <w:rsid w:val="00D85743"/>
    <w:rsid w:val="00D863C5"/>
    <w:rsid w:val="00D90CB3"/>
    <w:rsid w:val="00D91635"/>
    <w:rsid w:val="00D9347B"/>
    <w:rsid w:val="00D936E4"/>
    <w:rsid w:val="00D97975"/>
    <w:rsid w:val="00DA137D"/>
    <w:rsid w:val="00DA1AE3"/>
    <w:rsid w:val="00DA22DE"/>
    <w:rsid w:val="00DA3A0F"/>
    <w:rsid w:val="00DA3C3C"/>
    <w:rsid w:val="00DA557F"/>
    <w:rsid w:val="00DA5667"/>
    <w:rsid w:val="00DA762F"/>
    <w:rsid w:val="00DB0425"/>
    <w:rsid w:val="00DB28B2"/>
    <w:rsid w:val="00DB3189"/>
    <w:rsid w:val="00DB368D"/>
    <w:rsid w:val="00DB37D1"/>
    <w:rsid w:val="00DB437F"/>
    <w:rsid w:val="00DB44E1"/>
    <w:rsid w:val="00DB4C04"/>
    <w:rsid w:val="00DB63C9"/>
    <w:rsid w:val="00DB6529"/>
    <w:rsid w:val="00DB73D6"/>
    <w:rsid w:val="00DC07F6"/>
    <w:rsid w:val="00DC201D"/>
    <w:rsid w:val="00DC2BEF"/>
    <w:rsid w:val="00DC3170"/>
    <w:rsid w:val="00DC424B"/>
    <w:rsid w:val="00DC47B9"/>
    <w:rsid w:val="00DC48C2"/>
    <w:rsid w:val="00DC501E"/>
    <w:rsid w:val="00DC5AC2"/>
    <w:rsid w:val="00DC6225"/>
    <w:rsid w:val="00DC63F9"/>
    <w:rsid w:val="00DC6A14"/>
    <w:rsid w:val="00DC7FD3"/>
    <w:rsid w:val="00DD02B9"/>
    <w:rsid w:val="00DD063E"/>
    <w:rsid w:val="00DD0DF7"/>
    <w:rsid w:val="00DD4484"/>
    <w:rsid w:val="00DD4845"/>
    <w:rsid w:val="00DD4871"/>
    <w:rsid w:val="00DD6964"/>
    <w:rsid w:val="00DD719A"/>
    <w:rsid w:val="00DE085C"/>
    <w:rsid w:val="00DE0A96"/>
    <w:rsid w:val="00DE1C61"/>
    <w:rsid w:val="00DE240B"/>
    <w:rsid w:val="00DE3C1F"/>
    <w:rsid w:val="00DE4D1C"/>
    <w:rsid w:val="00DE6FF4"/>
    <w:rsid w:val="00DE7890"/>
    <w:rsid w:val="00DF1059"/>
    <w:rsid w:val="00DF179A"/>
    <w:rsid w:val="00DF21F2"/>
    <w:rsid w:val="00DF2341"/>
    <w:rsid w:val="00DF2442"/>
    <w:rsid w:val="00DF2D5C"/>
    <w:rsid w:val="00DF35F6"/>
    <w:rsid w:val="00DF54CF"/>
    <w:rsid w:val="00DF675C"/>
    <w:rsid w:val="00DF69E7"/>
    <w:rsid w:val="00E01297"/>
    <w:rsid w:val="00E0205A"/>
    <w:rsid w:val="00E0220E"/>
    <w:rsid w:val="00E02607"/>
    <w:rsid w:val="00E037F5"/>
    <w:rsid w:val="00E038E0"/>
    <w:rsid w:val="00E03B8C"/>
    <w:rsid w:val="00E05718"/>
    <w:rsid w:val="00E0662B"/>
    <w:rsid w:val="00E076F9"/>
    <w:rsid w:val="00E07D74"/>
    <w:rsid w:val="00E10B58"/>
    <w:rsid w:val="00E1102A"/>
    <w:rsid w:val="00E11A15"/>
    <w:rsid w:val="00E1229D"/>
    <w:rsid w:val="00E13179"/>
    <w:rsid w:val="00E13908"/>
    <w:rsid w:val="00E13ABC"/>
    <w:rsid w:val="00E143C8"/>
    <w:rsid w:val="00E145A4"/>
    <w:rsid w:val="00E152DF"/>
    <w:rsid w:val="00E15510"/>
    <w:rsid w:val="00E16B90"/>
    <w:rsid w:val="00E17A41"/>
    <w:rsid w:val="00E17E7A"/>
    <w:rsid w:val="00E20178"/>
    <w:rsid w:val="00E2093A"/>
    <w:rsid w:val="00E20B1E"/>
    <w:rsid w:val="00E20D54"/>
    <w:rsid w:val="00E21AEE"/>
    <w:rsid w:val="00E22749"/>
    <w:rsid w:val="00E22EAF"/>
    <w:rsid w:val="00E23589"/>
    <w:rsid w:val="00E257A0"/>
    <w:rsid w:val="00E258AF"/>
    <w:rsid w:val="00E266C7"/>
    <w:rsid w:val="00E26A13"/>
    <w:rsid w:val="00E27F90"/>
    <w:rsid w:val="00E321DE"/>
    <w:rsid w:val="00E338D7"/>
    <w:rsid w:val="00E34EC8"/>
    <w:rsid w:val="00E40C6D"/>
    <w:rsid w:val="00E4167B"/>
    <w:rsid w:val="00E41FD7"/>
    <w:rsid w:val="00E43213"/>
    <w:rsid w:val="00E43CC2"/>
    <w:rsid w:val="00E44204"/>
    <w:rsid w:val="00E45DFD"/>
    <w:rsid w:val="00E47374"/>
    <w:rsid w:val="00E4777A"/>
    <w:rsid w:val="00E5062E"/>
    <w:rsid w:val="00E51D0F"/>
    <w:rsid w:val="00E52043"/>
    <w:rsid w:val="00E525C2"/>
    <w:rsid w:val="00E52893"/>
    <w:rsid w:val="00E52CED"/>
    <w:rsid w:val="00E53764"/>
    <w:rsid w:val="00E55645"/>
    <w:rsid w:val="00E56890"/>
    <w:rsid w:val="00E570BF"/>
    <w:rsid w:val="00E57364"/>
    <w:rsid w:val="00E57871"/>
    <w:rsid w:val="00E57CE0"/>
    <w:rsid w:val="00E60631"/>
    <w:rsid w:val="00E609E0"/>
    <w:rsid w:val="00E63F35"/>
    <w:rsid w:val="00E64DF6"/>
    <w:rsid w:val="00E64FD4"/>
    <w:rsid w:val="00E655FC"/>
    <w:rsid w:val="00E6639E"/>
    <w:rsid w:val="00E669EE"/>
    <w:rsid w:val="00E66B67"/>
    <w:rsid w:val="00E66CB6"/>
    <w:rsid w:val="00E66FBB"/>
    <w:rsid w:val="00E6793D"/>
    <w:rsid w:val="00E717D8"/>
    <w:rsid w:val="00E728C3"/>
    <w:rsid w:val="00E72DB8"/>
    <w:rsid w:val="00E74352"/>
    <w:rsid w:val="00E7474D"/>
    <w:rsid w:val="00E75F65"/>
    <w:rsid w:val="00E76EA4"/>
    <w:rsid w:val="00E777A6"/>
    <w:rsid w:val="00E778CE"/>
    <w:rsid w:val="00E779B7"/>
    <w:rsid w:val="00E77EC0"/>
    <w:rsid w:val="00E80864"/>
    <w:rsid w:val="00E81B8E"/>
    <w:rsid w:val="00E84A04"/>
    <w:rsid w:val="00E859A7"/>
    <w:rsid w:val="00E90E19"/>
    <w:rsid w:val="00E914FF"/>
    <w:rsid w:val="00E91DA2"/>
    <w:rsid w:val="00E91DD1"/>
    <w:rsid w:val="00E93594"/>
    <w:rsid w:val="00E93AB9"/>
    <w:rsid w:val="00E95A13"/>
    <w:rsid w:val="00E968C8"/>
    <w:rsid w:val="00EA1CFE"/>
    <w:rsid w:val="00EA2B0C"/>
    <w:rsid w:val="00EA3061"/>
    <w:rsid w:val="00EA3EBF"/>
    <w:rsid w:val="00EA43CC"/>
    <w:rsid w:val="00EA5215"/>
    <w:rsid w:val="00EA5849"/>
    <w:rsid w:val="00EA68AF"/>
    <w:rsid w:val="00EA79E7"/>
    <w:rsid w:val="00EA7F05"/>
    <w:rsid w:val="00EB276C"/>
    <w:rsid w:val="00EB2CEA"/>
    <w:rsid w:val="00EB35E4"/>
    <w:rsid w:val="00EB3A60"/>
    <w:rsid w:val="00EB47B3"/>
    <w:rsid w:val="00EB5126"/>
    <w:rsid w:val="00EB5E2E"/>
    <w:rsid w:val="00EB6ABE"/>
    <w:rsid w:val="00EB6B97"/>
    <w:rsid w:val="00EB7D76"/>
    <w:rsid w:val="00EB7EDA"/>
    <w:rsid w:val="00EB7EEE"/>
    <w:rsid w:val="00EC0B5C"/>
    <w:rsid w:val="00EC0FF1"/>
    <w:rsid w:val="00EC1D8B"/>
    <w:rsid w:val="00EC245E"/>
    <w:rsid w:val="00EC3567"/>
    <w:rsid w:val="00EC37E6"/>
    <w:rsid w:val="00EC5A7D"/>
    <w:rsid w:val="00EC6558"/>
    <w:rsid w:val="00EC78B0"/>
    <w:rsid w:val="00EC7C6B"/>
    <w:rsid w:val="00ED03D6"/>
    <w:rsid w:val="00ED1D3D"/>
    <w:rsid w:val="00ED23B0"/>
    <w:rsid w:val="00ED2DCE"/>
    <w:rsid w:val="00ED6F4B"/>
    <w:rsid w:val="00EE0769"/>
    <w:rsid w:val="00EE0D74"/>
    <w:rsid w:val="00EE288A"/>
    <w:rsid w:val="00EE2BA8"/>
    <w:rsid w:val="00EE2D46"/>
    <w:rsid w:val="00EE36A4"/>
    <w:rsid w:val="00EE4B75"/>
    <w:rsid w:val="00EE5029"/>
    <w:rsid w:val="00EE5DE5"/>
    <w:rsid w:val="00EE5F36"/>
    <w:rsid w:val="00EE60E2"/>
    <w:rsid w:val="00EF027F"/>
    <w:rsid w:val="00EF0D6D"/>
    <w:rsid w:val="00EF1354"/>
    <w:rsid w:val="00EF52ED"/>
    <w:rsid w:val="00EF75DB"/>
    <w:rsid w:val="00F00231"/>
    <w:rsid w:val="00F00571"/>
    <w:rsid w:val="00F00AEE"/>
    <w:rsid w:val="00F00B70"/>
    <w:rsid w:val="00F01A27"/>
    <w:rsid w:val="00F01AE2"/>
    <w:rsid w:val="00F01CC8"/>
    <w:rsid w:val="00F02BD9"/>
    <w:rsid w:val="00F02DA1"/>
    <w:rsid w:val="00F037EA"/>
    <w:rsid w:val="00F03E95"/>
    <w:rsid w:val="00F05BCF"/>
    <w:rsid w:val="00F05F7A"/>
    <w:rsid w:val="00F06676"/>
    <w:rsid w:val="00F071C7"/>
    <w:rsid w:val="00F07E8F"/>
    <w:rsid w:val="00F110A7"/>
    <w:rsid w:val="00F11CE3"/>
    <w:rsid w:val="00F12FC7"/>
    <w:rsid w:val="00F14673"/>
    <w:rsid w:val="00F14A8A"/>
    <w:rsid w:val="00F15561"/>
    <w:rsid w:val="00F160D8"/>
    <w:rsid w:val="00F164F3"/>
    <w:rsid w:val="00F16B69"/>
    <w:rsid w:val="00F17669"/>
    <w:rsid w:val="00F17AA8"/>
    <w:rsid w:val="00F17FEA"/>
    <w:rsid w:val="00F21561"/>
    <w:rsid w:val="00F21B53"/>
    <w:rsid w:val="00F226A1"/>
    <w:rsid w:val="00F23416"/>
    <w:rsid w:val="00F24038"/>
    <w:rsid w:val="00F24087"/>
    <w:rsid w:val="00F241E3"/>
    <w:rsid w:val="00F25528"/>
    <w:rsid w:val="00F25C10"/>
    <w:rsid w:val="00F25C5C"/>
    <w:rsid w:val="00F30321"/>
    <w:rsid w:val="00F30D88"/>
    <w:rsid w:val="00F32E0E"/>
    <w:rsid w:val="00F32E8F"/>
    <w:rsid w:val="00F33DED"/>
    <w:rsid w:val="00F34E22"/>
    <w:rsid w:val="00F3558D"/>
    <w:rsid w:val="00F35747"/>
    <w:rsid w:val="00F35E79"/>
    <w:rsid w:val="00F36326"/>
    <w:rsid w:val="00F363BB"/>
    <w:rsid w:val="00F36B16"/>
    <w:rsid w:val="00F37518"/>
    <w:rsid w:val="00F40DB6"/>
    <w:rsid w:val="00F415BF"/>
    <w:rsid w:val="00F41B2B"/>
    <w:rsid w:val="00F43AC9"/>
    <w:rsid w:val="00F43F31"/>
    <w:rsid w:val="00F44267"/>
    <w:rsid w:val="00F4430D"/>
    <w:rsid w:val="00F4487C"/>
    <w:rsid w:val="00F4554C"/>
    <w:rsid w:val="00F4572B"/>
    <w:rsid w:val="00F474C0"/>
    <w:rsid w:val="00F47C4F"/>
    <w:rsid w:val="00F5098E"/>
    <w:rsid w:val="00F515C0"/>
    <w:rsid w:val="00F51D79"/>
    <w:rsid w:val="00F53279"/>
    <w:rsid w:val="00F55A5E"/>
    <w:rsid w:val="00F55D7C"/>
    <w:rsid w:val="00F561E7"/>
    <w:rsid w:val="00F5654C"/>
    <w:rsid w:val="00F57C4B"/>
    <w:rsid w:val="00F57C6D"/>
    <w:rsid w:val="00F57F33"/>
    <w:rsid w:val="00F615D8"/>
    <w:rsid w:val="00F61792"/>
    <w:rsid w:val="00F61EEF"/>
    <w:rsid w:val="00F62280"/>
    <w:rsid w:val="00F64101"/>
    <w:rsid w:val="00F6420A"/>
    <w:rsid w:val="00F64625"/>
    <w:rsid w:val="00F65470"/>
    <w:rsid w:val="00F656AE"/>
    <w:rsid w:val="00F656D6"/>
    <w:rsid w:val="00F665F8"/>
    <w:rsid w:val="00F703AE"/>
    <w:rsid w:val="00F707B5"/>
    <w:rsid w:val="00F7147E"/>
    <w:rsid w:val="00F71CF6"/>
    <w:rsid w:val="00F72684"/>
    <w:rsid w:val="00F727DE"/>
    <w:rsid w:val="00F731C9"/>
    <w:rsid w:val="00F73823"/>
    <w:rsid w:val="00F7393C"/>
    <w:rsid w:val="00F73C67"/>
    <w:rsid w:val="00F74CE1"/>
    <w:rsid w:val="00F74D60"/>
    <w:rsid w:val="00F75003"/>
    <w:rsid w:val="00F75ED2"/>
    <w:rsid w:val="00F76FFA"/>
    <w:rsid w:val="00F77381"/>
    <w:rsid w:val="00F800EF"/>
    <w:rsid w:val="00F80573"/>
    <w:rsid w:val="00F80992"/>
    <w:rsid w:val="00F8128C"/>
    <w:rsid w:val="00F825D7"/>
    <w:rsid w:val="00F82C67"/>
    <w:rsid w:val="00F843BD"/>
    <w:rsid w:val="00F847C8"/>
    <w:rsid w:val="00F8492B"/>
    <w:rsid w:val="00F85E18"/>
    <w:rsid w:val="00F86AFB"/>
    <w:rsid w:val="00F8773F"/>
    <w:rsid w:val="00F908B1"/>
    <w:rsid w:val="00F90D64"/>
    <w:rsid w:val="00F918A1"/>
    <w:rsid w:val="00F91C55"/>
    <w:rsid w:val="00F91DD9"/>
    <w:rsid w:val="00F91F11"/>
    <w:rsid w:val="00F92D84"/>
    <w:rsid w:val="00F9393D"/>
    <w:rsid w:val="00F94546"/>
    <w:rsid w:val="00F94AD6"/>
    <w:rsid w:val="00F94C8E"/>
    <w:rsid w:val="00F95C14"/>
    <w:rsid w:val="00F95EF8"/>
    <w:rsid w:val="00F96CA4"/>
    <w:rsid w:val="00F96DF2"/>
    <w:rsid w:val="00F9718D"/>
    <w:rsid w:val="00FA10C3"/>
    <w:rsid w:val="00FA126E"/>
    <w:rsid w:val="00FA27B5"/>
    <w:rsid w:val="00FA31BE"/>
    <w:rsid w:val="00FA3433"/>
    <w:rsid w:val="00FA3890"/>
    <w:rsid w:val="00FA3E42"/>
    <w:rsid w:val="00FA4C48"/>
    <w:rsid w:val="00FA68C8"/>
    <w:rsid w:val="00FA789B"/>
    <w:rsid w:val="00FA7BBA"/>
    <w:rsid w:val="00FB0889"/>
    <w:rsid w:val="00FB1095"/>
    <w:rsid w:val="00FB17BF"/>
    <w:rsid w:val="00FB20C1"/>
    <w:rsid w:val="00FB2E9E"/>
    <w:rsid w:val="00FB4D84"/>
    <w:rsid w:val="00FB53F3"/>
    <w:rsid w:val="00FB5C5B"/>
    <w:rsid w:val="00FC09ED"/>
    <w:rsid w:val="00FC260B"/>
    <w:rsid w:val="00FC2F96"/>
    <w:rsid w:val="00FC350F"/>
    <w:rsid w:val="00FC3BA0"/>
    <w:rsid w:val="00FC4DF9"/>
    <w:rsid w:val="00FC590F"/>
    <w:rsid w:val="00FC5A42"/>
    <w:rsid w:val="00FC6315"/>
    <w:rsid w:val="00FC6368"/>
    <w:rsid w:val="00FC7426"/>
    <w:rsid w:val="00FD1143"/>
    <w:rsid w:val="00FD192E"/>
    <w:rsid w:val="00FD2230"/>
    <w:rsid w:val="00FD280F"/>
    <w:rsid w:val="00FD2B89"/>
    <w:rsid w:val="00FD2E76"/>
    <w:rsid w:val="00FD35C5"/>
    <w:rsid w:val="00FD3A81"/>
    <w:rsid w:val="00FD3E72"/>
    <w:rsid w:val="00FD4505"/>
    <w:rsid w:val="00FD4F2B"/>
    <w:rsid w:val="00FD507D"/>
    <w:rsid w:val="00FD5605"/>
    <w:rsid w:val="00FD563C"/>
    <w:rsid w:val="00FD69D8"/>
    <w:rsid w:val="00FD7F6A"/>
    <w:rsid w:val="00FE01A1"/>
    <w:rsid w:val="00FE17DD"/>
    <w:rsid w:val="00FE1B78"/>
    <w:rsid w:val="00FE2DD3"/>
    <w:rsid w:val="00FE31DF"/>
    <w:rsid w:val="00FE41AC"/>
    <w:rsid w:val="00FE499B"/>
    <w:rsid w:val="00FE525D"/>
    <w:rsid w:val="00FE62C2"/>
    <w:rsid w:val="00FE62FB"/>
    <w:rsid w:val="00FE6434"/>
    <w:rsid w:val="00FE691B"/>
    <w:rsid w:val="00FE6A13"/>
    <w:rsid w:val="00FE6A54"/>
    <w:rsid w:val="00FE6B9F"/>
    <w:rsid w:val="00FE6D74"/>
    <w:rsid w:val="00FF0CCD"/>
    <w:rsid w:val="00FF2B7A"/>
    <w:rsid w:val="00FF32BD"/>
    <w:rsid w:val="00FF5A48"/>
    <w:rsid w:val="00FF6006"/>
    <w:rsid w:val="00FF6A72"/>
    <w:rsid w:val="00FF74F4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83F2C"/>
    <w:rPr>
      <w:rFonts w:eastAsia="Times New Roman" w:cs="AngsanaUPC"/>
      <w:sz w:val="24"/>
      <w:szCs w:val="24"/>
    </w:rPr>
  </w:style>
  <w:style w:type="paragraph" w:styleId="10">
    <w:name w:val="heading 1"/>
    <w:basedOn w:val="a0"/>
    <w:next w:val="a0"/>
    <w:link w:val="11"/>
    <w:qFormat/>
    <w:rsid w:val="005D1D14"/>
    <w:pPr>
      <w:keepNext/>
      <w:ind w:firstLine="2880"/>
      <w:outlineLvl w:val="0"/>
    </w:pPr>
    <w:rPr>
      <w:rFonts w:ascii="Angsana New" w:hAnsi="Angsana New" w:cs="Angsana New"/>
      <w:sz w:val="32"/>
      <w:szCs w:val="32"/>
    </w:rPr>
  </w:style>
  <w:style w:type="paragraph" w:styleId="2">
    <w:name w:val="heading 2"/>
    <w:basedOn w:val="a0"/>
    <w:next w:val="a0"/>
    <w:link w:val="20"/>
    <w:qFormat/>
    <w:rsid w:val="005D1D14"/>
    <w:pPr>
      <w:keepNext/>
      <w:ind w:firstLine="3060"/>
      <w:outlineLvl w:val="1"/>
    </w:pPr>
    <w:rPr>
      <w:rFonts w:ascii="Angsana New" w:hAnsi="Angsana New" w:cs="Angsana New"/>
      <w:sz w:val="32"/>
      <w:szCs w:val="32"/>
    </w:rPr>
  </w:style>
  <w:style w:type="paragraph" w:styleId="3">
    <w:name w:val="heading 3"/>
    <w:basedOn w:val="a0"/>
    <w:next w:val="a0"/>
    <w:link w:val="30"/>
    <w:qFormat/>
    <w:rsid w:val="005D1D14"/>
    <w:pPr>
      <w:keepNext/>
      <w:ind w:firstLine="3420"/>
      <w:outlineLvl w:val="2"/>
    </w:pPr>
    <w:rPr>
      <w:rFonts w:ascii="Angsana New" w:hAnsi="Angsana New" w:cs="Angsana New"/>
      <w:sz w:val="32"/>
      <w:szCs w:val="32"/>
    </w:rPr>
  </w:style>
  <w:style w:type="paragraph" w:styleId="4">
    <w:name w:val="heading 4"/>
    <w:basedOn w:val="a0"/>
    <w:next w:val="a0"/>
    <w:link w:val="40"/>
    <w:qFormat/>
    <w:rsid w:val="005D1D14"/>
    <w:pPr>
      <w:keepNext/>
      <w:spacing w:before="120"/>
      <w:outlineLvl w:val="3"/>
    </w:pPr>
    <w:rPr>
      <w:rFonts w:ascii="Cordia New" w:eastAsia="Batang" w:hAnsi="Cordia New" w:cs="Cordia New"/>
      <w:b/>
      <w:bCs/>
      <w:color w:val="000000"/>
      <w:sz w:val="32"/>
      <w:szCs w:val="32"/>
    </w:rPr>
  </w:style>
  <w:style w:type="paragraph" w:styleId="5">
    <w:name w:val="heading 5"/>
    <w:basedOn w:val="a0"/>
    <w:next w:val="a0"/>
    <w:link w:val="50"/>
    <w:qFormat/>
    <w:rsid w:val="005D1D14"/>
    <w:pPr>
      <w:keepNext/>
      <w:ind w:firstLine="3240"/>
      <w:outlineLvl w:val="4"/>
    </w:pPr>
    <w:rPr>
      <w:rFonts w:ascii="AngsanaUPC" w:hAnsi="AngsanaUPC" w:cs="Angsana New"/>
      <w:sz w:val="34"/>
      <w:szCs w:val="34"/>
    </w:rPr>
  </w:style>
  <w:style w:type="paragraph" w:styleId="6">
    <w:name w:val="heading 6"/>
    <w:basedOn w:val="a0"/>
    <w:next w:val="a0"/>
    <w:link w:val="60"/>
    <w:qFormat/>
    <w:rsid w:val="005D1D14"/>
    <w:pPr>
      <w:keepNext/>
      <w:jc w:val="center"/>
      <w:outlineLvl w:val="5"/>
    </w:pPr>
    <w:rPr>
      <w:rFonts w:ascii="Angsana New" w:hAnsi="Angsana New" w:cs="Angsana New"/>
      <w:sz w:val="36"/>
      <w:szCs w:val="36"/>
    </w:rPr>
  </w:style>
  <w:style w:type="paragraph" w:styleId="7">
    <w:name w:val="heading 7"/>
    <w:basedOn w:val="a0"/>
    <w:next w:val="a0"/>
    <w:link w:val="70"/>
    <w:qFormat/>
    <w:rsid w:val="005D1D14"/>
    <w:pPr>
      <w:keepNext/>
      <w:spacing w:before="240"/>
      <w:outlineLvl w:val="6"/>
    </w:pPr>
    <w:rPr>
      <w:rFonts w:ascii="AngsanaUPC" w:hAnsi="AngsanaUPC" w:cs="Angsana New"/>
      <w:sz w:val="36"/>
      <w:szCs w:val="36"/>
    </w:rPr>
  </w:style>
  <w:style w:type="paragraph" w:styleId="8">
    <w:name w:val="heading 8"/>
    <w:basedOn w:val="a0"/>
    <w:next w:val="a0"/>
    <w:link w:val="80"/>
    <w:qFormat/>
    <w:rsid w:val="005D1D14"/>
    <w:pPr>
      <w:keepNext/>
      <w:tabs>
        <w:tab w:val="left" w:pos="547"/>
      </w:tabs>
      <w:outlineLvl w:val="7"/>
    </w:pPr>
    <w:rPr>
      <w:rFonts w:ascii="AngsanaUPC" w:hAnsi="AngsanaUPC"/>
      <w:b/>
      <w:bCs/>
      <w:sz w:val="36"/>
      <w:szCs w:val="36"/>
    </w:rPr>
  </w:style>
  <w:style w:type="paragraph" w:styleId="9">
    <w:name w:val="heading 9"/>
    <w:basedOn w:val="a0"/>
    <w:next w:val="a0"/>
    <w:link w:val="90"/>
    <w:qFormat/>
    <w:rsid w:val="005D1D14"/>
    <w:pPr>
      <w:keepNext/>
      <w:tabs>
        <w:tab w:val="left" w:pos="547"/>
      </w:tabs>
      <w:ind w:firstLine="1800"/>
      <w:jc w:val="both"/>
      <w:outlineLvl w:val="8"/>
    </w:pPr>
    <w:rPr>
      <w:rFonts w:ascii="AngsanaUPC" w:hAnsi="AngsanaUPC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583F2C"/>
    <w:pPr>
      <w:tabs>
        <w:tab w:val="left" w:pos="540"/>
        <w:tab w:val="left" w:pos="1080"/>
        <w:tab w:val="left" w:pos="1440"/>
      </w:tabs>
      <w:jc w:val="both"/>
    </w:pPr>
    <w:rPr>
      <w:rFonts w:ascii="Cordia New" w:eastAsia="Cordia New" w:hAnsi="Cordia New" w:cs="Cordia New"/>
      <w:sz w:val="32"/>
      <w:szCs w:val="32"/>
    </w:rPr>
  </w:style>
  <w:style w:type="paragraph" w:styleId="31">
    <w:name w:val="Body Text Indent 3"/>
    <w:basedOn w:val="a0"/>
    <w:link w:val="32"/>
    <w:rsid w:val="005D1D14"/>
    <w:pPr>
      <w:spacing w:after="120"/>
      <w:ind w:left="283"/>
    </w:pPr>
    <w:rPr>
      <w:rFonts w:cs="Angsana New"/>
      <w:sz w:val="16"/>
      <w:szCs w:val="18"/>
    </w:rPr>
  </w:style>
  <w:style w:type="paragraph" w:styleId="a6">
    <w:name w:val="List Bullet"/>
    <w:basedOn w:val="a0"/>
    <w:autoRedefine/>
    <w:rsid w:val="005D1D14"/>
    <w:pPr>
      <w:tabs>
        <w:tab w:val="num" w:pos="4680"/>
      </w:tabs>
      <w:ind w:left="4680" w:hanging="360"/>
    </w:pPr>
  </w:style>
  <w:style w:type="paragraph" w:styleId="21">
    <w:name w:val="Body Text 2"/>
    <w:basedOn w:val="a0"/>
    <w:link w:val="22"/>
    <w:rsid w:val="005D1D14"/>
    <w:pPr>
      <w:tabs>
        <w:tab w:val="left" w:pos="547"/>
        <w:tab w:val="left" w:pos="1267"/>
        <w:tab w:val="left" w:pos="1620"/>
      </w:tabs>
      <w:ind w:right="-187"/>
      <w:jc w:val="both"/>
    </w:pPr>
    <w:rPr>
      <w:rFonts w:ascii="Cordia New" w:eastAsia="Cordia New" w:hAnsi="Cordia New" w:cs="Cordia New"/>
      <w:sz w:val="30"/>
      <w:szCs w:val="30"/>
    </w:rPr>
  </w:style>
  <w:style w:type="paragraph" w:styleId="a">
    <w:name w:val="header"/>
    <w:basedOn w:val="a0"/>
    <w:link w:val="a7"/>
    <w:uiPriority w:val="99"/>
    <w:rsid w:val="005D1D14"/>
    <w:pPr>
      <w:numPr>
        <w:numId w:val="1"/>
      </w:numPr>
      <w:tabs>
        <w:tab w:val="clear" w:pos="360"/>
        <w:tab w:val="center" w:pos="4153"/>
        <w:tab w:val="right" w:pos="8306"/>
      </w:tabs>
      <w:ind w:left="0" w:firstLine="0"/>
    </w:pPr>
    <w:rPr>
      <w:rFonts w:ascii="Cordia New" w:eastAsia="Cordia New" w:hAnsi="Cordia New" w:cs="Angsana New"/>
      <w:sz w:val="32"/>
      <w:szCs w:val="32"/>
    </w:rPr>
  </w:style>
  <w:style w:type="paragraph" w:styleId="a8">
    <w:name w:val="footer"/>
    <w:basedOn w:val="a0"/>
    <w:link w:val="a9"/>
    <w:uiPriority w:val="99"/>
    <w:rsid w:val="005D1D14"/>
    <w:pPr>
      <w:tabs>
        <w:tab w:val="center" w:pos="4153"/>
        <w:tab w:val="right" w:pos="8306"/>
      </w:tabs>
    </w:pPr>
    <w:rPr>
      <w:rFonts w:cs="Angsana New"/>
    </w:rPr>
  </w:style>
  <w:style w:type="character" w:styleId="aa">
    <w:name w:val="page number"/>
    <w:basedOn w:val="a1"/>
    <w:rsid w:val="005D1D14"/>
  </w:style>
  <w:style w:type="paragraph" w:styleId="ab">
    <w:name w:val="Body Text Indent"/>
    <w:basedOn w:val="a0"/>
    <w:link w:val="ac"/>
    <w:rsid w:val="005D1D14"/>
    <w:pPr>
      <w:tabs>
        <w:tab w:val="left" w:pos="547"/>
      </w:tabs>
      <w:ind w:firstLine="1800"/>
    </w:pPr>
    <w:rPr>
      <w:rFonts w:ascii="AngsanaUPC" w:hAnsi="AngsanaUPC" w:cs="Angsana New"/>
      <w:sz w:val="36"/>
      <w:szCs w:val="36"/>
    </w:rPr>
  </w:style>
  <w:style w:type="paragraph" w:styleId="33">
    <w:name w:val="Body Text 3"/>
    <w:basedOn w:val="a0"/>
    <w:link w:val="34"/>
    <w:rsid w:val="005D1D14"/>
    <w:pPr>
      <w:tabs>
        <w:tab w:val="left" w:pos="547"/>
      </w:tabs>
      <w:jc w:val="both"/>
    </w:pPr>
    <w:rPr>
      <w:rFonts w:ascii="AngsanaUPC" w:hAnsi="AngsanaUPC"/>
      <w:sz w:val="36"/>
      <w:szCs w:val="36"/>
    </w:rPr>
  </w:style>
  <w:style w:type="paragraph" w:styleId="23">
    <w:name w:val="Body Text Indent 2"/>
    <w:basedOn w:val="a0"/>
    <w:link w:val="24"/>
    <w:rsid w:val="005D1D14"/>
    <w:pPr>
      <w:tabs>
        <w:tab w:val="left" w:pos="547"/>
      </w:tabs>
      <w:ind w:firstLine="2520"/>
    </w:pPr>
    <w:rPr>
      <w:rFonts w:ascii="AngsanaUPC" w:hAnsi="AngsanaUPC" w:cs="Angsana New"/>
      <w:sz w:val="36"/>
      <w:szCs w:val="36"/>
    </w:rPr>
  </w:style>
  <w:style w:type="character" w:styleId="ad">
    <w:name w:val="Hyperlink"/>
    <w:uiPriority w:val="99"/>
    <w:rsid w:val="005D1D14"/>
    <w:rPr>
      <w:color w:val="0000FF"/>
      <w:u w:val="single"/>
      <w:lang w:bidi="th-TH"/>
    </w:rPr>
  </w:style>
  <w:style w:type="character" w:styleId="ae">
    <w:name w:val="FollowedHyperlink"/>
    <w:rsid w:val="005D1D14"/>
    <w:rPr>
      <w:color w:val="800080"/>
      <w:u w:val="single"/>
      <w:lang w:bidi="th-TH"/>
    </w:rPr>
  </w:style>
  <w:style w:type="paragraph" w:styleId="af">
    <w:name w:val="Title"/>
    <w:basedOn w:val="a0"/>
    <w:link w:val="af0"/>
    <w:qFormat/>
    <w:rsid w:val="005D1D14"/>
    <w:pPr>
      <w:jc w:val="center"/>
    </w:pPr>
    <w:rPr>
      <w:rFonts w:ascii="AngsanaUPC" w:eastAsia="Batang" w:hAnsi="AngsanaUPC"/>
      <w:b/>
      <w:bCs/>
      <w:spacing w:val="-12"/>
      <w:sz w:val="40"/>
      <w:szCs w:val="40"/>
    </w:rPr>
  </w:style>
  <w:style w:type="table" w:styleId="af1">
    <w:name w:val="Table Grid"/>
    <w:basedOn w:val="a2"/>
    <w:rsid w:val="005D1D1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Date"/>
    <w:basedOn w:val="a0"/>
    <w:next w:val="a0"/>
    <w:link w:val="af3"/>
    <w:rsid w:val="005D1D14"/>
    <w:rPr>
      <w:rFonts w:cs="Angsana New"/>
    </w:rPr>
  </w:style>
  <w:style w:type="paragraph" w:styleId="af4">
    <w:name w:val="Normal (Web)"/>
    <w:basedOn w:val="a0"/>
    <w:uiPriority w:val="99"/>
    <w:rsid w:val="005D1D14"/>
    <w:pPr>
      <w:spacing w:before="100" w:beforeAutospacing="1" w:after="100" w:afterAutospacing="1" w:line="240" w:lineRule="atLeast"/>
    </w:pPr>
    <w:rPr>
      <w:rFonts w:ascii="Tahoma" w:eastAsia="SimSun" w:hAnsi="Tahoma" w:cs="Tahoma"/>
      <w:color w:val="676767"/>
      <w:sz w:val="16"/>
      <w:szCs w:val="16"/>
      <w:lang w:eastAsia="zh-CN"/>
    </w:rPr>
  </w:style>
  <w:style w:type="character" w:styleId="af5">
    <w:name w:val="Strong"/>
    <w:uiPriority w:val="22"/>
    <w:qFormat/>
    <w:rsid w:val="005D1D14"/>
    <w:rPr>
      <w:b/>
      <w:bCs/>
    </w:rPr>
  </w:style>
  <w:style w:type="table" w:customStyle="1" w:styleId="TableGrid1">
    <w:name w:val="Table Grid1"/>
    <w:basedOn w:val="a2"/>
    <w:next w:val="af1"/>
    <w:rsid w:val="00DD4871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semiHidden/>
    <w:rsid w:val="007925ED"/>
    <w:rPr>
      <w:sz w:val="16"/>
      <w:szCs w:val="18"/>
    </w:rPr>
  </w:style>
  <w:style w:type="paragraph" w:styleId="af7">
    <w:name w:val="annotation text"/>
    <w:basedOn w:val="a0"/>
    <w:link w:val="af8"/>
    <w:semiHidden/>
    <w:rsid w:val="007925ED"/>
    <w:rPr>
      <w:rFonts w:cs="Angsana New"/>
      <w:sz w:val="20"/>
      <w:szCs w:val="23"/>
    </w:rPr>
  </w:style>
  <w:style w:type="paragraph" w:styleId="af9">
    <w:name w:val="annotation subject"/>
    <w:basedOn w:val="af7"/>
    <w:next w:val="af7"/>
    <w:link w:val="afa"/>
    <w:semiHidden/>
    <w:rsid w:val="007925ED"/>
    <w:rPr>
      <w:b/>
      <w:bCs/>
    </w:rPr>
  </w:style>
  <w:style w:type="paragraph" w:styleId="afb">
    <w:name w:val="Balloon Text"/>
    <w:basedOn w:val="a0"/>
    <w:link w:val="afc"/>
    <w:rsid w:val="007925ED"/>
    <w:rPr>
      <w:rFonts w:ascii="Tahoma" w:hAnsi="Tahoma" w:cs="Angsana New"/>
      <w:sz w:val="16"/>
      <w:szCs w:val="18"/>
    </w:rPr>
  </w:style>
  <w:style w:type="character" w:customStyle="1" w:styleId="a5">
    <w:name w:val="เนื้อความ อักขระ"/>
    <w:link w:val="a4"/>
    <w:rsid w:val="008243A7"/>
    <w:rPr>
      <w:rFonts w:ascii="Cordia New" w:eastAsia="Cordia New" w:hAnsi="Cordia New" w:cs="Cordia New"/>
      <w:sz w:val="32"/>
      <w:szCs w:val="32"/>
      <w:lang w:val="en-US" w:eastAsia="en-US" w:bidi="th-TH"/>
    </w:rPr>
  </w:style>
  <w:style w:type="character" w:customStyle="1" w:styleId="40">
    <w:name w:val="หัวเรื่อง 4 อักขระ"/>
    <w:link w:val="4"/>
    <w:rsid w:val="00677A62"/>
    <w:rPr>
      <w:rFonts w:ascii="Cordia New" w:hAnsi="Cordia New" w:cs="Cordia New"/>
      <w:b/>
      <w:bCs/>
      <w:color w:val="000000"/>
      <w:sz w:val="32"/>
      <w:szCs w:val="32"/>
      <w:lang w:val="en-US" w:eastAsia="en-US" w:bidi="th-TH"/>
    </w:rPr>
  </w:style>
  <w:style w:type="character" w:customStyle="1" w:styleId="af0">
    <w:name w:val="ชื่อเรื่อง อักขระ"/>
    <w:link w:val="af"/>
    <w:rsid w:val="00677A62"/>
    <w:rPr>
      <w:rFonts w:ascii="AngsanaUPC" w:hAnsi="AngsanaUPC" w:cs="AngsanaUPC"/>
      <w:b/>
      <w:bCs/>
      <w:spacing w:val="-12"/>
      <w:sz w:val="40"/>
      <w:szCs w:val="40"/>
      <w:lang w:val="en-US" w:eastAsia="en-US" w:bidi="th-TH"/>
    </w:rPr>
  </w:style>
  <w:style w:type="paragraph" w:styleId="afd">
    <w:name w:val="List Paragraph"/>
    <w:basedOn w:val="a0"/>
    <w:link w:val="afe"/>
    <w:uiPriority w:val="34"/>
    <w:qFormat/>
    <w:rsid w:val="00677A62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  <w:szCs w:val="28"/>
    </w:rPr>
  </w:style>
  <w:style w:type="character" w:styleId="aff">
    <w:name w:val="Emphasis"/>
    <w:uiPriority w:val="20"/>
    <w:qFormat/>
    <w:rsid w:val="00AA1322"/>
    <w:rPr>
      <w:i/>
      <w:iCs/>
    </w:rPr>
  </w:style>
  <w:style w:type="paragraph" w:customStyle="1" w:styleId="12">
    <w:name w:val="รายการย่อหน้า1"/>
    <w:basedOn w:val="a0"/>
    <w:uiPriority w:val="34"/>
    <w:qFormat/>
    <w:rsid w:val="00942299"/>
    <w:pPr>
      <w:ind w:left="720"/>
      <w:contextualSpacing/>
    </w:pPr>
    <w:rPr>
      <w:rFonts w:cs="Angsana New"/>
      <w:szCs w:val="30"/>
    </w:rPr>
  </w:style>
  <w:style w:type="paragraph" w:customStyle="1" w:styleId="style15">
    <w:name w:val="style15"/>
    <w:basedOn w:val="a0"/>
    <w:rsid w:val="00137A82"/>
    <w:pPr>
      <w:spacing w:before="100" w:beforeAutospacing="1" w:after="360"/>
    </w:pPr>
    <w:rPr>
      <w:rFonts w:ascii="Arial" w:eastAsia="MS Mincho" w:hAnsi="Arial" w:cs="Tahoma"/>
      <w:b/>
      <w:bCs/>
      <w:sz w:val="27"/>
      <w:szCs w:val="27"/>
      <w:lang w:eastAsia="ja-JP"/>
    </w:rPr>
  </w:style>
  <w:style w:type="paragraph" w:styleId="aff0">
    <w:name w:val="footnote text"/>
    <w:basedOn w:val="a0"/>
    <w:link w:val="aff1"/>
    <w:rsid w:val="00137A82"/>
    <w:rPr>
      <w:rFonts w:cs="Angsana New"/>
      <w:sz w:val="20"/>
      <w:szCs w:val="25"/>
    </w:rPr>
  </w:style>
  <w:style w:type="character" w:customStyle="1" w:styleId="aff1">
    <w:name w:val="ข้อความเชิงอรรถ อักขระ"/>
    <w:link w:val="aff0"/>
    <w:rsid w:val="00137A82"/>
    <w:rPr>
      <w:rFonts w:eastAsia="Times New Roman"/>
      <w:szCs w:val="25"/>
    </w:rPr>
  </w:style>
  <w:style w:type="character" w:styleId="aff2">
    <w:name w:val="footnote reference"/>
    <w:rsid w:val="00137A82"/>
    <w:rPr>
      <w:sz w:val="32"/>
      <w:szCs w:val="32"/>
      <w:vertAlign w:val="superscript"/>
    </w:rPr>
  </w:style>
  <w:style w:type="character" w:customStyle="1" w:styleId="70">
    <w:name w:val="หัวเรื่อง 7 อักขระ"/>
    <w:link w:val="7"/>
    <w:rsid w:val="00137A82"/>
    <w:rPr>
      <w:rFonts w:ascii="AngsanaUPC" w:eastAsia="Times New Roman" w:hAnsi="AngsanaUPC" w:cs="AngsanaUPC"/>
      <w:sz w:val="36"/>
      <w:szCs w:val="36"/>
    </w:rPr>
  </w:style>
  <w:style w:type="paragraph" w:customStyle="1" w:styleId="ListParagraph1">
    <w:name w:val="List Paragraph1"/>
    <w:basedOn w:val="a0"/>
    <w:qFormat/>
    <w:rsid w:val="00137A82"/>
    <w:pPr>
      <w:ind w:left="720"/>
      <w:contextualSpacing/>
    </w:pPr>
    <w:rPr>
      <w:rFonts w:ascii="Tahoma" w:hAnsi="Tahoma" w:cs="Angsana New"/>
      <w:szCs w:val="30"/>
    </w:rPr>
  </w:style>
  <w:style w:type="character" w:customStyle="1" w:styleId="mainmenu">
    <w:name w:val="mainmenu"/>
    <w:rsid w:val="00137A82"/>
    <w:rPr>
      <w:rFonts w:ascii="Tahoma" w:hAnsi="Tahoma" w:cs="Tahoma" w:hint="default"/>
      <w:b/>
      <w:bCs/>
      <w:color w:val="FFFFFF"/>
      <w:sz w:val="24"/>
      <w:szCs w:val="24"/>
    </w:rPr>
  </w:style>
  <w:style w:type="character" w:customStyle="1" w:styleId="a7">
    <w:name w:val="หัวกระดาษ อักขระ"/>
    <w:link w:val="a"/>
    <w:uiPriority w:val="99"/>
    <w:rsid w:val="00137A82"/>
    <w:rPr>
      <w:rFonts w:ascii="Cordia New" w:eastAsia="Cordia New" w:hAnsi="Cordia New"/>
      <w:sz w:val="32"/>
      <w:szCs w:val="32"/>
    </w:rPr>
  </w:style>
  <w:style w:type="character" w:customStyle="1" w:styleId="a9">
    <w:name w:val="ท้ายกระดาษ อักขระ"/>
    <w:link w:val="a8"/>
    <w:uiPriority w:val="99"/>
    <w:rsid w:val="00137A82"/>
    <w:rPr>
      <w:rFonts w:eastAsia="Times New Roman" w:cs="AngsanaUPC"/>
      <w:sz w:val="24"/>
      <w:szCs w:val="24"/>
    </w:rPr>
  </w:style>
  <w:style w:type="character" w:customStyle="1" w:styleId="11">
    <w:name w:val="หัวเรื่อง 1 อักขระ"/>
    <w:link w:val="10"/>
    <w:rsid w:val="00137A82"/>
    <w:rPr>
      <w:rFonts w:ascii="Angsana New" w:eastAsia="Times New Roman" w:hAnsi="Angsana New"/>
      <w:sz w:val="32"/>
      <w:szCs w:val="32"/>
    </w:rPr>
  </w:style>
  <w:style w:type="character" w:customStyle="1" w:styleId="ac">
    <w:name w:val="การเยื้องเนื้อความ อักขระ"/>
    <w:link w:val="ab"/>
    <w:rsid w:val="00137A82"/>
    <w:rPr>
      <w:rFonts w:ascii="AngsanaUPC" w:eastAsia="Times New Roman" w:hAnsi="AngsanaUPC" w:cs="AngsanaUPC"/>
      <w:sz w:val="36"/>
      <w:szCs w:val="36"/>
    </w:rPr>
  </w:style>
  <w:style w:type="character" w:customStyle="1" w:styleId="24">
    <w:name w:val="การเยื้องเนื้อความ 2 อักขระ"/>
    <w:link w:val="23"/>
    <w:rsid w:val="00137A82"/>
    <w:rPr>
      <w:rFonts w:ascii="AngsanaUPC" w:eastAsia="Times New Roman" w:hAnsi="AngsanaUPC" w:cs="AngsanaUPC"/>
      <w:sz w:val="36"/>
      <w:szCs w:val="36"/>
    </w:rPr>
  </w:style>
  <w:style w:type="character" w:customStyle="1" w:styleId="af8">
    <w:name w:val="ข้อความข้อคิดเห็น อักขระ"/>
    <w:link w:val="af7"/>
    <w:semiHidden/>
    <w:rsid w:val="00137A82"/>
    <w:rPr>
      <w:rFonts w:eastAsia="Times New Roman"/>
      <w:szCs w:val="23"/>
    </w:rPr>
  </w:style>
  <w:style w:type="character" w:customStyle="1" w:styleId="afa">
    <w:name w:val="ชื่อเรื่องของข้อคิดเห็น อักขระ"/>
    <w:link w:val="af9"/>
    <w:semiHidden/>
    <w:rsid w:val="00137A82"/>
    <w:rPr>
      <w:rFonts w:eastAsia="Times New Roman"/>
      <w:b/>
      <w:bCs/>
      <w:szCs w:val="23"/>
    </w:rPr>
  </w:style>
  <w:style w:type="character" w:customStyle="1" w:styleId="afc">
    <w:name w:val="ข้อความบอลลูน อักขระ"/>
    <w:link w:val="afb"/>
    <w:rsid w:val="00137A82"/>
    <w:rPr>
      <w:rFonts w:ascii="Tahoma" w:eastAsia="Times New Roman" w:hAnsi="Tahoma"/>
      <w:sz w:val="16"/>
      <w:szCs w:val="18"/>
    </w:rPr>
  </w:style>
  <w:style w:type="paragraph" w:customStyle="1" w:styleId="110">
    <w:name w:val="รายการย่อหน้า11"/>
    <w:basedOn w:val="a0"/>
    <w:qFormat/>
    <w:rsid w:val="00137A82"/>
    <w:pPr>
      <w:ind w:left="720"/>
      <w:contextualSpacing/>
    </w:pPr>
    <w:rPr>
      <w:rFonts w:ascii="Tahoma" w:hAnsi="Tahoma" w:cs="Angsana New"/>
      <w:szCs w:val="30"/>
    </w:rPr>
  </w:style>
  <w:style w:type="character" w:customStyle="1" w:styleId="100">
    <w:name w:val="อักขระ อักขระ10"/>
    <w:rsid w:val="00137A82"/>
    <w:rPr>
      <w:rFonts w:ascii="Times New Roman" w:eastAsia="Times New Roman" w:hAnsi="Times New Roman" w:cs="Angsana New"/>
      <w:sz w:val="24"/>
      <w:szCs w:val="30"/>
    </w:rPr>
  </w:style>
  <w:style w:type="character" w:customStyle="1" w:styleId="bodytext">
    <w:name w:val="body_text"/>
    <w:basedOn w:val="a1"/>
    <w:rsid w:val="00137A82"/>
  </w:style>
  <w:style w:type="character" w:customStyle="1" w:styleId="bodytextbold">
    <w:name w:val="body_text_bold"/>
    <w:basedOn w:val="a1"/>
    <w:rsid w:val="00137A82"/>
  </w:style>
  <w:style w:type="paragraph" w:styleId="aff3">
    <w:name w:val="Subtitle"/>
    <w:basedOn w:val="a0"/>
    <w:link w:val="aff4"/>
    <w:qFormat/>
    <w:rsid w:val="00137A82"/>
    <w:pPr>
      <w:jc w:val="thaiDistribute"/>
    </w:pPr>
    <w:rPr>
      <w:rFonts w:ascii="Browallia New" w:eastAsia="Cordia New" w:hAnsi="Browallia New" w:cs="Angsana New"/>
      <w:b/>
      <w:bCs/>
      <w:sz w:val="32"/>
      <w:szCs w:val="32"/>
    </w:rPr>
  </w:style>
  <w:style w:type="character" w:customStyle="1" w:styleId="aff4">
    <w:name w:val="ชื่อเรื่องรอง อักขระ"/>
    <w:link w:val="aff3"/>
    <w:rsid w:val="00137A82"/>
    <w:rPr>
      <w:rFonts w:ascii="Browallia New" w:eastAsia="Cordia New" w:hAnsi="Browallia New" w:cs="Browallia New"/>
      <w:b/>
      <w:bCs/>
      <w:sz w:val="32"/>
      <w:szCs w:val="32"/>
    </w:rPr>
  </w:style>
  <w:style w:type="paragraph" w:styleId="aff5">
    <w:name w:val="Document Map"/>
    <w:basedOn w:val="a0"/>
    <w:link w:val="aff6"/>
    <w:rsid w:val="00137A82"/>
    <w:pPr>
      <w:shd w:val="clear" w:color="auto" w:fill="000080"/>
    </w:pPr>
    <w:rPr>
      <w:rFonts w:ascii="Tahoma" w:hAnsi="Tahoma" w:cs="Angsana New"/>
      <w:szCs w:val="28"/>
    </w:rPr>
  </w:style>
  <w:style w:type="character" w:customStyle="1" w:styleId="aff6">
    <w:name w:val="ผังเอกสาร อักขระ"/>
    <w:link w:val="aff5"/>
    <w:rsid w:val="00137A82"/>
    <w:rPr>
      <w:rFonts w:ascii="Tahoma" w:eastAsia="Times New Roman" w:hAnsi="Tahoma"/>
      <w:sz w:val="24"/>
      <w:szCs w:val="28"/>
      <w:shd w:val="clear" w:color="auto" w:fill="000080"/>
    </w:rPr>
  </w:style>
  <w:style w:type="character" w:customStyle="1" w:styleId="50">
    <w:name w:val="หัวเรื่อง 5 อักขระ"/>
    <w:link w:val="5"/>
    <w:rsid w:val="00137A82"/>
    <w:rPr>
      <w:rFonts w:ascii="AngsanaUPC" w:eastAsia="Times New Roman" w:hAnsi="AngsanaUPC" w:cs="AngsanaUPC"/>
      <w:sz w:val="34"/>
      <w:szCs w:val="34"/>
    </w:rPr>
  </w:style>
  <w:style w:type="paragraph" w:customStyle="1" w:styleId="CharCharCharChar">
    <w:name w:val="อักขระ อักขระ อักขระ Char Char อักขระ อักขระ Char Char"/>
    <w:basedOn w:val="a0"/>
    <w:rsid w:val="00137A82"/>
    <w:pPr>
      <w:spacing w:after="160" w:line="240" w:lineRule="exact"/>
    </w:pPr>
    <w:rPr>
      <w:rFonts w:ascii="Verdana" w:hAnsi="Verdana" w:cs="Angsana New"/>
      <w:sz w:val="20"/>
      <w:szCs w:val="20"/>
      <w:lang w:val="en-GB" w:bidi="ar-SA"/>
    </w:rPr>
  </w:style>
  <w:style w:type="character" w:customStyle="1" w:styleId="styles11">
    <w:name w:val="styles11"/>
    <w:rsid w:val="00137A82"/>
    <w:rPr>
      <w:rFonts w:ascii="MS Sans Serif" w:hAnsi="MS Sans Serif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9"/>
      <w:szCs w:val="19"/>
      <w:u w:val="none"/>
      <w:effect w:val="none"/>
    </w:rPr>
  </w:style>
  <w:style w:type="character" w:customStyle="1" w:styleId="fontbold">
    <w:name w:val="fontbold"/>
    <w:basedOn w:val="a1"/>
    <w:rsid w:val="00137A82"/>
  </w:style>
  <w:style w:type="paragraph" w:customStyle="1" w:styleId="aff7">
    <w:name w:val="อักขระ"/>
    <w:basedOn w:val="a0"/>
    <w:rsid w:val="00137A82"/>
    <w:pPr>
      <w:spacing w:after="160" w:line="240" w:lineRule="exact"/>
    </w:pPr>
    <w:rPr>
      <w:rFonts w:ascii="Verdana" w:hAnsi="Verdana" w:cs="Angsana New"/>
      <w:sz w:val="20"/>
      <w:szCs w:val="20"/>
      <w:lang w:val="en-GB" w:bidi="ar-SA"/>
    </w:rPr>
  </w:style>
  <w:style w:type="paragraph" w:customStyle="1" w:styleId="Default">
    <w:name w:val="Default"/>
    <w:rsid w:val="00137A82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customStyle="1" w:styleId="xl45">
    <w:name w:val="xl45"/>
    <w:basedOn w:val="a0"/>
    <w:rsid w:val="0013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 New" w:hAnsi="Angsana New" w:cs="Angsana New"/>
      <w:b/>
      <w:bCs/>
      <w:color w:val="000000"/>
      <w:sz w:val="28"/>
      <w:szCs w:val="28"/>
    </w:rPr>
  </w:style>
  <w:style w:type="character" w:customStyle="1" w:styleId="30">
    <w:name w:val="หัวเรื่อง 3 อักขระ"/>
    <w:link w:val="3"/>
    <w:rsid w:val="00137A82"/>
    <w:rPr>
      <w:rFonts w:ascii="Angsana New" w:eastAsia="Times New Roman" w:hAnsi="Angsana New"/>
      <w:sz w:val="32"/>
      <w:szCs w:val="32"/>
    </w:rPr>
  </w:style>
  <w:style w:type="paragraph" w:styleId="aff8">
    <w:name w:val="No Spacing"/>
    <w:qFormat/>
    <w:rsid w:val="00137A82"/>
    <w:rPr>
      <w:rFonts w:eastAsia="Times New Roman"/>
      <w:sz w:val="24"/>
      <w:szCs w:val="28"/>
    </w:rPr>
  </w:style>
  <w:style w:type="character" w:customStyle="1" w:styleId="32">
    <w:name w:val="การเยื้องเนื้อความ 3 อักขระ"/>
    <w:link w:val="31"/>
    <w:rsid w:val="00137A82"/>
    <w:rPr>
      <w:rFonts w:eastAsia="Times New Roman"/>
      <w:sz w:val="16"/>
      <w:szCs w:val="18"/>
    </w:rPr>
  </w:style>
  <w:style w:type="character" w:customStyle="1" w:styleId="af3">
    <w:name w:val="วันที่ อักขระ"/>
    <w:link w:val="af2"/>
    <w:rsid w:val="00137A82"/>
    <w:rPr>
      <w:rFonts w:eastAsia="Times New Roman" w:cs="AngsanaUPC"/>
      <w:sz w:val="24"/>
      <w:szCs w:val="24"/>
    </w:rPr>
  </w:style>
  <w:style w:type="paragraph" w:customStyle="1" w:styleId="25">
    <w:name w:val="รายการย่อหน้า2"/>
    <w:basedOn w:val="a0"/>
    <w:uiPriority w:val="34"/>
    <w:qFormat/>
    <w:rsid w:val="00137A82"/>
    <w:pPr>
      <w:ind w:left="720"/>
      <w:contextualSpacing/>
    </w:pPr>
    <w:rPr>
      <w:rFonts w:cs="Angsana New"/>
      <w:szCs w:val="30"/>
    </w:rPr>
  </w:style>
  <w:style w:type="character" w:customStyle="1" w:styleId="bbccolor">
    <w:name w:val="bbc_color"/>
    <w:basedOn w:val="a1"/>
    <w:rsid w:val="007B2099"/>
  </w:style>
  <w:style w:type="paragraph" w:styleId="aff9">
    <w:name w:val="caption"/>
    <w:basedOn w:val="a0"/>
    <w:next w:val="a0"/>
    <w:qFormat/>
    <w:rsid w:val="007E25BC"/>
    <w:rPr>
      <w:rFonts w:cs="Angsana New"/>
      <w:b/>
      <w:bCs/>
      <w:sz w:val="20"/>
      <w:szCs w:val="23"/>
    </w:rPr>
  </w:style>
  <w:style w:type="paragraph" w:customStyle="1" w:styleId="style4">
    <w:name w:val="style4"/>
    <w:basedOn w:val="a0"/>
    <w:rsid w:val="002B5DBC"/>
    <w:pPr>
      <w:spacing w:before="100" w:beforeAutospacing="1" w:after="100" w:afterAutospacing="1"/>
    </w:pPr>
    <w:rPr>
      <w:rFonts w:ascii="Tahoma" w:hAnsi="Tahoma" w:cs="Tahoma"/>
    </w:rPr>
  </w:style>
  <w:style w:type="character" w:customStyle="1" w:styleId="style3">
    <w:name w:val="style3"/>
    <w:basedOn w:val="a1"/>
    <w:rsid w:val="002B5DBC"/>
  </w:style>
  <w:style w:type="paragraph" w:styleId="z-">
    <w:name w:val="HTML Bottom of Form"/>
    <w:basedOn w:val="a0"/>
    <w:next w:val="a0"/>
    <w:link w:val="z-0"/>
    <w:hidden/>
    <w:uiPriority w:val="99"/>
    <w:unhideWhenUsed/>
    <w:rsid w:val="00377B09"/>
    <w:pPr>
      <w:pBdr>
        <w:top w:val="single" w:sz="6" w:space="1" w:color="auto"/>
      </w:pBdr>
      <w:jc w:val="center"/>
    </w:pPr>
    <w:rPr>
      <w:rFonts w:ascii="Arial" w:hAnsi="Arial" w:cs="Angsana New"/>
      <w:vanish/>
      <w:sz w:val="16"/>
      <w:szCs w:val="20"/>
    </w:rPr>
  </w:style>
  <w:style w:type="character" w:customStyle="1" w:styleId="z-0">
    <w:name w:val="z-ด้านล่างของฟอร์ม อักขระ"/>
    <w:link w:val="z-"/>
    <w:uiPriority w:val="99"/>
    <w:rsid w:val="00377B09"/>
    <w:rPr>
      <w:rFonts w:ascii="Arial" w:eastAsia="Times New Roman" w:hAnsi="Arial" w:cs="Cordia New"/>
      <w:vanish/>
      <w:sz w:val="16"/>
    </w:rPr>
  </w:style>
  <w:style w:type="paragraph" w:styleId="z-1">
    <w:name w:val="HTML Top of Form"/>
    <w:basedOn w:val="a0"/>
    <w:next w:val="a0"/>
    <w:link w:val="z-2"/>
    <w:hidden/>
    <w:uiPriority w:val="99"/>
    <w:unhideWhenUsed/>
    <w:rsid w:val="00377B09"/>
    <w:pPr>
      <w:pBdr>
        <w:bottom w:val="single" w:sz="6" w:space="1" w:color="auto"/>
      </w:pBdr>
      <w:jc w:val="center"/>
    </w:pPr>
    <w:rPr>
      <w:rFonts w:ascii="Arial" w:hAnsi="Arial" w:cs="Angsana New"/>
      <w:vanish/>
      <w:sz w:val="16"/>
      <w:szCs w:val="20"/>
    </w:rPr>
  </w:style>
  <w:style w:type="character" w:customStyle="1" w:styleId="z-2">
    <w:name w:val="z-ด้านบนของฟอร์ม อักขระ"/>
    <w:link w:val="z-1"/>
    <w:uiPriority w:val="99"/>
    <w:rsid w:val="00377B09"/>
    <w:rPr>
      <w:rFonts w:ascii="Arial" w:eastAsia="Times New Roman" w:hAnsi="Arial" w:cs="Cordia New"/>
      <w:vanish/>
      <w:sz w:val="16"/>
    </w:rPr>
  </w:style>
  <w:style w:type="character" w:customStyle="1" w:styleId="20">
    <w:name w:val="หัวเรื่อง 2 อักขระ"/>
    <w:basedOn w:val="a1"/>
    <w:link w:val="2"/>
    <w:rsid w:val="008D0545"/>
    <w:rPr>
      <w:rFonts w:ascii="Angsana New" w:eastAsia="Times New Roman" w:hAnsi="Angsana New"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8D0545"/>
    <w:rPr>
      <w:rFonts w:ascii="Angsana New" w:eastAsia="Times New Roman" w:hAnsi="Angsana New"/>
      <w:sz w:val="36"/>
      <w:szCs w:val="36"/>
    </w:rPr>
  </w:style>
  <w:style w:type="character" w:customStyle="1" w:styleId="80">
    <w:name w:val="หัวเรื่อง 8 อักขระ"/>
    <w:basedOn w:val="a1"/>
    <w:link w:val="8"/>
    <w:rsid w:val="008D0545"/>
    <w:rPr>
      <w:rFonts w:ascii="AngsanaUPC" w:eastAsia="Times New Roman" w:hAnsi="AngsanaUPC" w:cs="AngsanaUPC"/>
      <w:b/>
      <w:bCs/>
      <w:sz w:val="36"/>
      <w:szCs w:val="36"/>
    </w:rPr>
  </w:style>
  <w:style w:type="character" w:customStyle="1" w:styleId="90">
    <w:name w:val="หัวเรื่อง 9 อักขระ"/>
    <w:basedOn w:val="a1"/>
    <w:link w:val="9"/>
    <w:rsid w:val="008D0545"/>
    <w:rPr>
      <w:rFonts w:ascii="AngsanaUPC" w:eastAsia="Times New Roman" w:hAnsi="AngsanaUPC" w:cs="AngsanaUPC"/>
      <w:b/>
      <w:bCs/>
      <w:sz w:val="36"/>
      <w:szCs w:val="36"/>
    </w:rPr>
  </w:style>
  <w:style w:type="character" w:customStyle="1" w:styleId="34">
    <w:name w:val="เนื้อความ 3 อักขระ"/>
    <w:basedOn w:val="a1"/>
    <w:link w:val="33"/>
    <w:rsid w:val="008D0545"/>
    <w:rPr>
      <w:rFonts w:ascii="AngsanaUPC" w:eastAsia="Times New Roman" w:hAnsi="AngsanaUPC" w:cs="AngsanaUPC"/>
      <w:sz w:val="36"/>
      <w:szCs w:val="36"/>
    </w:rPr>
  </w:style>
  <w:style w:type="character" w:customStyle="1" w:styleId="22">
    <w:name w:val="เนื้อความ 2 อักขระ"/>
    <w:basedOn w:val="a1"/>
    <w:link w:val="21"/>
    <w:rsid w:val="008D0545"/>
    <w:rPr>
      <w:rFonts w:ascii="Cordia New" w:eastAsia="Cordia New" w:hAnsi="Cordia New" w:cs="Cordia New"/>
      <w:sz w:val="30"/>
      <w:szCs w:val="30"/>
    </w:rPr>
  </w:style>
  <w:style w:type="character" w:customStyle="1" w:styleId="A00">
    <w:name w:val="A0"/>
    <w:rsid w:val="008D0545"/>
    <w:rPr>
      <w:rFonts w:ascii="FreesiaUPC" w:cs="FreesiaUPC"/>
      <w:color w:val="000000"/>
    </w:rPr>
  </w:style>
  <w:style w:type="character" w:customStyle="1" w:styleId="postbody">
    <w:name w:val="postbody"/>
    <w:basedOn w:val="a1"/>
    <w:rsid w:val="008D0545"/>
  </w:style>
  <w:style w:type="character" w:customStyle="1" w:styleId="TitleChar">
    <w:name w:val="Title Char"/>
    <w:basedOn w:val="a1"/>
    <w:locked/>
    <w:rsid w:val="008D0545"/>
    <w:rPr>
      <w:rFonts w:ascii="AngsanaUPC" w:eastAsia="Times New Roman" w:hAnsi="AngsanaUPC" w:cs="AngsanaUPC"/>
      <w:b/>
      <w:bCs/>
      <w:sz w:val="36"/>
      <w:szCs w:val="36"/>
      <w:lang w:eastAsia="zh-CN"/>
    </w:rPr>
  </w:style>
  <w:style w:type="character" w:customStyle="1" w:styleId="shorttext">
    <w:name w:val="short_text"/>
    <w:basedOn w:val="a1"/>
    <w:rsid w:val="003C091C"/>
  </w:style>
  <w:style w:type="character" w:customStyle="1" w:styleId="hps">
    <w:name w:val="hps"/>
    <w:basedOn w:val="a1"/>
    <w:rsid w:val="003C091C"/>
  </w:style>
  <w:style w:type="character" w:customStyle="1" w:styleId="googqs-tidbit-0">
    <w:name w:val="goog_qs-tidbit-0"/>
    <w:basedOn w:val="a1"/>
    <w:rsid w:val="003C091C"/>
  </w:style>
  <w:style w:type="character" w:customStyle="1" w:styleId="ft">
    <w:name w:val="ft"/>
    <w:basedOn w:val="a1"/>
    <w:rsid w:val="003C091C"/>
  </w:style>
  <w:style w:type="character" w:styleId="affa">
    <w:name w:val="line number"/>
    <w:basedOn w:val="a1"/>
    <w:rsid w:val="003C091C"/>
  </w:style>
  <w:style w:type="numbering" w:customStyle="1" w:styleId="1">
    <w:name w:val="1"/>
    <w:rsid w:val="00F86AFB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4F2D54"/>
  </w:style>
  <w:style w:type="character" w:customStyle="1" w:styleId="afe">
    <w:name w:val="รายการย่อหน้า อักขระ"/>
    <w:link w:val="afd"/>
    <w:uiPriority w:val="34"/>
    <w:locked/>
    <w:rsid w:val="00457E99"/>
    <w:rPr>
      <w:rFonts w:ascii="Calibri" w:eastAsia="Calibri" w:hAnsi="Calibri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83F2C"/>
    <w:rPr>
      <w:rFonts w:eastAsia="Times New Roman" w:cs="AngsanaUPC"/>
      <w:sz w:val="24"/>
      <w:szCs w:val="24"/>
    </w:rPr>
  </w:style>
  <w:style w:type="paragraph" w:styleId="10">
    <w:name w:val="heading 1"/>
    <w:basedOn w:val="a0"/>
    <w:next w:val="a0"/>
    <w:link w:val="11"/>
    <w:qFormat/>
    <w:rsid w:val="005D1D14"/>
    <w:pPr>
      <w:keepNext/>
      <w:ind w:firstLine="2880"/>
      <w:outlineLvl w:val="0"/>
    </w:pPr>
    <w:rPr>
      <w:rFonts w:ascii="Angsana New" w:hAnsi="Angsana New" w:cs="Angsana New"/>
      <w:sz w:val="32"/>
      <w:szCs w:val="32"/>
    </w:rPr>
  </w:style>
  <w:style w:type="paragraph" w:styleId="2">
    <w:name w:val="heading 2"/>
    <w:basedOn w:val="a0"/>
    <w:next w:val="a0"/>
    <w:link w:val="20"/>
    <w:qFormat/>
    <w:rsid w:val="005D1D14"/>
    <w:pPr>
      <w:keepNext/>
      <w:ind w:firstLine="3060"/>
      <w:outlineLvl w:val="1"/>
    </w:pPr>
    <w:rPr>
      <w:rFonts w:ascii="Angsana New" w:hAnsi="Angsana New" w:cs="Angsana New"/>
      <w:sz w:val="32"/>
      <w:szCs w:val="32"/>
    </w:rPr>
  </w:style>
  <w:style w:type="paragraph" w:styleId="3">
    <w:name w:val="heading 3"/>
    <w:basedOn w:val="a0"/>
    <w:next w:val="a0"/>
    <w:link w:val="30"/>
    <w:qFormat/>
    <w:rsid w:val="005D1D14"/>
    <w:pPr>
      <w:keepNext/>
      <w:ind w:firstLine="3420"/>
      <w:outlineLvl w:val="2"/>
    </w:pPr>
    <w:rPr>
      <w:rFonts w:ascii="Angsana New" w:hAnsi="Angsana New" w:cs="Angsana New"/>
      <w:sz w:val="32"/>
      <w:szCs w:val="32"/>
    </w:rPr>
  </w:style>
  <w:style w:type="paragraph" w:styleId="4">
    <w:name w:val="heading 4"/>
    <w:basedOn w:val="a0"/>
    <w:next w:val="a0"/>
    <w:link w:val="40"/>
    <w:qFormat/>
    <w:rsid w:val="005D1D14"/>
    <w:pPr>
      <w:keepNext/>
      <w:spacing w:before="120"/>
      <w:outlineLvl w:val="3"/>
    </w:pPr>
    <w:rPr>
      <w:rFonts w:ascii="Cordia New" w:eastAsia="Batang" w:hAnsi="Cordia New" w:cs="Cordia New"/>
      <w:b/>
      <w:bCs/>
      <w:color w:val="000000"/>
      <w:sz w:val="32"/>
      <w:szCs w:val="32"/>
    </w:rPr>
  </w:style>
  <w:style w:type="paragraph" w:styleId="5">
    <w:name w:val="heading 5"/>
    <w:basedOn w:val="a0"/>
    <w:next w:val="a0"/>
    <w:link w:val="50"/>
    <w:qFormat/>
    <w:rsid w:val="005D1D14"/>
    <w:pPr>
      <w:keepNext/>
      <w:ind w:firstLine="3240"/>
      <w:outlineLvl w:val="4"/>
    </w:pPr>
    <w:rPr>
      <w:rFonts w:ascii="AngsanaUPC" w:hAnsi="AngsanaUPC" w:cs="Angsana New"/>
      <w:sz w:val="34"/>
      <w:szCs w:val="34"/>
    </w:rPr>
  </w:style>
  <w:style w:type="paragraph" w:styleId="6">
    <w:name w:val="heading 6"/>
    <w:basedOn w:val="a0"/>
    <w:next w:val="a0"/>
    <w:link w:val="60"/>
    <w:qFormat/>
    <w:rsid w:val="005D1D14"/>
    <w:pPr>
      <w:keepNext/>
      <w:jc w:val="center"/>
      <w:outlineLvl w:val="5"/>
    </w:pPr>
    <w:rPr>
      <w:rFonts w:ascii="Angsana New" w:hAnsi="Angsana New" w:cs="Angsana New"/>
      <w:sz w:val="36"/>
      <w:szCs w:val="36"/>
    </w:rPr>
  </w:style>
  <w:style w:type="paragraph" w:styleId="7">
    <w:name w:val="heading 7"/>
    <w:basedOn w:val="a0"/>
    <w:next w:val="a0"/>
    <w:link w:val="70"/>
    <w:qFormat/>
    <w:rsid w:val="005D1D14"/>
    <w:pPr>
      <w:keepNext/>
      <w:spacing w:before="240"/>
      <w:outlineLvl w:val="6"/>
    </w:pPr>
    <w:rPr>
      <w:rFonts w:ascii="AngsanaUPC" w:hAnsi="AngsanaUPC" w:cs="Angsana New"/>
      <w:sz w:val="36"/>
      <w:szCs w:val="36"/>
    </w:rPr>
  </w:style>
  <w:style w:type="paragraph" w:styleId="8">
    <w:name w:val="heading 8"/>
    <w:basedOn w:val="a0"/>
    <w:next w:val="a0"/>
    <w:link w:val="80"/>
    <w:qFormat/>
    <w:rsid w:val="005D1D14"/>
    <w:pPr>
      <w:keepNext/>
      <w:tabs>
        <w:tab w:val="left" w:pos="547"/>
      </w:tabs>
      <w:outlineLvl w:val="7"/>
    </w:pPr>
    <w:rPr>
      <w:rFonts w:ascii="AngsanaUPC" w:hAnsi="AngsanaUPC"/>
      <w:b/>
      <w:bCs/>
      <w:sz w:val="36"/>
      <w:szCs w:val="36"/>
    </w:rPr>
  </w:style>
  <w:style w:type="paragraph" w:styleId="9">
    <w:name w:val="heading 9"/>
    <w:basedOn w:val="a0"/>
    <w:next w:val="a0"/>
    <w:link w:val="90"/>
    <w:qFormat/>
    <w:rsid w:val="005D1D14"/>
    <w:pPr>
      <w:keepNext/>
      <w:tabs>
        <w:tab w:val="left" w:pos="547"/>
      </w:tabs>
      <w:ind w:firstLine="1800"/>
      <w:jc w:val="both"/>
      <w:outlineLvl w:val="8"/>
    </w:pPr>
    <w:rPr>
      <w:rFonts w:ascii="AngsanaUPC" w:hAnsi="AngsanaUPC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583F2C"/>
    <w:pPr>
      <w:tabs>
        <w:tab w:val="left" w:pos="540"/>
        <w:tab w:val="left" w:pos="1080"/>
        <w:tab w:val="left" w:pos="1440"/>
      </w:tabs>
      <w:jc w:val="both"/>
    </w:pPr>
    <w:rPr>
      <w:rFonts w:ascii="Cordia New" w:eastAsia="Cordia New" w:hAnsi="Cordia New" w:cs="Cordia New"/>
      <w:sz w:val="32"/>
      <w:szCs w:val="32"/>
    </w:rPr>
  </w:style>
  <w:style w:type="paragraph" w:styleId="31">
    <w:name w:val="Body Text Indent 3"/>
    <w:basedOn w:val="a0"/>
    <w:link w:val="32"/>
    <w:rsid w:val="005D1D14"/>
    <w:pPr>
      <w:spacing w:after="120"/>
      <w:ind w:left="283"/>
    </w:pPr>
    <w:rPr>
      <w:rFonts w:cs="Angsana New"/>
      <w:sz w:val="16"/>
      <w:szCs w:val="18"/>
    </w:rPr>
  </w:style>
  <w:style w:type="paragraph" w:styleId="a6">
    <w:name w:val="List Bullet"/>
    <w:basedOn w:val="a0"/>
    <w:autoRedefine/>
    <w:rsid w:val="005D1D14"/>
    <w:pPr>
      <w:tabs>
        <w:tab w:val="num" w:pos="4680"/>
      </w:tabs>
      <w:ind w:left="4680" w:hanging="360"/>
    </w:pPr>
  </w:style>
  <w:style w:type="paragraph" w:styleId="21">
    <w:name w:val="Body Text 2"/>
    <w:basedOn w:val="a0"/>
    <w:link w:val="22"/>
    <w:rsid w:val="005D1D14"/>
    <w:pPr>
      <w:tabs>
        <w:tab w:val="left" w:pos="547"/>
        <w:tab w:val="left" w:pos="1267"/>
        <w:tab w:val="left" w:pos="1620"/>
      </w:tabs>
      <w:ind w:right="-187"/>
      <w:jc w:val="both"/>
    </w:pPr>
    <w:rPr>
      <w:rFonts w:ascii="Cordia New" w:eastAsia="Cordia New" w:hAnsi="Cordia New" w:cs="Cordia New"/>
      <w:sz w:val="30"/>
      <w:szCs w:val="30"/>
    </w:rPr>
  </w:style>
  <w:style w:type="paragraph" w:styleId="a">
    <w:name w:val="header"/>
    <w:basedOn w:val="a0"/>
    <w:link w:val="a7"/>
    <w:uiPriority w:val="99"/>
    <w:rsid w:val="005D1D14"/>
    <w:pPr>
      <w:numPr>
        <w:numId w:val="1"/>
      </w:numPr>
      <w:tabs>
        <w:tab w:val="clear" w:pos="360"/>
        <w:tab w:val="center" w:pos="4153"/>
        <w:tab w:val="right" w:pos="8306"/>
      </w:tabs>
      <w:ind w:left="0" w:firstLine="0"/>
    </w:pPr>
    <w:rPr>
      <w:rFonts w:ascii="Cordia New" w:eastAsia="Cordia New" w:hAnsi="Cordia New" w:cs="Angsana New"/>
      <w:sz w:val="32"/>
      <w:szCs w:val="32"/>
    </w:rPr>
  </w:style>
  <w:style w:type="paragraph" w:styleId="a8">
    <w:name w:val="footer"/>
    <w:basedOn w:val="a0"/>
    <w:link w:val="a9"/>
    <w:uiPriority w:val="99"/>
    <w:rsid w:val="005D1D14"/>
    <w:pPr>
      <w:tabs>
        <w:tab w:val="center" w:pos="4153"/>
        <w:tab w:val="right" w:pos="8306"/>
      </w:tabs>
    </w:pPr>
    <w:rPr>
      <w:rFonts w:cs="Angsana New"/>
    </w:rPr>
  </w:style>
  <w:style w:type="character" w:styleId="aa">
    <w:name w:val="page number"/>
    <w:basedOn w:val="a1"/>
    <w:rsid w:val="005D1D14"/>
  </w:style>
  <w:style w:type="paragraph" w:styleId="ab">
    <w:name w:val="Body Text Indent"/>
    <w:basedOn w:val="a0"/>
    <w:link w:val="ac"/>
    <w:rsid w:val="005D1D14"/>
    <w:pPr>
      <w:tabs>
        <w:tab w:val="left" w:pos="547"/>
      </w:tabs>
      <w:ind w:firstLine="1800"/>
    </w:pPr>
    <w:rPr>
      <w:rFonts w:ascii="AngsanaUPC" w:hAnsi="AngsanaUPC" w:cs="Angsana New"/>
      <w:sz w:val="36"/>
      <w:szCs w:val="36"/>
    </w:rPr>
  </w:style>
  <w:style w:type="paragraph" w:styleId="33">
    <w:name w:val="Body Text 3"/>
    <w:basedOn w:val="a0"/>
    <w:link w:val="34"/>
    <w:rsid w:val="005D1D14"/>
    <w:pPr>
      <w:tabs>
        <w:tab w:val="left" w:pos="547"/>
      </w:tabs>
      <w:jc w:val="both"/>
    </w:pPr>
    <w:rPr>
      <w:rFonts w:ascii="AngsanaUPC" w:hAnsi="AngsanaUPC"/>
      <w:sz w:val="36"/>
      <w:szCs w:val="36"/>
    </w:rPr>
  </w:style>
  <w:style w:type="paragraph" w:styleId="23">
    <w:name w:val="Body Text Indent 2"/>
    <w:basedOn w:val="a0"/>
    <w:link w:val="24"/>
    <w:rsid w:val="005D1D14"/>
    <w:pPr>
      <w:tabs>
        <w:tab w:val="left" w:pos="547"/>
      </w:tabs>
      <w:ind w:firstLine="2520"/>
    </w:pPr>
    <w:rPr>
      <w:rFonts w:ascii="AngsanaUPC" w:hAnsi="AngsanaUPC" w:cs="Angsana New"/>
      <w:sz w:val="36"/>
      <w:szCs w:val="36"/>
    </w:rPr>
  </w:style>
  <w:style w:type="character" w:styleId="ad">
    <w:name w:val="Hyperlink"/>
    <w:uiPriority w:val="99"/>
    <w:rsid w:val="005D1D14"/>
    <w:rPr>
      <w:color w:val="0000FF"/>
      <w:u w:val="single"/>
      <w:lang w:bidi="th-TH"/>
    </w:rPr>
  </w:style>
  <w:style w:type="character" w:styleId="ae">
    <w:name w:val="FollowedHyperlink"/>
    <w:rsid w:val="005D1D14"/>
    <w:rPr>
      <w:color w:val="800080"/>
      <w:u w:val="single"/>
      <w:lang w:bidi="th-TH"/>
    </w:rPr>
  </w:style>
  <w:style w:type="paragraph" w:styleId="af">
    <w:name w:val="Title"/>
    <w:basedOn w:val="a0"/>
    <w:link w:val="af0"/>
    <w:qFormat/>
    <w:rsid w:val="005D1D14"/>
    <w:pPr>
      <w:jc w:val="center"/>
    </w:pPr>
    <w:rPr>
      <w:rFonts w:ascii="AngsanaUPC" w:eastAsia="Batang" w:hAnsi="AngsanaUPC"/>
      <w:b/>
      <w:bCs/>
      <w:spacing w:val="-12"/>
      <w:sz w:val="40"/>
      <w:szCs w:val="40"/>
    </w:rPr>
  </w:style>
  <w:style w:type="table" w:styleId="af1">
    <w:name w:val="Table Grid"/>
    <w:basedOn w:val="a2"/>
    <w:rsid w:val="005D1D1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Date"/>
    <w:basedOn w:val="a0"/>
    <w:next w:val="a0"/>
    <w:link w:val="af3"/>
    <w:rsid w:val="005D1D14"/>
    <w:rPr>
      <w:rFonts w:cs="Angsana New"/>
    </w:rPr>
  </w:style>
  <w:style w:type="paragraph" w:styleId="af4">
    <w:name w:val="Normal (Web)"/>
    <w:basedOn w:val="a0"/>
    <w:uiPriority w:val="99"/>
    <w:rsid w:val="005D1D14"/>
    <w:pPr>
      <w:spacing w:before="100" w:beforeAutospacing="1" w:after="100" w:afterAutospacing="1" w:line="240" w:lineRule="atLeast"/>
    </w:pPr>
    <w:rPr>
      <w:rFonts w:ascii="Tahoma" w:eastAsia="SimSun" w:hAnsi="Tahoma" w:cs="Tahoma"/>
      <w:color w:val="676767"/>
      <w:sz w:val="16"/>
      <w:szCs w:val="16"/>
      <w:lang w:eastAsia="zh-CN"/>
    </w:rPr>
  </w:style>
  <w:style w:type="character" w:styleId="af5">
    <w:name w:val="Strong"/>
    <w:uiPriority w:val="22"/>
    <w:qFormat/>
    <w:rsid w:val="005D1D14"/>
    <w:rPr>
      <w:b/>
      <w:bCs/>
    </w:rPr>
  </w:style>
  <w:style w:type="table" w:customStyle="1" w:styleId="TableGrid1">
    <w:name w:val="Table Grid1"/>
    <w:basedOn w:val="a2"/>
    <w:next w:val="af1"/>
    <w:rsid w:val="00DD4871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semiHidden/>
    <w:rsid w:val="007925ED"/>
    <w:rPr>
      <w:sz w:val="16"/>
      <w:szCs w:val="18"/>
    </w:rPr>
  </w:style>
  <w:style w:type="paragraph" w:styleId="af7">
    <w:name w:val="annotation text"/>
    <w:basedOn w:val="a0"/>
    <w:link w:val="af8"/>
    <w:semiHidden/>
    <w:rsid w:val="007925ED"/>
    <w:rPr>
      <w:rFonts w:cs="Angsana New"/>
      <w:sz w:val="20"/>
      <w:szCs w:val="23"/>
    </w:rPr>
  </w:style>
  <w:style w:type="paragraph" w:styleId="af9">
    <w:name w:val="annotation subject"/>
    <w:basedOn w:val="af7"/>
    <w:next w:val="af7"/>
    <w:link w:val="afa"/>
    <w:semiHidden/>
    <w:rsid w:val="007925ED"/>
    <w:rPr>
      <w:b/>
      <w:bCs/>
    </w:rPr>
  </w:style>
  <w:style w:type="paragraph" w:styleId="afb">
    <w:name w:val="Balloon Text"/>
    <w:basedOn w:val="a0"/>
    <w:link w:val="afc"/>
    <w:rsid w:val="007925ED"/>
    <w:rPr>
      <w:rFonts w:ascii="Tahoma" w:hAnsi="Tahoma" w:cs="Angsana New"/>
      <w:sz w:val="16"/>
      <w:szCs w:val="18"/>
    </w:rPr>
  </w:style>
  <w:style w:type="character" w:customStyle="1" w:styleId="a5">
    <w:name w:val="เนื้อความ อักขระ"/>
    <w:link w:val="a4"/>
    <w:rsid w:val="008243A7"/>
    <w:rPr>
      <w:rFonts w:ascii="Cordia New" w:eastAsia="Cordia New" w:hAnsi="Cordia New" w:cs="Cordia New"/>
      <w:sz w:val="32"/>
      <w:szCs w:val="32"/>
      <w:lang w:val="en-US" w:eastAsia="en-US" w:bidi="th-TH"/>
    </w:rPr>
  </w:style>
  <w:style w:type="character" w:customStyle="1" w:styleId="40">
    <w:name w:val="หัวเรื่อง 4 อักขระ"/>
    <w:link w:val="4"/>
    <w:rsid w:val="00677A62"/>
    <w:rPr>
      <w:rFonts w:ascii="Cordia New" w:hAnsi="Cordia New" w:cs="Cordia New"/>
      <w:b/>
      <w:bCs/>
      <w:color w:val="000000"/>
      <w:sz w:val="32"/>
      <w:szCs w:val="32"/>
      <w:lang w:val="en-US" w:eastAsia="en-US" w:bidi="th-TH"/>
    </w:rPr>
  </w:style>
  <w:style w:type="character" w:customStyle="1" w:styleId="af0">
    <w:name w:val="ชื่อเรื่อง อักขระ"/>
    <w:link w:val="af"/>
    <w:rsid w:val="00677A62"/>
    <w:rPr>
      <w:rFonts w:ascii="AngsanaUPC" w:hAnsi="AngsanaUPC" w:cs="AngsanaUPC"/>
      <w:b/>
      <w:bCs/>
      <w:spacing w:val="-12"/>
      <w:sz w:val="40"/>
      <w:szCs w:val="40"/>
      <w:lang w:val="en-US" w:eastAsia="en-US" w:bidi="th-TH"/>
    </w:rPr>
  </w:style>
  <w:style w:type="paragraph" w:styleId="afd">
    <w:name w:val="List Paragraph"/>
    <w:basedOn w:val="a0"/>
    <w:link w:val="afe"/>
    <w:uiPriority w:val="34"/>
    <w:qFormat/>
    <w:rsid w:val="00677A62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  <w:szCs w:val="28"/>
    </w:rPr>
  </w:style>
  <w:style w:type="character" w:styleId="aff">
    <w:name w:val="Emphasis"/>
    <w:uiPriority w:val="20"/>
    <w:qFormat/>
    <w:rsid w:val="00AA1322"/>
    <w:rPr>
      <w:i/>
      <w:iCs/>
    </w:rPr>
  </w:style>
  <w:style w:type="paragraph" w:customStyle="1" w:styleId="12">
    <w:name w:val="รายการย่อหน้า1"/>
    <w:basedOn w:val="a0"/>
    <w:uiPriority w:val="34"/>
    <w:qFormat/>
    <w:rsid w:val="00942299"/>
    <w:pPr>
      <w:ind w:left="720"/>
      <w:contextualSpacing/>
    </w:pPr>
    <w:rPr>
      <w:rFonts w:cs="Angsana New"/>
      <w:szCs w:val="30"/>
    </w:rPr>
  </w:style>
  <w:style w:type="paragraph" w:customStyle="1" w:styleId="style15">
    <w:name w:val="style15"/>
    <w:basedOn w:val="a0"/>
    <w:rsid w:val="00137A82"/>
    <w:pPr>
      <w:spacing w:before="100" w:beforeAutospacing="1" w:after="360"/>
    </w:pPr>
    <w:rPr>
      <w:rFonts w:ascii="Arial" w:eastAsia="MS Mincho" w:hAnsi="Arial" w:cs="Tahoma"/>
      <w:b/>
      <w:bCs/>
      <w:sz w:val="27"/>
      <w:szCs w:val="27"/>
      <w:lang w:eastAsia="ja-JP"/>
    </w:rPr>
  </w:style>
  <w:style w:type="paragraph" w:styleId="aff0">
    <w:name w:val="footnote text"/>
    <w:basedOn w:val="a0"/>
    <w:link w:val="aff1"/>
    <w:rsid w:val="00137A82"/>
    <w:rPr>
      <w:rFonts w:cs="Angsana New"/>
      <w:sz w:val="20"/>
      <w:szCs w:val="25"/>
    </w:rPr>
  </w:style>
  <w:style w:type="character" w:customStyle="1" w:styleId="aff1">
    <w:name w:val="ข้อความเชิงอรรถ อักขระ"/>
    <w:link w:val="aff0"/>
    <w:rsid w:val="00137A82"/>
    <w:rPr>
      <w:rFonts w:eastAsia="Times New Roman"/>
      <w:szCs w:val="25"/>
    </w:rPr>
  </w:style>
  <w:style w:type="character" w:styleId="aff2">
    <w:name w:val="footnote reference"/>
    <w:rsid w:val="00137A82"/>
    <w:rPr>
      <w:sz w:val="32"/>
      <w:szCs w:val="32"/>
      <w:vertAlign w:val="superscript"/>
    </w:rPr>
  </w:style>
  <w:style w:type="character" w:customStyle="1" w:styleId="70">
    <w:name w:val="หัวเรื่อง 7 อักขระ"/>
    <w:link w:val="7"/>
    <w:rsid w:val="00137A82"/>
    <w:rPr>
      <w:rFonts w:ascii="AngsanaUPC" w:eastAsia="Times New Roman" w:hAnsi="AngsanaUPC" w:cs="AngsanaUPC"/>
      <w:sz w:val="36"/>
      <w:szCs w:val="36"/>
    </w:rPr>
  </w:style>
  <w:style w:type="paragraph" w:customStyle="1" w:styleId="ListParagraph1">
    <w:name w:val="List Paragraph1"/>
    <w:basedOn w:val="a0"/>
    <w:qFormat/>
    <w:rsid w:val="00137A82"/>
    <w:pPr>
      <w:ind w:left="720"/>
      <w:contextualSpacing/>
    </w:pPr>
    <w:rPr>
      <w:rFonts w:ascii="Tahoma" w:hAnsi="Tahoma" w:cs="Angsana New"/>
      <w:szCs w:val="30"/>
    </w:rPr>
  </w:style>
  <w:style w:type="character" w:customStyle="1" w:styleId="mainmenu">
    <w:name w:val="mainmenu"/>
    <w:rsid w:val="00137A82"/>
    <w:rPr>
      <w:rFonts w:ascii="Tahoma" w:hAnsi="Tahoma" w:cs="Tahoma" w:hint="default"/>
      <w:b/>
      <w:bCs/>
      <w:color w:val="FFFFFF"/>
      <w:sz w:val="24"/>
      <w:szCs w:val="24"/>
    </w:rPr>
  </w:style>
  <w:style w:type="character" w:customStyle="1" w:styleId="a7">
    <w:name w:val="หัวกระดาษ อักขระ"/>
    <w:link w:val="a"/>
    <w:uiPriority w:val="99"/>
    <w:rsid w:val="00137A82"/>
    <w:rPr>
      <w:rFonts w:ascii="Cordia New" w:eastAsia="Cordia New" w:hAnsi="Cordia New"/>
      <w:sz w:val="32"/>
      <w:szCs w:val="32"/>
    </w:rPr>
  </w:style>
  <w:style w:type="character" w:customStyle="1" w:styleId="a9">
    <w:name w:val="ท้ายกระดาษ อักขระ"/>
    <w:link w:val="a8"/>
    <w:uiPriority w:val="99"/>
    <w:rsid w:val="00137A82"/>
    <w:rPr>
      <w:rFonts w:eastAsia="Times New Roman" w:cs="AngsanaUPC"/>
      <w:sz w:val="24"/>
      <w:szCs w:val="24"/>
    </w:rPr>
  </w:style>
  <w:style w:type="character" w:customStyle="1" w:styleId="11">
    <w:name w:val="หัวเรื่อง 1 อักขระ"/>
    <w:link w:val="10"/>
    <w:rsid w:val="00137A82"/>
    <w:rPr>
      <w:rFonts w:ascii="Angsana New" w:eastAsia="Times New Roman" w:hAnsi="Angsana New"/>
      <w:sz w:val="32"/>
      <w:szCs w:val="32"/>
    </w:rPr>
  </w:style>
  <w:style w:type="character" w:customStyle="1" w:styleId="ac">
    <w:name w:val="การเยื้องเนื้อความ อักขระ"/>
    <w:link w:val="ab"/>
    <w:rsid w:val="00137A82"/>
    <w:rPr>
      <w:rFonts w:ascii="AngsanaUPC" w:eastAsia="Times New Roman" w:hAnsi="AngsanaUPC" w:cs="AngsanaUPC"/>
      <w:sz w:val="36"/>
      <w:szCs w:val="36"/>
    </w:rPr>
  </w:style>
  <w:style w:type="character" w:customStyle="1" w:styleId="24">
    <w:name w:val="การเยื้องเนื้อความ 2 อักขระ"/>
    <w:link w:val="23"/>
    <w:rsid w:val="00137A82"/>
    <w:rPr>
      <w:rFonts w:ascii="AngsanaUPC" w:eastAsia="Times New Roman" w:hAnsi="AngsanaUPC" w:cs="AngsanaUPC"/>
      <w:sz w:val="36"/>
      <w:szCs w:val="36"/>
    </w:rPr>
  </w:style>
  <w:style w:type="character" w:customStyle="1" w:styleId="af8">
    <w:name w:val="ข้อความข้อคิดเห็น อักขระ"/>
    <w:link w:val="af7"/>
    <w:semiHidden/>
    <w:rsid w:val="00137A82"/>
    <w:rPr>
      <w:rFonts w:eastAsia="Times New Roman"/>
      <w:szCs w:val="23"/>
    </w:rPr>
  </w:style>
  <w:style w:type="character" w:customStyle="1" w:styleId="afa">
    <w:name w:val="ชื่อเรื่องของข้อคิดเห็น อักขระ"/>
    <w:link w:val="af9"/>
    <w:semiHidden/>
    <w:rsid w:val="00137A82"/>
    <w:rPr>
      <w:rFonts w:eastAsia="Times New Roman"/>
      <w:b/>
      <w:bCs/>
      <w:szCs w:val="23"/>
    </w:rPr>
  </w:style>
  <w:style w:type="character" w:customStyle="1" w:styleId="afc">
    <w:name w:val="ข้อความบอลลูน อักขระ"/>
    <w:link w:val="afb"/>
    <w:rsid w:val="00137A82"/>
    <w:rPr>
      <w:rFonts w:ascii="Tahoma" w:eastAsia="Times New Roman" w:hAnsi="Tahoma"/>
      <w:sz w:val="16"/>
      <w:szCs w:val="18"/>
    </w:rPr>
  </w:style>
  <w:style w:type="paragraph" w:customStyle="1" w:styleId="110">
    <w:name w:val="รายการย่อหน้า11"/>
    <w:basedOn w:val="a0"/>
    <w:qFormat/>
    <w:rsid w:val="00137A82"/>
    <w:pPr>
      <w:ind w:left="720"/>
      <w:contextualSpacing/>
    </w:pPr>
    <w:rPr>
      <w:rFonts w:ascii="Tahoma" w:hAnsi="Tahoma" w:cs="Angsana New"/>
      <w:szCs w:val="30"/>
    </w:rPr>
  </w:style>
  <w:style w:type="character" w:customStyle="1" w:styleId="100">
    <w:name w:val="อักขระ อักขระ10"/>
    <w:rsid w:val="00137A82"/>
    <w:rPr>
      <w:rFonts w:ascii="Times New Roman" w:eastAsia="Times New Roman" w:hAnsi="Times New Roman" w:cs="Angsana New"/>
      <w:sz w:val="24"/>
      <w:szCs w:val="30"/>
    </w:rPr>
  </w:style>
  <w:style w:type="character" w:customStyle="1" w:styleId="bodytext">
    <w:name w:val="body_text"/>
    <w:basedOn w:val="a1"/>
    <w:rsid w:val="00137A82"/>
  </w:style>
  <w:style w:type="character" w:customStyle="1" w:styleId="bodytextbold">
    <w:name w:val="body_text_bold"/>
    <w:basedOn w:val="a1"/>
    <w:rsid w:val="00137A82"/>
  </w:style>
  <w:style w:type="paragraph" w:styleId="aff3">
    <w:name w:val="Subtitle"/>
    <w:basedOn w:val="a0"/>
    <w:link w:val="aff4"/>
    <w:qFormat/>
    <w:rsid w:val="00137A82"/>
    <w:pPr>
      <w:jc w:val="thaiDistribute"/>
    </w:pPr>
    <w:rPr>
      <w:rFonts w:ascii="Browallia New" w:eastAsia="Cordia New" w:hAnsi="Browallia New" w:cs="Angsana New"/>
      <w:b/>
      <w:bCs/>
      <w:sz w:val="32"/>
      <w:szCs w:val="32"/>
    </w:rPr>
  </w:style>
  <w:style w:type="character" w:customStyle="1" w:styleId="aff4">
    <w:name w:val="ชื่อเรื่องรอง อักขระ"/>
    <w:link w:val="aff3"/>
    <w:rsid w:val="00137A82"/>
    <w:rPr>
      <w:rFonts w:ascii="Browallia New" w:eastAsia="Cordia New" w:hAnsi="Browallia New" w:cs="Browallia New"/>
      <w:b/>
      <w:bCs/>
      <w:sz w:val="32"/>
      <w:szCs w:val="32"/>
    </w:rPr>
  </w:style>
  <w:style w:type="paragraph" w:styleId="aff5">
    <w:name w:val="Document Map"/>
    <w:basedOn w:val="a0"/>
    <w:link w:val="aff6"/>
    <w:rsid w:val="00137A82"/>
    <w:pPr>
      <w:shd w:val="clear" w:color="auto" w:fill="000080"/>
    </w:pPr>
    <w:rPr>
      <w:rFonts w:ascii="Tahoma" w:hAnsi="Tahoma" w:cs="Angsana New"/>
      <w:szCs w:val="28"/>
    </w:rPr>
  </w:style>
  <w:style w:type="character" w:customStyle="1" w:styleId="aff6">
    <w:name w:val="ผังเอกสาร อักขระ"/>
    <w:link w:val="aff5"/>
    <w:rsid w:val="00137A82"/>
    <w:rPr>
      <w:rFonts w:ascii="Tahoma" w:eastAsia="Times New Roman" w:hAnsi="Tahoma"/>
      <w:sz w:val="24"/>
      <w:szCs w:val="28"/>
      <w:shd w:val="clear" w:color="auto" w:fill="000080"/>
    </w:rPr>
  </w:style>
  <w:style w:type="character" w:customStyle="1" w:styleId="50">
    <w:name w:val="หัวเรื่อง 5 อักขระ"/>
    <w:link w:val="5"/>
    <w:rsid w:val="00137A82"/>
    <w:rPr>
      <w:rFonts w:ascii="AngsanaUPC" w:eastAsia="Times New Roman" w:hAnsi="AngsanaUPC" w:cs="AngsanaUPC"/>
      <w:sz w:val="34"/>
      <w:szCs w:val="34"/>
    </w:rPr>
  </w:style>
  <w:style w:type="paragraph" w:customStyle="1" w:styleId="CharCharCharChar">
    <w:name w:val="อักขระ อักขระ อักขระ Char Char อักขระ อักขระ Char Char"/>
    <w:basedOn w:val="a0"/>
    <w:rsid w:val="00137A82"/>
    <w:pPr>
      <w:spacing w:after="160" w:line="240" w:lineRule="exact"/>
    </w:pPr>
    <w:rPr>
      <w:rFonts w:ascii="Verdana" w:hAnsi="Verdana" w:cs="Angsana New"/>
      <w:sz w:val="20"/>
      <w:szCs w:val="20"/>
      <w:lang w:val="en-GB" w:bidi="ar-SA"/>
    </w:rPr>
  </w:style>
  <w:style w:type="character" w:customStyle="1" w:styleId="styles11">
    <w:name w:val="styles11"/>
    <w:rsid w:val="00137A82"/>
    <w:rPr>
      <w:rFonts w:ascii="MS Sans Serif" w:hAnsi="MS Sans Serif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9"/>
      <w:szCs w:val="19"/>
      <w:u w:val="none"/>
      <w:effect w:val="none"/>
    </w:rPr>
  </w:style>
  <w:style w:type="character" w:customStyle="1" w:styleId="fontbold">
    <w:name w:val="fontbold"/>
    <w:basedOn w:val="a1"/>
    <w:rsid w:val="00137A82"/>
  </w:style>
  <w:style w:type="paragraph" w:customStyle="1" w:styleId="aff7">
    <w:name w:val="อักขระ"/>
    <w:basedOn w:val="a0"/>
    <w:rsid w:val="00137A82"/>
    <w:pPr>
      <w:spacing w:after="160" w:line="240" w:lineRule="exact"/>
    </w:pPr>
    <w:rPr>
      <w:rFonts w:ascii="Verdana" w:hAnsi="Verdana" w:cs="Angsana New"/>
      <w:sz w:val="20"/>
      <w:szCs w:val="20"/>
      <w:lang w:val="en-GB" w:bidi="ar-SA"/>
    </w:rPr>
  </w:style>
  <w:style w:type="paragraph" w:customStyle="1" w:styleId="Default">
    <w:name w:val="Default"/>
    <w:rsid w:val="00137A82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customStyle="1" w:styleId="xl45">
    <w:name w:val="xl45"/>
    <w:basedOn w:val="a0"/>
    <w:rsid w:val="0013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 New" w:hAnsi="Angsana New" w:cs="Angsana New"/>
      <w:b/>
      <w:bCs/>
      <w:color w:val="000000"/>
      <w:sz w:val="28"/>
      <w:szCs w:val="28"/>
    </w:rPr>
  </w:style>
  <w:style w:type="character" w:customStyle="1" w:styleId="30">
    <w:name w:val="หัวเรื่อง 3 อักขระ"/>
    <w:link w:val="3"/>
    <w:rsid w:val="00137A82"/>
    <w:rPr>
      <w:rFonts w:ascii="Angsana New" w:eastAsia="Times New Roman" w:hAnsi="Angsana New"/>
      <w:sz w:val="32"/>
      <w:szCs w:val="32"/>
    </w:rPr>
  </w:style>
  <w:style w:type="paragraph" w:styleId="aff8">
    <w:name w:val="No Spacing"/>
    <w:qFormat/>
    <w:rsid w:val="00137A82"/>
    <w:rPr>
      <w:rFonts w:eastAsia="Times New Roman"/>
      <w:sz w:val="24"/>
      <w:szCs w:val="28"/>
    </w:rPr>
  </w:style>
  <w:style w:type="character" w:customStyle="1" w:styleId="32">
    <w:name w:val="การเยื้องเนื้อความ 3 อักขระ"/>
    <w:link w:val="31"/>
    <w:rsid w:val="00137A82"/>
    <w:rPr>
      <w:rFonts w:eastAsia="Times New Roman"/>
      <w:sz w:val="16"/>
      <w:szCs w:val="18"/>
    </w:rPr>
  </w:style>
  <w:style w:type="character" w:customStyle="1" w:styleId="af3">
    <w:name w:val="วันที่ อักขระ"/>
    <w:link w:val="af2"/>
    <w:rsid w:val="00137A82"/>
    <w:rPr>
      <w:rFonts w:eastAsia="Times New Roman" w:cs="AngsanaUPC"/>
      <w:sz w:val="24"/>
      <w:szCs w:val="24"/>
    </w:rPr>
  </w:style>
  <w:style w:type="paragraph" w:customStyle="1" w:styleId="25">
    <w:name w:val="รายการย่อหน้า2"/>
    <w:basedOn w:val="a0"/>
    <w:uiPriority w:val="34"/>
    <w:qFormat/>
    <w:rsid w:val="00137A82"/>
    <w:pPr>
      <w:ind w:left="720"/>
      <w:contextualSpacing/>
    </w:pPr>
    <w:rPr>
      <w:rFonts w:cs="Angsana New"/>
      <w:szCs w:val="30"/>
    </w:rPr>
  </w:style>
  <w:style w:type="character" w:customStyle="1" w:styleId="bbccolor">
    <w:name w:val="bbc_color"/>
    <w:basedOn w:val="a1"/>
    <w:rsid w:val="007B2099"/>
  </w:style>
  <w:style w:type="paragraph" w:styleId="aff9">
    <w:name w:val="caption"/>
    <w:basedOn w:val="a0"/>
    <w:next w:val="a0"/>
    <w:qFormat/>
    <w:rsid w:val="007E25BC"/>
    <w:rPr>
      <w:rFonts w:cs="Angsana New"/>
      <w:b/>
      <w:bCs/>
      <w:sz w:val="20"/>
      <w:szCs w:val="23"/>
    </w:rPr>
  </w:style>
  <w:style w:type="paragraph" w:customStyle="1" w:styleId="style4">
    <w:name w:val="style4"/>
    <w:basedOn w:val="a0"/>
    <w:rsid w:val="002B5DBC"/>
    <w:pPr>
      <w:spacing w:before="100" w:beforeAutospacing="1" w:after="100" w:afterAutospacing="1"/>
    </w:pPr>
    <w:rPr>
      <w:rFonts w:ascii="Tahoma" w:hAnsi="Tahoma" w:cs="Tahoma"/>
    </w:rPr>
  </w:style>
  <w:style w:type="character" w:customStyle="1" w:styleId="style3">
    <w:name w:val="style3"/>
    <w:basedOn w:val="a1"/>
    <w:rsid w:val="002B5DBC"/>
  </w:style>
  <w:style w:type="paragraph" w:styleId="z-">
    <w:name w:val="HTML Bottom of Form"/>
    <w:basedOn w:val="a0"/>
    <w:next w:val="a0"/>
    <w:link w:val="z-0"/>
    <w:hidden/>
    <w:uiPriority w:val="99"/>
    <w:unhideWhenUsed/>
    <w:rsid w:val="00377B09"/>
    <w:pPr>
      <w:pBdr>
        <w:top w:val="single" w:sz="6" w:space="1" w:color="auto"/>
      </w:pBdr>
      <w:jc w:val="center"/>
    </w:pPr>
    <w:rPr>
      <w:rFonts w:ascii="Arial" w:hAnsi="Arial" w:cs="Angsana New"/>
      <w:vanish/>
      <w:sz w:val="16"/>
      <w:szCs w:val="20"/>
    </w:rPr>
  </w:style>
  <w:style w:type="character" w:customStyle="1" w:styleId="z-0">
    <w:name w:val="z-ด้านล่างของฟอร์ม อักขระ"/>
    <w:link w:val="z-"/>
    <w:uiPriority w:val="99"/>
    <w:rsid w:val="00377B09"/>
    <w:rPr>
      <w:rFonts w:ascii="Arial" w:eastAsia="Times New Roman" w:hAnsi="Arial" w:cs="Cordia New"/>
      <w:vanish/>
      <w:sz w:val="16"/>
    </w:rPr>
  </w:style>
  <w:style w:type="paragraph" w:styleId="z-1">
    <w:name w:val="HTML Top of Form"/>
    <w:basedOn w:val="a0"/>
    <w:next w:val="a0"/>
    <w:link w:val="z-2"/>
    <w:hidden/>
    <w:uiPriority w:val="99"/>
    <w:unhideWhenUsed/>
    <w:rsid w:val="00377B09"/>
    <w:pPr>
      <w:pBdr>
        <w:bottom w:val="single" w:sz="6" w:space="1" w:color="auto"/>
      </w:pBdr>
      <w:jc w:val="center"/>
    </w:pPr>
    <w:rPr>
      <w:rFonts w:ascii="Arial" w:hAnsi="Arial" w:cs="Angsana New"/>
      <w:vanish/>
      <w:sz w:val="16"/>
      <w:szCs w:val="20"/>
    </w:rPr>
  </w:style>
  <w:style w:type="character" w:customStyle="1" w:styleId="z-2">
    <w:name w:val="z-ด้านบนของฟอร์ม อักขระ"/>
    <w:link w:val="z-1"/>
    <w:uiPriority w:val="99"/>
    <w:rsid w:val="00377B09"/>
    <w:rPr>
      <w:rFonts w:ascii="Arial" w:eastAsia="Times New Roman" w:hAnsi="Arial" w:cs="Cordia New"/>
      <w:vanish/>
      <w:sz w:val="16"/>
    </w:rPr>
  </w:style>
  <w:style w:type="character" w:customStyle="1" w:styleId="20">
    <w:name w:val="หัวเรื่อง 2 อักขระ"/>
    <w:basedOn w:val="a1"/>
    <w:link w:val="2"/>
    <w:rsid w:val="008D0545"/>
    <w:rPr>
      <w:rFonts w:ascii="Angsana New" w:eastAsia="Times New Roman" w:hAnsi="Angsana New"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8D0545"/>
    <w:rPr>
      <w:rFonts w:ascii="Angsana New" w:eastAsia="Times New Roman" w:hAnsi="Angsana New"/>
      <w:sz w:val="36"/>
      <w:szCs w:val="36"/>
    </w:rPr>
  </w:style>
  <w:style w:type="character" w:customStyle="1" w:styleId="80">
    <w:name w:val="หัวเรื่อง 8 อักขระ"/>
    <w:basedOn w:val="a1"/>
    <w:link w:val="8"/>
    <w:rsid w:val="008D0545"/>
    <w:rPr>
      <w:rFonts w:ascii="AngsanaUPC" w:eastAsia="Times New Roman" w:hAnsi="AngsanaUPC" w:cs="AngsanaUPC"/>
      <w:b/>
      <w:bCs/>
      <w:sz w:val="36"/>
      <w:szCs w:val="36"/>
    </w:rPr>
  </w:style>
  <w:style w:type="character" w:customStyle="1" w:styleId="90">
    <w:name w:val="หัวเรื่อง 9 อักขระ"/>
    <w:basedOn w:val="a1"/>
    <w:link w:val="9"/>
    <w:rsid w:val="008D0545"/>
    <w:rPr>
      <w:rFonts w:ascii="AngsanaUPC" w:eastAsia="Times New Roman" w:hAnsi="AngsanaUPC" w:cs="AngsanaUPC"/>
      <w:b/>
      <w:bCs/>
      <w:sz w:val="36"/>
      <w:szCs w:val="36"/>
    </w:rPr>
  </w:style>
  <w:style w:type="character" w:customStyle="1" w:styleId="34">
    <w:name w:val="เนื้อความ 3 อักขระ"/>
    <w:basedOn w:val="a1"/>
    <w:link w:val="33"/>
    <w:rsid w:val="008D0545"/>
    <w:rPr>
      <w:rFonts w:ascii="AngsanaUPC" w:eastAsia="Times New Roman" w:hAnsi="AngsanaUPC" w:cs="AngsanaUPC"/>
      <w:sz w:val="36"/>
      <w:szCs w:val="36"/>
    </w:rPr>
  </w:style>
  <w:style w:type="character" w:customStyle="1" w:styleId="22">
    <w:name w:val="เนื้อความ 2 อักขระ"/>
    <w:basedOn w:val="a1"/>
    <w:link w:val="21"/>
    <w:rsid w:val="008D0545"/>
    <w:rPr>
      <w:rFonts w:ascii="Cordia New" w:eastAsia="Cordia New" w:hAnsi="Cordia New" w:cs="Cordia New"/>
      <w:sz w:val="30"/>
      <w:szCs w:val="30"/>
    </w:rPr>
  </w:style>
  <w:style w:type="character" w:customStyle="1" w:styleId="A00">
    <w:name w:val="A0"/>
    <w:rsid w:val="008D0545"/>
    <w:rPr>
      <w:rFonts w:ascii="FreesiaUPC" w:cs="FreesiaUPC"/>
      <w:color w:val="000000"/>
    </w:rPr>
  </w:style>
  <w:style w:type="character" w:customStyle="1" w:styleId="postbody">
    <w:name w:val="postbody"/>
    <w:basedOn w:val="a1"/>
    <w:rsid w:val="008D0545"/>
  </w:style>
  <w:style w:type="character" w:customStyle="1" w:styleId="TitleChar">
    <w:name w:val="Title Char"/>
    <w:basedOn w:val="a1"/>
    <w:locked/>
    <w:rsid w:val="008D0545"/>
    <w:rPr>
      <w:rFonts w:ascii="AngsanaUPC" w:eastAsia="Times New Roman" w:hAnsi="AngsanaUPC" w:cs="AngsanaUPC"/>
      <w:b/>
      <w:bCs/>
      <w:sz w:val="36"/>
      <w:szCs w:val="36"/>
      <w:lang w:eastAsia="zh-CN"/>
    </w:rPr>
  </w:style>
  <w:style w:type="character" w:customStyle="1" w:styleId="shorttext">
    <w:name w:val="short_text"/>
    <w:basedOn w:val="a1"/>
    <w:rsid w:val="003C091C"/>
  </w:style>
  <w:style w:type="character" w:customStyle="1" w:styleId="hps">
    <w:name w:val="hps"/>
    <w:basedOn w:val="a1"/>
    <w:rsid w:val="003C091C"/>
  </w:style>
  <w:style w:type="character" w:customStyle="1" w:styleId="googqs-tidbit-0">
    <w:name w:val="goog_qs-tidbit-0"/>
    <w:basedOn w:val="a1"/>
    <w:rsid w:val="003C091C"/>
  </w:style>
  <w:style w:type="character" w:customStyle="1" w:styleId="ft">
    <w:name w:val="ft"/>
    <w:basedOn w:val="a1"/>
    <w:rsid w:val="003C091C"/>
  </w:style>
  <w:style w:type="character" w:styleId="affa">
    <w:name w:val="line number"/>
    <w:basedOn w:val="a1"/>
    <w:rsid w:val="003C091C"/>
  </w:style>
  <w:style w:type="numbering" w:customStyle="1" w:styleId="1">
    <w:name w:val="1"/>
    <w:rsid w:val="00F86AFB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4F2D54"/>
  </w:style>
  <w:style w:type="character" w:customStyle="1" w:styleId="afe">
    <w:name w:val="รายการย่อหน้า อักขระ"/>
    <w:link w:val="afd"/>
    <w:uiPriority w:val="34"/>
    <w:locked/>
    <w:rsid w:val="00457E99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63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1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6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0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7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6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1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7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3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4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39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1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0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9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9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1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7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1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8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4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1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0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9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8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8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2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4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2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35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8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42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9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3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0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4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0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image" Target="media/image3.png"/><Relationship Id="rId39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hatyai.boi.go.th/index.php/investment_file_download" TargetMode="External"/><Relationship Id="rId34" Type="http://schemas.openxmlformats.org/officeDocument/2006/relationships/chart" Target="charts/chart17.xml"/><Relationship Id="rId42" Type="http://schemas.openxmlformats.org/officeDocument/2006/relationships/image" Target="media/image8.png"/><Relationship Id="rId47" Type="http://schemas.openxmlformats.org/officeDocument/2006/relationships/package" Target="embeddings/_______Microsoft_Word13.docx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chart" Target="charts/chart4.xml"/><Relationship Id="rId25" Type="http://schemas.openxmlformats.org/officeDocument/2006/relationships/image" Target="media/image2.jpeg"/><Relationship Id="rId33" Type="http://schemas.openxmlformats.org/officeDocument/2006/relationships/chart" Target="charts/chart16.xml"/><Relationship Id="rId38" Type="http://schemas.openxmlformats.org/officeDocument/2006/relationships/chart" Target="charts/chart20.xml"/><Relationship Id="rId46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2.xml"/><Relationship Id="rId41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h.wikipedia.org/wiki/%E0%B8%9E.%E0%B8%A8._2476" TargetMode="External"/><Relationship Id="rId24" Type="http://schemas.openxmlformats.org/officeDocument/2006/relationships/chart" Target="charts/chart10.xml"/><Relationship Id="rId32" Type="http://schemas.openxmlformats.org/officeDocument/2006/relationships/chart" Target="charts/chart15.xml"/><Relationship Id="rId37" Type="http://schemas.openxmlformats.org/officeDocument/2006/relationships/chart" Target="charts/chart19.xml"/><Relationship Id="rId40" Type="http://schemas.openxmlformats.org/officeDocument/2006/relationships/chart" Target="charts/chart21.xml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36" Type="http://schemas.openxmlformats.org/officeDocument/2006/relationships/image" Target="media/image5.png"/><Relationship Id="rId49" Type="http://schemas.openxmlformats.org/officeDocument/2006/relationships/theme" Target="theme/theme1.xml"/><Relationship Id="rId10" Type="http://schemas.openxmlformats.org/officeDocument/2006/relationships/hyperlink" Target="http://th.wikipedia.org/wiki/%E0%B8%A3%E0%B8%B0%E0%B9%81%E0%B8%87%E0%B8%B0" TargetMode="External"/><Relationship Id="rId19" Type="http://schemas.openxmlformats.org/officeDocument/2006/relationships/chart" Target="charts/chart6.xml"/><Relationship Id="rId31" Type="http://schemas.openxmlformats.org/officeDocument/2006/relationships/chart" Target="charts/chart14.xm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th.wikipedia.org/wiki/%E0%B8%AA%E0%B8%B2%E0%B8%A2%E0%B8%9A%E0%B8%B8%E0%B8%A3%E0%B8%B5" TargetMode="External"/><Relationship Id="rId14" Type="http://schemas.openxmlformats.org/officeDocument/2006/relationships/hyperlink" Target="http://www.dopa.go.th" TargetMode="External"/><Relationship Id="rId22" Type="http://schemas.openxmlformats.org/officeDocument/2006/relationships/chart" Target="charts/chart8.xml"/><Relationship Id="rId27" Type="http://schemas.openxmlformats.org/officeDocument/2006/relationships/image" Target="media/image4.png"/><Relationship Id="rId30" Type="http://schemas.openxmlformats.org/officeDocument/2006/relationships/chart" Target="charts/chart13.xml"/><Relationship Id="rId35" Type="http://schemas.openxmlformats.org/officeDocument/2006/relationships/chart" Target="charts/chart18.xml"/><Relationship Id="rId43" Type="http://schemas.openxmlformats.org/officeDocument/2006/relationships/header" Target="header1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jarutsree\&#3591;&#3634;&#3609;&#3607;&#3633;&#3656;&#3623;&#3652;&#3611;\&#3611;&#3619;&#3632;&#3594;&#3634;&#3585;&#361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7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Desktop\&#3629;&#3633;&#3605;&#3619;&#3634;&#3585;&#3634;&#3619;&#3605;&#3634;&#3618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8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NoiNat%20(J)\&#3600;&#3634;&#3609;&#3586;&#3657;&#3629;&#3617;&#3641;&#3621;\&#3611;&#3637;2560\&#3607;&#3635;&#3585;&#3619;&#3634;&#3615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H:\NoiNat%20(J)\&#3600;&#3634;&#3609;&#3586;&#3657;&#3629;&#3617;&#3641;&#3621;\&#3611;&#3637;2560\&#3607;&#3635;&#3585;&#3619;&#3634;&#3615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H:\NoiNat%20(J)\&#3600;&#3634;&#3609;&#3586;&#3657;&#3629;&#3617;&#3641;&#3621;\&#3611;&#3637;2560\&#3607;&#3635;&#3585;&#3619;&#3634;&#3615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H:\NoiNat%20(J)\&#3600;&#3634;&#3609;&#3586;&#3657;&#3629;&#3617;&#3641;&#3621;\&#3611;&#3637;2560\&#3607;&#3635;&#3585;&#3619;&#3634;&#3615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H:\NoiNat%20(J)\&#3600;&#3634;&#3609;&#3586;&#3657;&#3629;&#3617;&#3641;&#3621;\&#3611;&#3637;2560\&#3607;&#3635;&#3585;&#3619;&#3634;&#3615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9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1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Chart%20in%20Microsoft%20Office%20Word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614;&#3637;&#3656;&#3609;&#3657;&#3629;&#3618;\&#3591;&#3634;&#3609;\&#3604;&#3657;&#3634;&#3609;&#3585;&#3634;&#3619;&#3588;&#3657;&#3634;&#3594;&#3634;&#3618;&#3649;&#3604;&#360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ชาย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val>
            <c:numRef>
              <c:f>Sheet2!$B$2:$B$19</c:f>
              <c:numCache>
                <c:formatCode>_-* #,##0_-;\-* #,##0_-;_-* "-"??_-;_-@_-</c:formatCode>
                <c:ptCount val="18"/>
                <c:pt idx="0">
                  <c:v>-34477</c:v>
                </c:pt>
                <c:pt idx="1">
                  <c:v>-35510</c:v>
                </c:pt>
                <c:pt idx="2">
                  <c:v>-33961</c:v>
                </c:pt>
                <c:pt idx="3">
                  <c:v>-34600</c:v>
                </c:pt>
                <c:pt idx="4">
                  <c:v>-35690</c:v>
                </c:pt>
                <c:pt idx="5">
                  <c:v>-32951</c:v>
                </c:pt>
                <c:pt idx="6">
                  <c:v>-31615</c:v>
                </c:pt>
                <c:pt idx="7">
                  <c:v>-27170</c:v>
                </c:pt>
                <c:pt idx="8">
                  <c:v>-24504</c:v>
                </c:pt>
                <c:pt idx="9">
                  <c:v>-23198</c:v>
                </c:pt>
                <c:pt idx="10">
                  <c:v>-21556</c:v>
                </c:pt>
                <c:pt idx="11">
                  <c:v>-15343</c:v>
                </c:pt>
                <c:pt idx="12">
                  <c:v>-12225</c:v>
                </c:pt>
                <c:pt idx="13">
                  <c:v>-9940</c:v>
                </c:pt>
                <c:pt idx="14">
                  <c:v>-6047</c:v>
                </c:pt>
                <c:pt idx="15">
                  <c:v>-4750</c:v>
                </c:pt>
                <c:pt idx="16">
                  <c:v>-3052</c:v>
                </c:pt>
                <c:pt idx="17">
                  <c:v>-3598</c:v>
                </c:pt>
              </c:numCache>
            </c:numRef>
          </c:val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หญิง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val>
            <c:numRef>
              <c:f>Sheet2!$C$2:$C$19</c:f>
              <c:numCache>
                <c:formatCode>_-* #,##0_-;\-* #,##0_-;_-* "-"??_-;_-@_-</c:formatCode>
                <c:ptCount val="18"/>
                <c:pt idx="0">
                  <c:v>33093</c:v>
                </c:pt>
                <c:pt idx="1">
                  <c:v>33269</c:v>
                </c:pt>
                <c:pt idx="2">
                  <c:v>32110</c:v>
                </c:pt>
                <c:pt idx="3">
                  <c:v>33163</c:v>
                </c:pt>
                <c:pt idx="4">
                  <c:v>33425</c:v>
                </c:pt>
                <c:pt idx="5">
                  <c:v>32343</c:v>
                </c:pt>
                <c:pt idx="6">
                  <c:v>30531</c:v>
                </c:pt>
                <c:pt idx="7">
                  <c:v>27663</c:v>
                </c:pt>
                <c:pt idx="8">
                  <c:v>26485</c:v>
                </c:pt>
                <c:pt idx="9">
                  <c:v>25508</c:v>
                </c:pt>
                <c:pt idx="10">
                  <c:v>24331</c:v>
                </c:pt>
                <c:pt idx="11">
                  <c:v>17481</c:v>
                </c:pt>
                <c:pt idx="12">
                  <c:v>14104</c:v>
                </c:pt>
                <c:pt idx="13">
                  <c:v>11427</c:v>
                </c:pt>
                <c:pt idx="14">
                  <c:v>7117</c:v>
                </c:pt>
                <c:pt idx="15">
                  <c:v>6477</c:v>
                </c:pt>
                <c:pt idx="16">
                  <c:v>4602</c:v>
                </c:pt>
                <c:pt idx="17">
                  <c:v>5148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794176"/>
        <c:axId val="79795712"/>
      </c:barChart>
      <c:catAx>
        <c:axId val="79794176"/>
        <c:scaling>
          <c:orientation val="minMax"/>
        </c:scaling>
        <c:delete val="1"/>
        <c:axPos val="l"/>
        <c:majorTickMark val="out"/>
        <c:minorTickMark val="none"/>
        <c:tickLblPos val="none"/>
        <c:crossAx val="79795712"/>
        <c:crossesAt val="0"/>
        <c:auto val="1"/>
        <c:lblAlgn val="ctr"/>
        <c:lblOffset val="100"/>
        <c:noMultiLvlLbl val="0"/>
      </c:catAx>
      <c:valAx>
        <c:axId val="79795712"/>
        <c:scaling>
          <c:orientation val="minMax"/>
          <c:min val="-40000"/>
        </c:scaling>
        <c:delete val="0"/>
        <c:axPos val="b"/>
        <c:majorGridlines/>
        <c:numFmt formatCode="_-* #,##0_-;\-* #,##0_-;_-* &quot;-&quot;??_-;_-@_-" sourceLinked="1"/>
        <c:majorTickMark val="out"/>
        <c:minorTickMark val="none"/>
        <c:tickLblPos val="nextTo"/>
        <c:txPr>
          <a:bodyPr/>
          <a:lstStyle/>
          <a:p>
            <a:pPr>
              <a:defRPr lang="en-US"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797941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lang="en-US" sz="14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ชาวไทย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 w="38100">
                <a:solidFill>
                  <a:srgbClr val="FF0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  <c:pt idx="5">
                  <c:v>2559</c:v>
                </c:pt>
              </c:numCache>
            </c:numRef>
          </c:cat>
          <c:val>
            <c:numRef>
              <c:f>Sheet1!$B$2:$B$7</c:f>
              <c:numCache>
                <c:formatCode>_-* #,##0_-;\-* #,##0_-;_-* "-"??_-;_-@_-</c:formatCode>
                <c:ptCount val="6"/>
                <c:pt idx="0">
                  <c:v>177004</c:v>
                </c:pt>
                <c:pt idx="1">
                  <c:v>180661</c:v>
                </c:pt>
                <c:pt idx="2">
                  <c:v>215718</c:v>
                </c:pt>
                <c:pt idx="3">
                  <c:v>218209</c:v>
                </c:pt>
                <c:pt idx="4">
                  <c:v>238792</c:v>
                </c:pt>
                <c:pt idx="5">
                  <c:v>245193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ชาวต่างชาติ</c:v>
                </c:pt>
              </c:strCache>
            </c:strRef>
          </c:tx>
          <c:spPr>
            <a:ln w="38100">
              <a:solidFill>
                <a:srgbClr val="00B0F0"/>
              </a:solidFill>
            </a:ln>
          </c:spPr>
          <c:marker>
            <c:spPr>
              <a:solidFill>
                <a:srgbClr val="00B0F0"/>
              </a:solidFill>
              <a:ln w="38100">
                <a:solidFill>
                  <a:srgbClr val="00B0F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  <c:pt idx="5">
                  <c:v>2559</c:v>
                </c:pt>
              </c:numCache>
            </c:numRef>
          </c:cat>
          <c:val>
            <c:numRef>
              <c:f>Sheet1!$C$2:$C$7</c:f>
              <c:numCache>
                <c:formatCode>_-* #,##0_-;\-* #,##0_-;_-* "-"??_-;_-@_-</c:formatCode>
                <c:ptCount val="6"/>
                <c:pt idx="0">
                  <c:v>302520</c:v>
                </c:pt>
                <c:pt idx="1">
                  <c:v>309283</c:v>
                </c:pt>
                <c:pt idx="2">
                  <c:v>355255</c:v>
                </c:pt>
                <c:pt idx="3">
                  <c:v>371481</c:v>
                </c:pt>
                <c:pt idx="4">
                  <c:v>397118</c:v>
                </c:pt>
                <c:pt idx="5">
                  <c:v>410381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รวม</c:v>
                </c:pt>
              </c:strCache>
            </c:strRef>
          </c:tx>
          <c:spPr>
            <a:ln w="38100">
              <a:solidFill>
                <a:schemeClr val="accent6">
                  <a:lumMod val="50000"/>
                </a:schemeClr>
              </a:solidFill>
            </a:ln>
          </c:spPr>
          <c:marker>
            <c:spPr>
              <a:solidFill>
                <a:schemeClr val="accent6">
                  <a:lumMod val="50000"/>
                </a:schemeClr>
              </a:solidFill>
              <a:ln w="38100">
                <a:solidFill>
                  <a:schemeClr val="accent6">
                    <a:lumMod val="50000"/>
                  </a:schemeClr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  <c:pt idx="5">
                  <c:v>2559</c:v>
                </c:pt>
              </c:numCache>
            </c:numRef>
          </c:cat>
          <c:val>
            <c:numRef>
              <c:f>Sheet1!$D$2:$D$7</c:f>
              <c:numCache>
                <c:formatCode>_-* #,##0_-;\-* #,##0_-;_-* "-"??_-;_-@_-</c:formatCode>
                <c:ptCount val="6"/>
                <c:pt idx="0">
                  <c:v>479524</c:v>
                </c:pt>
                <c:pt idx="1">
                  <c:v>489944</c:v>
                </c:pt>
                <c:pt idx="2">
                  <c:v>570973</c:v>
                </c:pt>
                <c:pt idx="3">
                  <c:v>589690</c:v>
                </c:pt>
                <c:pt idx="4">
                  <c:v>635910</c:v>
                </c:pt>
                <c:pt idx="5">
                  <c:v>655564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1905408"/>
        <c:axId val="111915392"/>
      </c:lineChart>
      <c:catAx>
        <c:axId val="11190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1915392"/>
        <c:crosses val="autoZero"/>
        <c:auto val="1"/>
        <c:lblAlgn val="ctr"/>
        <c:lblOffset val="100"/>
        <c:noMultiLvlLbl val="0"/>
      </c:catAx>
      <c:valAx>
        <c:axId val="111915392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11905408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spPr>
    <a:ln w="3175">
      <a:solidFill>
        <a:schemeClr val="tx1"/>
      </a:solidFill>
    </a:ln>
  </c:spPr>
  <c:txPr>
    <a:bodyPr/>
    <a:lstStyle/>
    <a:p>
      <a:pPr>
        <a:defRPr sz="1200" b="1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275190909778313E-2"/>
          <c:y val="4.4444444444444502E-2"/>
          <c:w val="0.73900327273905575"/>
          <c:h val="0.68084681608200381"/>
        </c:manualLayout>
      </c:layout>
      <c:lineChart>
        <c:grouping val="standard"/>
        <c:varyColors val="0"/>
        <c:ser>
          <c:idx val="0"/>
          <c:order val="0"/>
          <c:tx>
            <c:strRef>
              <c:f>[อัตราการตาย.xlsx]Sheet1!$B$1</c:f>
              <c:strCache>
                <c:ptCount val="1"/>
                <c:pt idx="0">
                  <c:v>การเกิด</c:v>
                </c:pt>
              </c:strCache>
            </c:strRef>
          </c:tx>
          <c:dLbls>
            <c:dLbl>
              <c:idx val="0"/>
              <c:layout>
                <c:manualLayout>
                  <c:x val="-5.3183723496412962E-2"/>
                  <c:y val="-7.0363559262439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9342359767891826E-2"/>
                  <c:y val="-5.43035568829758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504651862658103E-2"/>
                  <c:y val="-3.80278882587504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174419771096797E-2"/>
                  <c:y val="-6.519066558642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6697679084387228E-3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[อัตราการตาย.xlsx]Sheet1!$A$2:$A$6</c:f>
              <c:strCache>
                <c:ptCount val="5"/>
                <c:pt idx="0">
                  <c:v>ปี 2555</c:v>
                </c:pt>
                <c:pt idx="1">
                  <c:v>ปี 2556</c:v>
                </c:pt>
                <c:pt idx="2">
                  <c:v>ปี 2557</c:v>
                </c:pt>
                <c:pt idx="3">
                  <c:v>ปี 2558</c:v>
                </c:pt>
                <c:pt idx="4">
                  <c:v>ปี 2559</c:v>
                </c:pt>
              </c:strCache>
            </c:strRef>
          </c:cat>
          <c:val>
            <c:numRef>
              <c:f>[อัตราการตาย.xlsx]Sheet1!$B$2:$B$6</c:f>
              <c:numCache>
                <c:formatCode>General</c:formatCode>
                <c:ptCount val="5"/>
                <c:pt idx="0">
                  <c:v>19.09</c:v>
                </c:pt>
                <c:pt idx="1">
                  <c:v>16.82</c:v>
                </c:pt>
                <c:pt idx="2">
                  <c:v>16.41</c:v>
                </c:pt>
                <c:pt idx="3">
                  <c:v>15.51</c:v>
                </c:pt>
                <c:pt idx="4">
                  <c:v>14.209999999999999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[อัตราการตาย.xlsx]Sheet1!$C$1</c:f>
              <c:strCache>
                <c:ptCount val="1"/>
                <c:pt idx="0">
                  <c:v>การตาย</c:v>
                </c:pt>
              </c:strCache>
            </c:strRef>
          </c:tx>
          <c:dLbls>
            <c:dLbl>
              <c:idx val="0"/>
              <c:layout>
                <c:manualLayout>
                  <c:x val="-2.9009303725316488E-2"/>
                  <c:y val="-6.51906655864294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6591861748206481E-2"/>
                  <c:y val="-5.43255546553578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679071633754891E-2"/>
                  <c:y val="-5.43255546553578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8679071633754891E-2"/>
                  <c:y val="-5.9758110120893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8679071633754891E-2"/>
                  <c:y val="-4.34604437242863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[อัตราการตาย.xlsx]Sheet1!$A$2:$A$6</c:f>
              <c:strCache>
                <c:ptCount val="5"/>
                <c:pt idx="0">
                  <c:v>ปี 2555</c:v>
                </c:pt>
                <c:pt idx="1">
                  <c:v>ปี 2556</c:v>
                </c:pt>
                <c:pt idx="2">
                  <c:v>ปี 2557</c:v>
                </c:pt>
                <c:pt idx="3">
                  <c:v>ปี 2558</c:v>
                </c:pt>
                <c:pt idx="4">
                  <c:v>ปี 2559</c:v>
                </c:pt>
              </c:strCache>
            </c:strRef>
          </c:cat>
          <c:val>
            <c:numRef>
              <c:f>[อัตราการตาย.xlsx]Sheet1!$C$2:$C$6</c:f>
              <c:numCache>
                <c:formatCode>General</c:formatCode>
                <c:ptCount val="5"/>
                <c:pt idx="0">
                  <c:v>5.49</c:v>
                </c:pt>
                <c:pt idx="1">
                  <c:v>5.3</c:v>
                </c:pt>
                <c:pt idx="2">
                  <c:v>5.6499999999999995</c:v>
                </c:pt>
                <c:pt idx="3">
                  <c:v>5.53</c:v>
                </c:pt>
                <c:pt idx="4">
                  <c:v>5.4300000000000024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[อัตราการตาย.xlsx]Sheet1!$D$1</c:f>
              <c:strCache>
                <c:ptCount val="1"/>
                <c:pt idx="0">
                  <c:v>การเพิ่ม</c:v>
                </c:pt>
              </c:strCache>
            </c:strRef>
          </c:tx>
          <c:dLbls>
            <c:dLbl>
              <c:idx val="0"/>
              <c:layout>
                <c:manualLayout>
                  <c:x val="-9.6697679084387228E-3"/>
                  <c:y val="-4.34604437242863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504651862658103E-2"/>
                  <c:y val="-2.1730221862143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504651862658103E-2"/>
                  <c:y val="-3.2595332793215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504651862658103E-2"/>
                  <c:y val="-3.2595332793215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8348839542193597E-3"/>
                  <c:y val="-1.62976663966073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[อัตราการตาย.xlsx]Sheet1!$A$2:$A$6</c:f>
              <c:strCache>
                <c:ptCount val="5"/>
                <c:pt idx="0">
                  <c:v>ปี 2555</c:v>
                </c:pt>
                <c:pt idx="1">
                  <c:v>ปี 2556</c:v>
                </c:pt>
                <c:pt idx="2">
                  <c:v>ปี 2557</c:v>
                </c:pt>
                <c:pt idx="3">
                  <c:v>ปี 2558</c:v>
                </c:pt>
                <c:pt idx="4">
                  <c:v>ปี 2559</c:v>
                </c:pt>
              </c:strCache>
            </c:strRef>
          </c:cat>
          <c:val>
            <c:numRef>
              <c:f>[อัตราการตาย.xlsx]Sheet1!$D$2:$D$6</c:f>
              <c:numCache>
                <c:formatCode>General</c:formatCode>
                <c:ptCount val="5"/>
                <c:pt idx="0">
                  <c:v>1.36</c:v>
                </c:pt>
                <c:pt idx="1">
                  <c:v>1.1499999999999884</c:v>
                </c:pt>
                <c:pt idx="2">
                  <c:v>1.08</c:v>
                </c:pt>
                <c:pt idx="3">
                  <c:v>1</c:v>
                </c:pt>
                <c:pt idx="4">
                  <c:v>0.88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6668032"/>
        <c:axId val="106669568"/>
      </c:lineChart>
      <c:catAx>
        <c:axId val="106668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6669568"/>
        <c:crosses val="autoZero"/>
        <c:auto val="1"/>
        <c:lblAlgn val="ctr"/>
        <c:lblOffset val="100"/>
        <c:noMultiLvlLbl val="0"/>
      </c:catAx>
      <c:valAx>
        <c:axId val="106669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668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 sz="1400" b="1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/>
              <a:t>แผนภูมิอัตราการตายทารกต่อการเกิดมีชีพพันคน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ปี 2555</c:v>
                </c:pt>
                <c:pt idx="1">
                  <c:v>ปี 2556</c:v>
                </c:pt>
                <c:pt idx="2">
                  <c:v>ปี 2557</c:v>
                </c:pt>
                <c:pt idx="3">
                  <c:v>ปี 2558</c:v>
                </c:pt>
                <c:pt idx="4">
                  <c:v>ปี 2559</c:v>
                </c:pt>
              </c:strCache>
            </c:strRef>
          </c:cat>
          <c:val>
            <c:numRef>
              <c:f>Sheet1!$B$2:$B$6</c:f>
              <c:numCache>
                <c:formatCode>_(* #,##0.00_);_(* \(#,##0.00\);_(* "-"??_);_(@_)</c:formatCode>
                <c:ptCount val="5"/>
                <c:pt idx="0">
                  <c:v>14</c:v>
                </c:pt>
                <c:pt idx="1">
                  <c:v>12.48</c:v>
                </c:pt>
                <c:pt idx="2">
                  <c:v>9.99</c:v>
                </c:pt>
                <c:pt idx="3">
                  <c:v>12.55</c:v>
                </c:pt>
                <c:pt idx="4">
                  <c:v>10.91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2723072"/>
        <c:axId val="132725760"/>
      </c:barChart>
      <c:catAx>
        <c:axId val="13272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32725760"/>
        <c:crosses val="autoZero"/>
        <c:auto val="1"/>
        <c:lblAlgn val="ctr"/>
        <c:lblOffset val="100"/>
        <c:noMultiLvlLbl val="0"/>
      </c:catAx>
      <c:valAx>
        <c:axId val="13272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32723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400" b="1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322279041403478"/>
          <c:y val="8.0195748510610232E-2"/>
          <c:w val="0.77406116425094051"/>
          <c:h val="0.7415898895966899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8.3927151893001067E-4"/>
                  <c:y val="1.29828903475735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336775774549273"/>
                  <c:y val="-4.28527131782945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3784635438680529E-2"/>
                  <c:y val="-9.96204376705830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35042884649089E-2"/>
                  <c:y val="-5.52558139534883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1330165505555181E-2"/>
                  <c:y val="-5.652834659110636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แรงงาน!$A$14:$E$14</c:f>
              <c:strCache>
                <c:ptCount val="5"/>
                <c:pt idx="0">
                  <c:v> ปี 2555</c:v>
                </c:pt>
                <c:pt idx="1">
                  <c:v> ปี 2556</c:v>
                </c:pt>
                <c:pt idx="2">
                  <c:v> ปี 2557</c:v>
                </c:pt>
                <c:pt idx="3">
                  <c:v> ปี 2558</c:v>
                </c:pt>
                <c:pt idx="4">
                  <c:v> ปี 2559</c:v>
                </c:pt>
              </c:strCache>
            </c:strRef>
          </c:cat>
          <c:val>
            <c:numRef>
              <c:f>แรงงาน!$A$15:$E$15</c:f>
              <c:numCache>
                <c:formatCode>General</c:formatCode>
                <c:ptCount val="5"/>
                <c:pt idx="0" formatCode="0.00">
                  <c:v>0.70000000000000062</c:v>
                </c:pt>
                <c:pt idx="1">
                  <c:v>2.13</c:v>
                </c:pt>
                <c:pt idx="2">
                  <c:v>2.23</c:v>
                </c:pt>
                <c:pt idx="3">
                  <c:v>1.6700000000000021</c:v>
                </c:pt>
                <c:pt idx="4">
                  <c:v>1.74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742144"/>
        <c:axId val="132760320"/>
      </c:lineChart>
      <c:catAx>
        <c:axId val="132742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th-TH"/>
          </a:p>
        </c:txPr>
        <c:crossAx val="132760320"/>
        <c:crosses val="autoZero"/>
        <c:auto val="1"/>
        <c:lblAlgn val="ctr"/>
        <c:lblOffset val="100"/>
        <c:noMultiLvlLbl val="0"/>
      </c:catAx>
      <c:valAx>
        <c:axId val="1327603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lang="en-US"/>
                </a:pPr>
                <a:r>
                  <a:rPr lang="th-TH"/>
                  <a:t>ร้อยละ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th-TH"/>
          </a:p>
        </c:txPr>
        <c:crossAx val="13274214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183136427604449E-2"/>
          <c:y val="2.8012360777293823E-2"/>
          <c:w val="0.90751811796378301"/>
          <c:h val="0.91649745156336782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1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lang="en-US" sz="1400" b="1">
                      <a:latin typeface="TH SarabunPSK" pitchFamily="34" charset="-34"/>
                      <a:cs typeface="TH SarabunPSK" pitchFamily="34" charset="-34"/>
                    </a:defRPr>
                  </a:pPr>
                  <a:endParaRPr lang="th-TH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lang="en-US" sz="1400" b="1">
                      <a:latin typeface="TH SarabunPSK" pitchFamily="34" charset="-34"/>
                      <a:cs typeface="TH SarabunPSK" pitchFamily="34" charset="-34"/>
                    </a:defRPr>
                  </a:pPr>
                  <a:endParaRPr lang="th-TH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1600" b="1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แรงงาน!$B$20:$B$21</c:f>
              <c:strCache>
                <c:ptCount val="2"/>
                <c:pt idx="0">
                  <c:v>ภาคเกษตร</c:v>
                </c:pt>
                <c:pt idx="1">
                  <c:v>นอกภาคเกษตร</c:v>
                </c:pt>
              </c:strCache>
            </c:strRef>
          </c:cat>
          <c:val>
            <c:numRef>
              <c:f>แรงงาน!$C$20:$C$21</c:f>
              <c:numCache>
                <c:formatCode>0.00%</c:formatCode>
                <c:ptCount val="2"/>
                <c:pt idx="0">
                  <c:v>0.43970000000000031</c:v>
                </c:pt>
                <c:pt idx="1">
                  <c:v>0.56030000000000002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14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แรงงาน!$A$28:$A$32</c:f>
              <c:strCache>
                <c:ptCount val="5"/>
                <c:pt idx="0">
                  <c:v>การศึกษา</c:v>
                </c:pt>
                <c:pt idx="1">
                  <c:v>โรงแรม และอาหาร</c:v>
                </c:pt>
                <c:pt idx="2">
                  <c:v>กรบริหารราชการฯ</c:v>
                </c:pt>
                <c:pt idx="3">
                  <c:v>การก่อสร้าง</c:v>
                </c:pt>
                <c:pt idx="4">
                  <c:v>การขายส่งฯ</c:v>
                </c:pt>
              </c:strCache>
            </c:strRef>
          </c:cat>
          <c:val>
            <c:numRef>
              <c:f>แรงงาน!$B$28:$B$32</c:f>
              <c:numCache>
                <c:formatCode>#,##0</c:formatCode>
                <c:ptCount val="5"/>
                <c:pt idx="0">
                  <c:v>19756</c:v>
                </c:pt>
                <c:pt idx="1">
                  <c:v>24090</c:v>
                </c:pt>
                <c:pt idx="2">
                  <c:v>20968</c:v>
                </c:pt>
                <c:pt idx="3">
                  <c:v>31423</c:v>
                </c:pt>
                <c:pt idx="4">
                  <c:v>50866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06732928"/>
        <c:axId val="106752256"/>
        <c:axId val="0"/>
      </c:bar3DChart>
      <c:catAx>
        <c:axId val="1067329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06752256"/>
        <c:crosses val="autoZero"/>
        <c:auto val="1"/>
        <c:lblAlgn val="ctr"/>
        <c:lblOffset val="100"/>
        <c:noMultiLvlLbl val="0"/>
      </c:catAx>
      <c:valAx>
        <c:axId val="106752256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lang="en-US"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067329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cat>
            <c:strRef>
              <c:f>แรงงาน!$A$51:$A$55</c:f>
              <c:strCache>
                <c:ptCount val="5"/>
                <c:pt idx="0">
                  <c:v>อาชีพขั้นพื้นฐานต่างๆ</c:v>
                </c:pt>
                <c:pt idx="1">
                  <c:v>ผู้ประกอบวิชาชีพด้านต่างๆ</c:v>
                </c:pt>
                <c:pt idx="2">
                  <c:v>ผู้ปฏิบัติงานด้านความสามารถทางฝีมือฯ</c:v>
                </c:pt>
                <c:pt idx="3">
                  <c:v>พนักงานบริการและพนักงานในร้านค้าฯ</c:v>
                </c:pt>
                <c:pt idx="4">
                  <c:v>ผู้ปฏิบัติงานที่มีฝีมือในด้านการเกษตรฯ</c:v>
                </c:pt>
              </c:strCache>
            </c:strRef>
          </c:cat>
          <c:val>
            <c:numRef>
              <c:f>แรงงาน!$B$51:$B$55</c:f>
              <c:numCache>
                <c:formatCode>#,##0</c:formatCode>
                <c:ptCount val="5"/>
                <c:pt idx="0">
                  <c:v>17522</c:v>
                </c:pt>
                <c:pt idx="1">
                  <c:v>1893</c:v>
                </c:pt>
                <c:pt idx="2">
                  <c:v>48917</c:v>
                </c:pt>
                <c:pt idx="3">
                  <c:v>72966</c:v>
                </c:pt>
                <c:pt idx="4">
                  <c:v>139836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4562944"/>
        <c:axId val="114564480"/>
        <c:axId val="0"/>
      </c:bar3DChart>
      <c:catAx>
        <c:axId val="1145629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1200"/>
            </a:pPr>
            <a:endParaRPr lang="th-TH"/>
          </a:p>
        </c:txPr>
        <c:crossAx val="114564480"/>
        <c:crosses val="autoZero"/>
        <c:auto val="1"/>
        <c:lblAlgn val="ctr"/>
        <c:lblOffset val="100"/>
        <c:noMultiLvlLbl val="0"/>
      </c:catAx>
      <c:valAx>
        <c:axId val="114564480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th-TH"/>
          </a:p>
        </c:txPr>
        <c:crossAx val="114562944"/>
        <c:crosses val="autoZero"/>
        <c:crossBetween val="between"/>
      </c:valAx>
    </c:plotArea>
    <c:plotVisOnly val="1"/>
    <c:dispBlanksAs val="gap"/>
    <c:showDLblsOverMax val="0"/>
  </c:chart>
  <c:spPr>
    <a:ln cmpd="sng"/>
  </c:spPr>
  <c:txPr>
    <a:bodyPr/>
    <a:lstStyle/>
    <a:p>
      <a:pPr>
        <a:defRPr sz="11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261584631993266E-2"/>
          <c:y val="0"/>
          <c:w val="0.68422203769418632"/>
          <c:h val="0.94710394075641369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bg2">
                  <a:lumMod val="50000"/>
                </a:schemeClr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Pt>
            <c:idx val="5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14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แรงงาน!$A$63:$A$68</c:f>
              <c:strCache>
                <c:ptCount val="6"/>
                <c:pt idx="0">
                  <c:v>ไม่มีการศึกษา</c:v>
                </c:pt>
                <c:pt idx="1">
                  <c:v>ต่ำกว่าประถมศึกษา</c:v>
                </c:pt>
                <c:pt idx="2">
                  <c:v>ประถมศึกษา</c:v>
                </c:pt>
                <c:pt idx="3">
                  <c:v>มัธยมศึกษาตอนต้น</c:v>
                </c:pt>
                <c:pt idx="4">
                  <c:v>มัธยมศึกษาตอนปลาย</c:v>
                </c:pt>
                <c:pt idx="5">
                  <c:v>มหาวิทยาลัย</c:v>
                </c:pt>
              </c:strCache>
            </c:strRef>
          </c:cat>
          <c:val>
            <c:numRef>
              <c:f>แรงงาน!$B$63:$B$68</c:f>
              <c:numCache>
                <c:formatCode>#,##0</c:formatCode>
                <c:ptCount val="6"/>
                <c:pt idx="0">
                  <c:v>28819</c:v>
                </c:pt>
                <c:pt idx="1">
                  <c:v>34288</c:v>
                </c:pt>
                <c:pt idx="2">
                  <c:v>137180</c:v>
                </c:pt>
                <c:pt idx="3">
                  <c:v>42764</c:v>
                </c:pt>
                <c:pt idx="4">
                  <c:v>43004</c:v>
                </c:pt>
                <c:pt idx="5">
                  <c:v>40509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lang="en-US" sz="14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/>
              <a:t>หน่วย </a:t>
            </a:r>
            <a:r>
              <a:rPr lang="en-US"/>
              <a:t>: </a:t>
            </a:r>
            <a:r>
              <a:rPr lang="th-TH"/>
              <a:t>ราย</a:t>
            </a:r>
          </a:p>
        </c:rich>
      </c:tx>
      <c:layout>
        <c:manualLayout>
          <c:xMode val="edge"/>
          <c:yMode val="edge"/>
          <c:x val="1.6568241469816253E-2"/>
          <c:y val="1.98412698412698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สนง.คลังจังหวัดนราธิวาส</c:v>
                </c:pt>
                <c:pt idx="1">
                  <c:v>ธ.ออมสิน</c:v>
                </c:pt>
                <c:pt idx="2">
                  <c:v>ธกส.</c:v>
                </c:pt>
                <c:pt idx="3">
                  <c:v>ธ.กรุงไทยฯ</c:v>
                </c:pt>
              </c:strCache>
            </c:strRef>
          </c:cat>
          <c:val>
            <c:numRef>
              <c:f>Sheet1!$B$2:$B$5</c:f>
              <c:numCache>
                <c:formatCode>_-* #,##0_-;\-* #,##0_-;_-* "-"??_-;_-@_-</c:formatCode>
                <c:ptCount val="4"/>
                <c:pt idx="0">
                  <c:v>11000</c:v>
                </c:pt>
                <c:pt idx="1">
                  <c:v>83059</c:v>
                </c:pt>
                <c:pt idx="2">
                  <c:v>44214</c:v>
                </c:pt>
                <c:pt idx="3">
                  <c:v>21612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4597248"/>
        <c:axId val="132940928"/>
      </c:barChart>
      <c:catAx>
        <c:axId val="114597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32940928"/>
        <c:crosses val="autoZero"/>
        <c:auto val="1"/>
        <c:lblAlgn val="ctr"/>
        <c:lblOffset val="100"/>
        <c:noMultiLvlLbl val="0"/>
      </c:catAx>
      <c:valAx>
        <c:axId val="13294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14597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200" b="1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Sheet1!$A$2:$A$14</c:f>
              <c:strCache>
                <c:ptCount val="13"/>
                <c:pt idx="0">
                  <c:v>เมืองนราธิวาส</c:v>
                </c:pt>
                <c:pt idx="1">
                  <c:v>จะแนะ</c:v>
                </c:pt>
                <c:pt idx="2">
                  <c:v>เจาะไอร้อง</c:v>
                </c:pt>
                <c:pt idx="3">
                  <c:v>ตากใบ</c:v>
                </c:pt>
                <c:pt idx="4">
                  <c:v>บาเจาะ</c:v>
                </c:pt>
                <c:pt idx="5">
                  <c:v>ยี่งอ</c:v>
                </c:pt>
                <c:pt idx="6">
                  <c:v>ระแงะ</c:v>
                </c:pt>
                <c:pt idx="7">
                  <c:v>รือเสาะ</c:v>
                </c:pt>
                <c:pt idx="8">
                  <c:v>แว้ง</c:v>
                </c:pt>
                <c:pt idx="9">
                  <c:v>ศรีสาคร</c:v>
                </c:pt>
                <c:pt idx="10">
                  <c:v>สุคิริน</c:v>
                </c:pt>
                <c:pt idx="11">
                  <c:v>สุไหงโ-ลก</c:v>
                </c:pt>
                <c:pt idx="12">
                  <c:v>สุไหงปาดี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345</c:v>
                </c:pt>
                <c:pt idx="1">
                  <c:v>264</c:v>
                </c:pt>
                <c:pt idx="2">
                  <c:v>340</c:v>
                </c:pt>
                <c:pt idx="3">
                  <c:v>295</c:v>
                </c:pt>
                <c:pt idx="4">
                  <c:v>419</c:v>
                </c:pt>
                <c:pt idx="5">
                  <c:v>157</c:v>
                </c:pt>
                <c:pt idx="6">
                  <c:v>757</c:v>
                </c:pt>
                <c:pt idx="7">
                  <c:v>705</c:v>
                </c:pt>
                <c:pt idx="8">
                  <c:v>135</c:v>
                </c:pt>
                <c:pt idx="9">
                  <c:v>248</c:v>
                </c:pt>
                <c:pt idx="10">
                  <c:v>63</c:v>
                </c:pt>
                <c:pt idx="11">
                  <c:v>163</c:v>
                </c:pt>
                <c:pt idx="12">
                  <c:v>405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646016"/>
        <c:axId val="132647552"/>
      </c:lineChart>
      <c:catAx>
        <c:axId val="132646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32647552"/>
        <c:crosses val="autoZero"/>
        <c:auto val="1"/>
        <c:lblAlgn val="ctr"/>
        <c:lblOffset val="100"/>
        <c:noMultiLvlLbl val="0"/>
      </c:catAx>
      <c:valAx>
        <c:axId val="132647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32646016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2"/>
                  <c:y val="-1.9816656914374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2437781360066642E-17"/>
                  <c:y val="-1.9816656914374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48148148148147E-3"/>
                  <c:y val="-1.9816656914374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148148148148064E-2"/>
                  <c:y val="-3.96333138287497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3148148148148147E-3"/>
                  <c:y val="-3.56699824458747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ปี 2555</c:v>
                </c:pt>
                <c:pt idx="1">
                  <c:v>ปี 2556</c:v>
                </c:pt>
                <c:pt idx="2">
                  <c:v>ปี 2557</c:v>
                </c:pt>
                <c:pt idx="3">
                  <c:v>ปี 2558</c:v>
                </c:pt>
                <c:pt idx="4">
                  <c:v>ปี 2559</c:v>
                </c:pt>
              </c:strCache>
            </c:strRef>
          </c:cat>
          <c:val>
            <c:numRef>
              <c:f>Sheet1!$B$2:$B$6</c:f>
              <c:numCache>
                <c:formatCode>_-* #,##0_-;\-* #,##0_-;_-* "-"??_-;_-@_-</c:formatCode>
                <c:ptCount val="5"/>
                <c:pt idx="0">
                  <c:v>78005</c:v>
                </c:pt>
                <c:pt idx="1">
                  <c:v>80429</c:v>
                </c:pt>
                <c:pt idx="2">
                  <c:v>82423</c:v>
                </c:pt>
                <c:pt idx="3">
                  <c:v>72567</c:v>
                </c:pt>
                <c:pt idx="4">
                  <c:v>83671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9814656"/>
        <c:axId val="79817728"/>
        <c:axId val="0"/>
      </c:bar3DChart>
      <c:catAx>
        <c:axId val="79814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หน่วย</a:t>
                </a:r>
                <a:r>
                  <a:rPr lang="th-TH" baseline="0"/>
                  <a:t> </a:t>
                </a:r>
                <a:r>
                  <a:rPr lang="en-US" baseline="0"/>
                  <a:t>: </a:t>
                </a:r>
                <a:r>
                  <a:rPr lang="th-TH" baseline="0"/>
                  <a:t>คน</a:t>
                </a:r>
                <a:endParaRPr lang="th-TH"/>
              </a:p>
            </c:rich>
          </c:tx>
          <c:layout>
            <c:manualLayout>
              <c:xMode val="edge"/>
              <c:yMode val="edge"/>
              <c:x val="4.2149496937882794E-2"/>
              <c:y val="0.86470034995625544"/>
            </c:manualLayout>
          </c:layout>
          <c:overlay val="0"/>
        </c:title>
        <c:majorTickMark val="out"/>
        <c:minorTickMark val="none"/>
        <c:tickLblPos val="nextTo"/>
        <c:crossAx val="79817728"/>
        <c:crosses val="autoZero"/>
        <c:auto val="1"/>
        <c:lblAlgn val="ctr"/>
        <c:lblOffset val="100"/>
        <c:noMultiLvlLbl val="0"/>
      </c:catAx>
      <c:valAx>
        <c:axId val="79817728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7981465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 sz="1400" b="1">
          <a:solidFill>
            <a:sysClr val="windowText" lastClr="000000"/>
          </a:solidFill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หน่วย </a:t>
            </a:r>
            <a:r>
              <a:rPr lang="en-US"/>
              <a:t>: </a:t>
            </a:r>
            <a:r>
              <a:rPr lang="th-TH"/>
              <a:t>บาท</a:t>
            </a:r>
          </a:p>
        </c:rich>
      </c:tx>
      <c:layout>
        <c:manualLayout>
          <c:xMode val="edge"/>
          <c:yMode val="edge"/>
          <c:x val="1.9791725358850351E-3"/>
          <c:y val="0.8928571428571429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005011006406926"/>
          <c:y val="8.8048748973945823E-2"/>
          <c:w val="0.82820082409113727"/>
          <c:h val="0.775487274885424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เสียชีวิต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1.98412698412698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72222222222220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1.98412698412698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2.77777777777778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8.4875562720134011E-17"/>
                  <c:y val="-3.968253968253974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Sheet1!$A$2:$A$14</c:f>
              <c:numCache>
                <c:formatCode>General</c:formatCode>
                <c:ptCount val="13"/>
                <c:pt idx="0">
                  <c:v>2547</c:v>
                </c:pt>
                <c:pt idx="1">
                  <c:v>2548</c:v>
                </c:pt>
                <c:pt idx="2">
                  <c:v>2549</c:v>
                </c:pt>
                <c:pt idx="3">
                  <c:v>2550</c:v>
                </c:pt>
                <c:pt idx="4">
                  <c:v>2551</c:v>
                </c:pt>
                <c:pt idx="5">
                  <c:v>2552</c:v>
                </c:pt>
                <c:pt idx="6">
                  <c:v>2553</c:v>
                </c:pt>
                <c:pt idx="7">
                  <c:v>2554</c:v>
                </c:pt>
                <c:pt idx="8">
                  <c:v>2555</c:v>
                </c:pt>
                <c:pt idx="9">
                  <c:v>2556</c:v>
                </c:pt>
                <c:pt idx="10">
                  <c:v>2557</c:v>
                </c:pt>
                <c:pt idx="11">
                  <c:v>2558</c:v>
                </c:pt>
                <c:pt idx="12">
                  <c:v>2559</c:v>
                </c:pt>
              </c:numCache>
            </c:numRef>
          </c:cat>
          <c:val>
            <c:numRef>
              <c:f>Sheet1!$B$2:$B$14</c:f>
              <c:numCache>
                <c:formatCode>_-* #,##0_-;\-* #,##0_-;_-* "-"??_-;_-@_-</c:formatCode>
                <c:ptCount val="13"/>
                <c:pt idx="1">
                  <c:v>57410000</c:v>
                </c:pt>
                <c:pt idx="2">
                  <c:v>54290000</c:v>
                </c:pt>
                <c:pt idx="3">
                  <c:v>88220000</c:v>
                </c:pt>
                <c:pt idx="4">
                  <c:v>59310000</c:v>
                </c:pt>
                <c:pt idx="5">
                  <c:v>50210000</c:v>
                </c:pt>
                <c:pt idx="6">
                  <c:v>33403000</c:v>
                </c:pt>
                <c:pt idx="7">
                  <c:v>51625000</c:v>
                </c:pt>
                <c:pt idx="8">
                  <c:v>105376701</c:v>
                </c:pt>
                <c:pt idx="9">
                  <c:v>134460485</c:v>
                </c:pt>
                <c:pt idx="10">
                  <c:v>36728205</c:v>
                </c:pt>
                <c:pt idx="11">
                  <c:v>104318264</c:v>
                </c:pt>
                <c:pt idx="12">
                  <c:v>82052398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2662400"/>
        <c:axId val="133046272"/>
      </c:barChart>
      <c:catAx>
        <c:axId val="132662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3046272"/>
        <c:crosses val="autoZero"/>
        <c:auto val="1"/>
        <c:lblAlgn val="ctr"/>
        <c:lblOffset val="100"/>
        <c:noMultiLvlLbl val="0"/>
      </c:catAx>
      <c:valAx>
        <c:axId val="133046272"/>
        <c:scaling>
          <c:orientation val="minMax"/>
        </c:scaling>
        <c:delete val="0"/>
        <c:axPos val="l"/>
        <c:numFmt formatCode="_-* #,##0_-;\-* #,##0_-;_-* &quot;-&quot;??_-;_-@_-" sourceLinked="1"/>
        <c:majorTickMark val="out"/>
        <c:minorTickMark val="none"/>
        <c:tickLblPos val="nextTo"/>
        <c:crossAx val="13266240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spcAft>
          <a:spcPts val="300"/>
        </a:spcAft>
        <a:defRPr sz="1050" b="1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279069328624301"/>
          <c:y val="9.3233006753800224E-2"/>
          <c:w val="0.81136934152466322"/>
          <c:h val="0.73777370048073243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38100">
              <a:solidFill>
                <a:srgbClr val="92D050"/>
              </a:solidFill>
            </a:ln>
          </c:spPr>
          <c:marker>
            <c:spPr>
              <a:solidFill>
                <a:srgbClr val="92D050"/>
              </a:solidFill>
              <a:ln w="38100">
                <a:solidFill>
                  <a:srgbClr val="92D05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2553</c:v>
                </c:pt>
                <c:pt idx="1">
                  <c:v>2554</c:v>
                </c:pt>
                <c:pt idx="2">
                  <c:v>2555</c:v>
                </c:pt>
                <c:pt idx="3">
                  <c:v>2556</c:v>
                </c:pt>
                <c:pt idx="4">
                  <c:v>2557</c:v>
                </c:pt>
                <c:pt idx="5">
                  <c:v>2558</c:v>
                </c:pt>
              </c:numCache>
            </c:numRef>
          </c:cat>
          <c:val>
            <c:numRef>
              <c:f>Sheet1!$B$2:$B$7</c:f>
              <c:numCache>
                <c:formatCode>_(* #,##0_);_(* \(#,##0\);_(* "-"??_);_(@_)</c:formatCode>
                <c:ptCount val="6"/>
                <c:pt idx="0">
                  <c:v>109589</c:v>
                </c:pt>
                <c:pt idx="1">
                  <c:v>113079</c:v>
                </c:pt>
                <c:pt idx="2">
                  <c:v>138629</c:v>
                </c:pt>
                <c:pt idx="3" formatCode="#,##0">
                  <c:v>159641</c:v>
                </c:pt>
                <c:pt idx="4">
                  <c:v>151289</c:v>
                </c:pt>
                <c:pt idx="5">
                  <c:v>161048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33081344"/>
        <c:axId val="133064192"/>
      </c:lineChart>
      <c:catAx>
        <c:axId val="1330813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หน่วย </a:t>
                </a:r>
                <a:r>
                  <a:rPr lang="en-US"/>
                  <a:t>: </a:t>
                </a:r>
                <a:r>
                  <a:rPr lang="th-TH"/>
                  <a:t>คน</a:t>
                </a:r>
              </a:p>
            </c:rich>
          </c:tx>
          <c:layout>
            <c:manualLayout>
              <c:xMode val="edge"/>
              <c:yMode val="edge"/>
              <c:x val="3.8672557411163488E-2"/>
              <c:y val="0.878641037778829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3064192"/>
        <c:crosses val="autoZero"/>
        <c:auto val="1"/>
        <c:lblAlgn val="ctr"/>
        <c:lblOffset val="100"/>
        <c:noMultiLvlLbl val="0"/>
      </c:catAx>
      <c:valAx>
        <c:axId val="133064192"/>
        <c:scaling>
          <c:orientation val="minMax"/>
        </c:scaling>
        <c:delete val="0"/>
        <c:axPos val="l"/>
        <c:majorGridlines/>
        <c:numFmt formatCode="_(* #,##0_);_(* \(#,##0\);_(* &quot;-&quot;??_);_(@_)" sourceLinked="1"/>
        <c:majorTickMark val="out"/>
        <c:minorTickMark val="none"/>
        <c:tickLblPos val="nextTo"/>
        <c:crossAx val="13308134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'[Chart in Microsoft Office Word]Sheet1'!$B$1</c:f>
              <c:strCache>
                <c:ptCount val="1"/>
                <c:pt idx="0">
                  <c:v>Column1</c:v>
                </c:pt>
              </c:strCache>
            </c:strRef>
          </c:tx>
          <c:explosion val="12"/>
          <c:dLbls>
            <c:dLbl>
              <c:idx val="0"/>
              <c:layout>
                <c:manualLayout>
                  <c:x val="-0.23353946870870199"/>
                  <c:y val="-8.6908657394266245E-2"/>
                </c:manualLayout>
              </c:layout>
              <c:tx>
                <c:rich>
                  <a:bodyPr/>
                  <a:lstStyle/>
                  <a:p>
                    <a:r>
                      <a:rPr lang="th-TH" sz="1200" b="0">
                        <a:latin typeface="TH SarabunPSK" pitchFamily="34" charset="-34"/>
                        <a:cs typeface="TH SarabunPSK" pitchFamily="34" charset="-34"/>
                      </a:rPr>
                      <a:t>ภาคการบริการและอื่นๆ</a:t>
                    </a:r>
                  </a:p>
                  <a:p>
                    <a:r>
                      <a:rPr lang="th-TH" sz="1200" b="0">
                        <a:latin typeface="TH SarabunPSK" pitchFamily="34" charset="-34"/>
                        <a:cs typeface="TH SarabunPSK" pitchFamily="34" charset="-34"/>
                      </a:rPr>
                      <a:t>54.77 %</a:t>
                    </a:r>
                    <a:endParaRPr lang="th-TH" sz="1400">
                      <a:latin typeface="TH SarabunPSK" pitchFamily="34" charset="-34"/>
                      <a:cs typeface="TH SarabunPSK" pitchFamily="34" charset="-34"/>
                    </a:endParaRP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3110300834633871"/>
                  <c:y val="-0.10561089980130549"/>
                </c:manualLayout>
              </c:layout>
              <c:tx>
                <c:rich>
                  <a:bodyPr/>
                  <a:lstStyle/>
                  <a:p>
                    <a:r>
                      <a:rPr lang="th-TH" sz="1200" b="0">
                        <a:latin typeface="TH SarabunPSK" pitchFamily="34" charset="-34"/>
                        <a:cs typeface="TH SarabunPSK" pitchFamily="34" charset="-34"/>
                      </a:rPr>
                      <a:t>ภาคเกษตร</a:t>
                    </a:r>
                  </a:p>
                  <a:p>
                    <a:r>
                      <a:rPr lang="th-TH" sz="1200" b="0">
                        <a:latin typeface="TH SarabunPSK" pitchFamily="34" charset="-34"/>
                        <a:cs typeface="TH SarabunPSK" pitchFamily="34" charset="-34"/>
                      </a:rPr>
                      <a:t>30.98 %</a:t>
                    </a:r>
                    <a:endParaRPr lang="th-TH" sz="1400">
                      <a:latin typeface="TH SarabunPSK" pitchFamily="34" charset="-34"/>
                      <a:cs typeface="TH SarabunPSK" pitchFamily="34" charset="-34"/>
                    </a:endParaRP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2070614468806386E-2"/>
                  <c:y val="-2.3968663071246028E-2"/>
                </c:manualLayout>
              </c:layout>
              <c:tx>
                <c:rich>
                  <a:bodyPr/>
                  <a:lstStyle/>
                  <a:p>
                    <a:r>
                      <a:rPr lang="th-TH" sz="1200" b="0">
                        <a:latin typeface="TH SarabunPSK" pitchFamily="34" charset="-34"/>
                        <a:cs typeface="TH SarabunPSK" pitchFamily="34" charset="-34"/>
                      </a:rPr>
                      <a:t>ภาคอุตสาหกรรม</a:t>
                    </a:r>
                  </a:p>
                  <a:p>
                    <a:r>
                      <a:rPr lang="th-TH" sz="1200" b="0">
                        <a:latin typeface="TH SarabunPSK" pitchFamily="34" charset="-34"/>
                        <a:cs typeface="TH SarabunPSK" pitchFamily="34" charset="-34"/>
                      </a:rPr>
                      <a:t>4.90 %</a:t>
                    </a:r>
                    <a:endParaRPr lang="th-TH" sz="1400">
                      <a:latin typeface="TH SarabunPSK" pitchFamily="34" charset="-34"/>
                      <a:cs typeface="TH SarabunPSK" pitchFamily="34" charset="-34"/>
                    </a:endParaRP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5102437579029513E-2"/>
                  <c:y val="4.7060132770395335E-2"/>
                </c:manualLayout>
              </c:layout>
              <c:tx>
                <c:rich>
                  <a:bodyPr/>
                  <a:lstStyle/>
                  <a:p>
                    <a:r>
                      <a:rPr lang="th-TH" sz="1200" b="0">
                        <a:latin typeface="TH SarabunPSK" pitchFamily="34" charset="-34"/>
                        <a:cs typeface="TH SarabunPSK" pitchFamily="34" charset="-34"/>
                      </a:rPr>
                      <a:t>การค้า</a:t>
                    </a:r>
                  </a:p>
                  <a:p>
                    <a:r>
                      <a:rPr lang="th-TH" sz="1200" b="0">
                        <a:latin typeface="TH SarabunPSK" pitchFamily="34" charset="-34"/>
                        <a:cs typeface="TH SarabunPSK" pitchFamily="34" charset="-34"/>
                      </a:rPr>
                      <a:t>9.36 %</a:t>
                    </a:r>
                    <a:endParaRPr lang="th-TH" sz="1400">
                      <a:latin typeface="TH SarabunPSK" pitchFamily="34" charset="-34"/>
                      <a:cs typeface="TH SarabunPSK" pitchFamily="34" charset="-34"/>
                    </a:endParaRP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dLblPos val="bestFit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'[Chart in Microsoft Office Word]Sheet1'!$A$2:$A$5</c:f>
              <c:strCache>
                <c:ptCount val="4"/>
                <c:pt idx="0">
                  <c:v>ภาคการบริการและอื่นๆ</c:v>
                </c:pt>
                <c:pt idx="1">
                  <c:v>ภาคเกษตร</c:v>
                </c:pt>
                <c:pt idx="2">
                  <c:v>ภาคอุตสาหกรรม</c:v>
                </c:pt>
                <c:pt idx="3">
                  <c:v>การค้า</c:v>
                </c:pt>
              </c:strCache>
            </c:strRef>
          </c:cat>
          <c:val>
            <c:numRef>
              <c:f>'[Chart in Microsoft Office Word]Sheet1'!$B$2:$B$5</c:f>
              <c:numCache>
                <c:formatCode>General</c:formatCode>
                <c:ptCount val="4"/>
                <c:pt idx="0">
                  <c:v>55</c:v>
                </c:pt>
                <c:pt idx="1">
                  <c:v>31</c:v>
                </c:pt>
                <c:pt idx="2">
                  <c:v>5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solidFill>
        <a:schemeClr val="tx1"/>
      </a:solidFill>
    </a:ln>
  </c:spPr>
  <c:txPr>
    <a:bodyPr/>
    <a:lstStyle/>
    <a:p>
      <a:pPr>
        <a:defRPr>
          <a:ln>
            <a:solidFill>
              <a:schemeClr val="tx1"/>
            </a:solidFill>
          </a:ln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200" b="0"/>
              <a:t>หน่วย </a:t>
            </a:r>
            <a:r>
              <a:rPr lang="en-US" sz="1200" b="0"/>
              <a:t>: </a:t>
            </a:r>
            <a:r>
              <a:rPr lang="th-TH" sz="1200" b="0"/>
              <a:t>ล้านบาท</a:t>
            </a:r>
          </a:p>
        </c:rich>
      </c:tx>
      <c:layout>
        <c:manualLayout>
          <c:xMode val="edge"/>
          <c:yMode val="edge"/>
          <c:x val="3.9672266298555352E-2"/>
          <c:y val="0.83846816445241656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114948440756504"/>
          <c:y val="5.5680932900606821E-2"/>
          <c:w val="0.888850430154567"/>
          <c:h val="0.750352644792265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ภาคเกษตร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31,656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88888888888903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17,896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20370370370370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15,967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851851851851869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14,826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11,673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31656</c:v>
                </c:pt>
                <c:pt idx="1">
                  <c:v>17896</c:v>
                </c:pt>
                <c:pt idx="2">
                  <c:v>15967</c:v>
                </c:pt>
                <c:pt idx="3">
                  <c:v>14826</c:v>
                </c:pt>
                <c:pt idx="4">
                  <c:v>11673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ภาคบริการ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17,603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0925925925925992E-2"/>
                  <c:y val="-1.98412698412699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18,614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148148148148147E-2"/>
                  <c:y val="3.637524116577247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18,331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240740740740766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18,122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314814814814814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20,636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17603</c:v>
                </c:pt>
                <c:pt idx="1">
                  <c:v>18614</c:v>
                </c:pt>
                <c:pt idx="2">
                  <c:v>18331</c:v>
                </c:pt>
                <c:pt idx="3">
                  <c:v>18122</c:v>
                </c:pt>
                <c:pt idx="4">
                  <c:v>20636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ภาคการค้า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168067226890758E-2"/>
                  <c:y val="-3.6405005688282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6,641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4,202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3,559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3,580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3,525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6641</c:v>
                </c:pt>
                <c:pt idx="1">
                  <c:v>4202</c:v>
                </c:pt>
                <c:pt idx="2">
                  <c:v>3559</c:v>
                </c:pt>
                <c:pt idx="3">
                  <c:v>3580</c:v>
                </c:pt>
                <c:pt idx="4">
                  <c:v>3525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ภาคอุตสาหกรรม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34780211312E-2"/>
                  <c:y val="1.0266139940698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6,170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46296296296298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6,871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472222222222214E-2"/>
                  <c:y val="-7.936507936507941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5,535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833333333333412E-2"/>
                  <c:y val="-1.98412698412699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3,145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5462962962962982E-2"/>
                  <c:y val="-1.98412698412699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3,403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</c:numCache>
            </c:numRef>
          </c:cat>
          <c:val>
            <c:numRef>
              <c:f>Sheet1!$E$2:$E$6</c:f>
              <c:numCache>
                <c:formatCode>General</c:formatCode>
                <c:ptCount val="5"/>
                <c:pt idx="0">
                  <c:v>6170</c:v>
                </c:pt>
                <c:pt idx="1">
                  <c:v>6871</c:v>
                </c:pt>
                <c:pt idx="2">
                  <c:v>5535</c:v>
                </c:pt>
                <c:pt idx="3">
                  <c:v>3145</c:v>
                </c:pt>
                <c:pt idx="4">
                  <c:v>3403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6405888"/>
        <c:axId val="86407424"/>
        <c:axId val="0"/>
      </c:bar3DChart>
      <c:catAx>
        <c:axId val="86405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th-TH"/>
          </a:p>
        </c:txPr>
        <c:crossAx val="86407424"/>
        <c:crosses val="autoZero"/>
        <c:auto val="1"/>
        <c:lblAlgn val="ctr"/>
        <c:lblOffset val="100"/>
        <c:noMultiLvlLbl val="0"/>
      </c:catAx>
      <c:valAx>
        <c:axId val="86407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th-TH"/>
          </a:p>
        </c:txPr>
        <c:crossAx val="86405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0087710841949472"/>
          <c:y val="0.89593126352882391"/>
          <c:w val="0.76943296150481189"/>
          <c:h val="8.0679273494569381E-2"/>
        </c:manualLayout>
      </c:layout>
      <c:overlay val="0"/>
      <c:txPr>
        <a:bodyPr/>
        <a:lstStyle/>
        <a:p>
          <a:pPr>
            <a:defRPr lang="en-US"/>
          </a:pPr>
          <a:endParaRPr lang="th-TH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 sz="1200" b="1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th-TH"/>
              <a:t>หน่วย </a:t>
            </a:r>
            <a:r>
              <a:rPr lang="en-US"/>
              <a:t>: </a:t>
            </a:r>
            <a:r>
              <a:rPr lang="th-TH"/>
              <a:t>ล้านบาท</a:t>
            </a:r>
          </a:p>
        </c:rich>
      </c:tx>
      <c:layout>
        <c:manualLayout>
          <c:xMode val="edge"/>
          <c:yMode val="edge"/>
          <c:x val="0.72590626650901868"/>
          <c:y val="0.86904761904761907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205385668644457E-2"/>
          <c:y val="1.4126984126984128E-2"/>
          <c:w val="0.89958922866271107"/>
          <c:h val="0.874761904761904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5641259698767686E-2"/>
                  <c:y val="-1.455009646630856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6693096112937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4285175215717846E-2"/>
                  <c:y val="-3.9679415073115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75373485662535"/>
                      <c:h val="6.5714285714285711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9.6693096112937388E-2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เกษตรกรรม การล่าสัตว์และการป่าไม้</c:v>
                </c:pt>
                <c:pt idx="1">
                  <c:v>การประมง</c:v>
                </c:pt>
                <c:pt idx="2">
                  <c:v>การทำเหมืองแร่และเหมืองหิน</c:v>
                </c:pt>
                <c:pt idx="3">
                  <c:v>อุตสาหกรรม</c:v>
                </c:pt>
                <c:pt idx="4">
                  <c:v>การไฟฟ้า แก๊ส และการประปา</c:v>
                </c:pt>
                <c:pt idx="5">
                  <c:v>การก่อสร้าง</c:v>
                </c:pt>
                <c:pt idx="6">
                  <c:v>การขายส่งการขายปลีก การซ่อมแซมยานยนต์ จักรยานยนต์ของใช้ส่วนบุคคลและของใช้ในครัวเรือน</c:v>
                </c:pt>
                <c:pt idx="7">
                  <c:v>โรงแรมและภัตตาคาร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-2002</c:v>
                </c:pt>
                <c:pt idx="1">
                  <c:v>-10</c:v>
                </c:pt>
                <c:pt idx="2">
                  <c:v>6</c:v>
                </c:pt>
                <c:pt idx="3">
                  <c:v>-643</c:v>
                </c:pt>
                <c:pt idx="4">
                  <c:v>-11</c:v>
                </c:pt>
                <c:pt idx="5">
                  <c:v>394</c:v>
                </c:pt>
                <c:pt idx="6">
                  <c:v>88</c:v>
                </c:pt>
                <c:pt idx="7">
                  <c:v>83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86427136"/>
        <c:axId val="86573440"/>
      </c:barChart>
      <c:catAx>
        <c:axId val="86427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th-TH"/>
          </a:p>
        </c:txPr>
        <c:crossAx val="86573440"/>
        <c:crosses val="autoZero"/>
        <c:auto val="1"/>
        <c:lblAlgn val="ctr"/>
        <c:lblOffset val="100"/>
        <c:noMultiLvlLbl val="0"/>
      </c:catAx>
      <c:valAx>
        <c:axId val="865734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6427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th-TH"/>
              <a:t>หน่วย </a:t>
            </a:r>
            <a:r>
              <a:rPr lang="en-US"/>
              <a:t>: </a:t>
            </a:r>
            <a:r>
              <a:rPr lang="th-TH"/>
              <a:t>ล้านบาท</a:t>
            </a:r>
          </a:p>
        </c:rich>
      </c:tx>
      <c:layout>
        <c:manualLayout>
          <c:xMode val="edge"/>
          <c:yMode val="edge"/>
          <c:x val="0.71736824086920481"/>
          <c:y val="0.88305874723230315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4407286617776897"/>
          <c:y val="4.1904761904761917E-2"/>
          <c:w val="0.70558388439431341"/>
          <c:h val="0.8601987251593550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6.86502459503774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11441647597254005"/>
                  <c:y val="1.81876205828857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การขนส่ง สถานที่เก็บสินค้า และการคมนาคม</c:v>
                </c:pt>
                <c:pt idx="1">
                  <c:v>ตัวกลางทางการเงิน</c:v>
                </c:pt>
                <c:pt idx="2">
                  <c:v>บริการด้านอสังหาริมทรัพย์การให้เช่า และบริการทางธุรกิจ</c:v>
                </c:pt>
                <c:pt idx="3">
                  <c:v>การบริหารราชการแผ่นดินและการป้องกันประเทศรวมทั้งการประกันสังคมภาคบังคับ</c:v>
                </c:pt>
                <c:pt idx="4">
                  <c:v>การศึกษา</c:v>
                </c:pt>
                <c:pt idx="5">
                  <c:v>การบริการด้านสุขภาพและสังคม</c:v>
                </c:pt>
                <c:pt idx="6">
                  <c:v>การให้บริการชุมชนสังคม และบริการส่วนบุคคลอื่นๆ</c:v>
                </c:pt>
                <c:pt idx="7">
                  <c:v>ลูกจ้างในครัวเรือนส่วนบุคคล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98</c:v>
                </c:pt>
                <c:pt idx="1">
                  <c:v>257</c:v>
                </c:pt>
                <c:pt idx="2">
                  <c:v>53</c:v>
                </c:pt>
                <c:pt idx="3">
                  <c:v>1678</c:v>
                </c:pt>
                <c:pt idx="4">
                  <c:v>-531</c:v>
                </c:pt>
                <c:pt idx="5">
                  <c:v>211</c:v>
                </c:pt>
                <c:pt idx="6">
                  <c:v>35</c:v>
                </c:pt>
                <c:pt idx="7">
                  <c:v>-12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79760384"/>
        <c:axId val="86587264"/>
      </c:barChart>
      <c:catAx>
        <c:axId val="79760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th-TH"/>
          </a:p>
        </c:txPr>
        <c:crossAx val="86587264"/>
        <c:crosses val="autoZero"/>
        <c:auto val="1"/>
        <c:lblAlgn val="ctr"/>
        <c:lblOffset val="100"/>
        <c:noMultiLvlLbl val="0"/>
      </c:catAx>
      <c:valAx>
        <c:axId val="865872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9760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7677347623213761E-2"/>
          <c:y val="5.1230158730158418E-2"/>
          <c:w val="0.85761191309420126"/>
          <c:h val="0.6491145833333336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โรงงานทั้งหมด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2555</c:v>
                </c:pt>
                <c:pt idx="1">
                  <c:v>2556</c:v>
                </c:pt>
                <c:pt idx="2">
                  <c:v>2557</c:v>
                </c:pt>
                <c:pt idx="3">
                  <c:v>2558</c:v>
                </c:pt>
                <c:pt idx="4">
                  <c:v>2559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265</c:v>
                </c:pt>
                <c:pt idx="1">
                  <c:v>271</c:v>
                </c:pt>
                <c:pt idx="2">
                  <c:v>280</c:v>
                </c:pt>
                <c:pt idx="3">
                  <c:v>272</c:v>
                </c:pt>
                <c:pt idx="4">
                  <c:v>270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จำนวนโรงงานที่ยกเลิก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2555</c:v>
                </c:pt>
                <c:pt idx="1">
                  <c:v>2556</c:v>
                </c:pt>
                <c:pt idx="2">
                  <c:v>2557</c:v>
                </c:pt>
                <c:pt idx="3">
                  <c:v>2558</c:v>
                </c:pt>
                <c:pt idx="4">
                  <c:v>2559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20</c:v>
                </c:pt>
                <c:pt idx="1">
                  <c:v>22</c:v>
                </c:pt>
                <c:pt idx="2">
                  <c:v>11</c:v>
                </c:pt>
                <c:pt idx="3">
                  <c:v>13</c:v>
                </c:pt>
                <c:pt idx="4">
                  <c:v>11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6523648"/>
        <c:axId val="106525440"/>
      </c:lineChart>
      <c:catAx>
        <c:axId val="106523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th-TH"/>
          </a:p>
        </c:txPr>
        <c:crossAx val="106525440"/>
        <c:crosses val="autoZero"/>
        <c:auto val="1"/>
        <c:lblAlgn val="ctr"/>
        <c:lblOffset val="100"/>
        <c:noMultiLvlLbl val="0"/>
      </c:catAx>
      <c:valAx>
        <c:axId val="106525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th-TH"/>
          </a:p>
        </c:txPr>
        <c:crossAx val="106523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4825692335017084E-2"/>
          <c:y val="0.82726049868766349"/>
          <c:w val="0.88572925780111111"/>
          <c:h val="0.16861892263467065"/>
        </c:manualLayout>
      </c:layout>
      <c:overlay val="0"/>
      <c:txPr>
        <a:bodyPr/>
        <a:lstStyle/>
        <a:p>
          <a:pPr>
            <a:defRPr lang="en-US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1400" b="1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14670030841851E-2"/>
          <c:y val="7.6025547573870755E-2"/>
          <c:w val="0.87144773680421461"/>
          <c:h val="0.67317080073457269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สะสม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4814814814815588E-2"/>
                  <c:y val="-7.1428571428571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7129629629629664E-2"/>
                  <c:y val="-7.9365079365079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25E-2"/>
                  <c:y val="-6.746031746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1759259259259259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3333333333333343E-2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14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  <c:pt idx="5">
                  <c:v>2559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34</c:v>
                </c:pt>
                <c:pt idx="1">
                  <c:v>66</c:v>
                </c:pt>
                <c:pt idx="2">
                  <c:v>106</c:v>
                </c:pt>
                <c:pt idx="3">
                  <c:v>164</c:v>
                </c:pt>
                <c:pt idx="4">
                  <c:v>213</c:v>
                </c:pt>
                <c:pt idx="5">
                  <c:v>359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จดทะเบียน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0"/>
              <c:layout>
                <c:manualLayout>
                  <c:x val="-5.5555555555555455E-2"/>
                  <c:y val="-6.746031746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574074074074073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833333333333412E-2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462962962962982E-2"/>
                  <c:y val="-6.746031746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6296296296296523E-2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3148148148148147E-2"/>
                  <c:y val="-4.36507936507935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14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  <c:pt idx="3">
                  <c:v>2557</c:v>
                </c:pt>
                <c:pt idx="4">
                  <c:v>2558</c:v>
                </c:pt>
                <c:pt idx="5">
                  <c:v>2559</c:v>
                </c:pt>
              </c:numCache>
            </c:numRef>
          </c:cat>
          <c:val>
            <c:numRef>
              <c:f>Sheet1!$C$2:$C$7</c:f>
              <c:numCache>
                <c:formatCode>General</c:formatCode>
                <c:ptCount val="6"/>
                <c:pt idx="0">
                  <c:v>34</c:v>
                </c:pt>
                <c:pt idx="1">
                  <c:v>32</c:v>
                </c:pt>
                <c:pt idx="2">
                  <c:v>40</c:v>
                </c:pt>
                <c:pt idx="3">
                  <c:v>58</c:v>
                </c:pt>
                <c:pt idx="4">
                  <c:v>49</c:v>
                </c:pt>
                <c:pt idx="5">
                  <c:v>146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6555264"/>
        <c:axId val="106556800"/>
      </c:lineChart>
      <c:catAx>
        <c:axId val="106555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US"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06556800"/>
        <c:crosses val="autoZero"/>
        <c:auto val="1"/>
        <c:lblAlgn val="ctr"/>
        <c:lblOffset val="100"/>
        <c:noMultiLvlLbl val="0"/>
      </c:catAx>
      <c:valAx>
        <c:axId val="1065568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US"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06555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6328677921898704"/>
          <c:y val="0.82497840873512263"/>
          <c:w val="0.56128313664756502"/>
          <c:h val="0.16962843865786889"/>
        </c:manualLayout>
      </c:layout>
      <c:overlay val="0"/>
      <c:txPr>
        <a:bodyPr/>
        <a:lstStyle/>
        <a:p>
          <a:pPr>
            <a:defRPr lang="en-US" sz="14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 sz="1600" b="1" i="0" u="none" strike="noStrike" baseline="0">
                <a:solidFill>
                  <a:srgbClr val="000000"/>
                </a:solidFill>
                <a:latin typeface="TH SarabunPSK" pitchFamily="34" charset="-34"/>
                <a:ea typeface="TH SarabunIT๙"/>
                <a:cs typeface="TH SarabunPSK" pitchFamily="34" charset="-34"/>
              </a:defRPr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สัดส่วนมูลค่าการค้าชายแดนจังหวัดนราธิวาส แยกตามรายด่าน พ.ศ.2559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745195971980098E-2"/>
          <c:y val="0.2488771250942037"/>
          <c:w val="0.88529664801265084"/>
          <c:h val="0.65164243018112078"/>
        </c:manualLayout>
      </c:layout>
      <c:pie3DChart>
        <c:varyColors val="1"/>
        <c:ser>
          <c:idx val="0"/>
          <c:order val="0"/>
          <c:tx>
            <c:strRef>
              <c:f>กราฟแยกด่าน!$C$31</c:f>
              <c:strCache>
                <c:ptCount val="1"/>
                <c:pt idx="0">
                  <c:v>มูลค่าการค้า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5.8652230971129024E-2"/>
                  <c:y val="8.9041630212890063E-2"/>
                </c:manualLayout>
              </c:layout>
              <c:spPr/>
              <c:txPr>
                <a:bodyPr/>
                <a:lstStyle/>
                <a:p>
                  <a:pPr>
                    <a:defRPr lang="en-US" sz="1400" b="0" i="0" u="none" strike="noStrike" baseline="0">
                      <a:solidFill>
                        <a:srgbClr val="000000"/>
                      </a:solidFill>
                      <a:latin typeface="TH SarabunPSK" pitchFamily="34" charset="-34"/>
                      <a:ea typeface="Tahoma"/>
                      <a:cs typeface="TH SarabunPSK" pitchFamily="34" charset="-34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AC3-472C-B7D1-906F1E9B554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658765244186752E-3"/>
                  <c:y val="7.217527874876615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21179370311095194"/>
                  <c:y val="6.7285486968332711E-2"/>
                </c:manualLayout>
              </c:layout>
              <c:spPr/>
              <c:txPr>
                <a:bodyPr/>
                <a:lstStyle/>
                <a:p>
                  <a:pPr>
                    <a:defRPr lang="en-US" sz="1400" b="0" i="0" u="none" strike="noStrike" baseline="0">
                      <a:solidFill>
                        <a:srgbClr val="000000"/>
                      </a:solidFill>
                      <a:latin typeface="TH SarabunPSK" pitchFamily="34" charset="-34"/>
                      <a:ea typeface="Tahoma"/>
                      <a:cs typeface="TH SarabunPSK" pitchFamily="34" charset="-34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AC3-472C-B7D1-906F1E9B554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lang="en-US" sz="1400" b="0" i="0" u="none" strike="noStrike" baseline="0">
                    <a:solidFill>
                      <a:srgbClr val="000000"/>
                    </a:solidFill>
                    <a:latin typeface="TH SarabunPSK" pitchFamily="34" charset="-34"/>
                    <a:ea typeface="Tahoma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กราฟแยกด่าน!$B$32:$B$34</c:f>
              <c:strCache>
                <c:ptCount val="3"/>
                <c:pt idx="0">
                  <c:v>ตากใบ</c:v>
                </c:pt>
                <c:pt idx="1">
                  <c:v>สุไหงโก-ลก</c:v>
                </c:pt>
                <c:pt idx="2">
                  <c:v>บูเก๊ะตา</c:v>
                </c:pt>
              </c:strCache>
            </c:strRef>
          </c:cat>
          <c:val>
            <c:numRef>
              <c:f>กราฟแยกด่าน!$C$32:$C$34</c:f>
              <c:numCache>
                <c:formatCode>_(* #,##0.00_);_(* \(#,##0.00\);_(* "-"??_);_(@_)</c:formatCode>
                <c:ptCount val="3"/>
                <c:pt idx="0">
                  <c:v>1549.99353677</c:v>
                </c:pt>
                <c:pt idx="1">
                  <c:v>3133.0880610499717</c:v>
                </c:pt>
                <c:pt idx="2">
                  <c:v>36.166805660000001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AC3-472C-B7D1-906F1E9B55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0.36234</cdr:x>
      <cdr:y>0.80083</cdr:y>
    </cdr:from>
    <cdr:to>
      <cdr:x>0.45324</cdr:x>
      <cdr:y>0.88864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71731" y="2565511"/>
          <a:ext cx="394295" cy="281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0-4</a:t>
          </a:r>
        </a:p>
      </cdr:txBody>
    </cdr:sp>
  </cdr:relSizeAnchor>
  <cdr:relSizeAnchor xmlns:cdr="http://schemas.openxmlformats.org/drawingml/2006/chartDrawing">
    <cdr:from>
      <cdr:x>0.36403</cdr:x>
      <cdr:y>0.75449</cdr:y>
    </cdr:from>
    <cdr:to>
      <cdr:x>0.45493</cdr:x>
      <cdr:y>0.84229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579045" y="2417057"/>
          <a:ext cx="394295" cy="281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5-9</a:t>
          </a:r>
        </a:p>
      </cdr:txBody>
    </cdr:sp>
  </cdr:relSizeAnchor>
  <cdr:relSizeAnchor xmlns:cdr="http://schemas.openxmlformats.org/drawingml/2006/chartDrawing">
    <cdr:from>
      <cdr:x>0.34257</cdr:x>
      <cdr:y>0.71012</cdr:y>
    </cdr:from>
    <cdr:to>
      <cdr:x>0.46189</cdr:x>
      <cdr:y>0.79792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85954" y="2274916"/>
          <a:ext cx="517573" cy="2812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10-14</a:t>
          </a:r>
        </a:p>
      </cdr:txBody>
    </cdr:sp>
  </cdr:relSizeAnchor>
  <cdr:relSizeAnchor xmlns:cdr="http://schemas.openxmlformats.org/drawingml/2006/chartDrawing">
    <cdr:from>
      <cdr:x>0.34088</cdr:x>
      <cdr:y>0.66118</cdr:y>
    </cdr:from>
    <cdr:to>
      <cdr:x>0.4602</cdr:x>
      <cdr:y>0.74898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478639" y="2118144"/>
          <a:ext cx="517573" cy="2812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15-19</a:t>
          </a:r>
        </a:p>
      </cdr:txBody>
    </cdr:sp>
  </cdr:relSizeAnchor>
  <cdr:relSizeAnchor xmlns:cdr="http://schemas.openxmlformats.org/drawingml/2006/chartDrawing">
    <cdr:from>
      <cdr:x>0.33582</cdr:x>
      <cdr:y>0.61941</cdr:y>
    </cdr:from>
    <cdr:to>
      <cdr:x>0.45514</cdr:x>
      <cdr:y>0.70721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456693" y="1984321"/>
          <a:ext cx="517573" cy="281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20-24</a:t>
          </a:r>
        </a:p>
      </cdr:txBody>
    </cdr:sp>
  </cdr:relSizeAnchor>
  <cdr:relSizeAnchor xmlns:cdr="http://schemas.openxmlformats.org/drawingml/2006/chartDrawing">
    <cdr:from>
      <cdr:x>0.33731</cdr:x>
      <cdr:y>0.57961</cdr:y>
    </cdr:from>
    <cdr:to>
      <cdr:x>0.45662</cdr:x>
      <cdr:y>0.66741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1463126" y="1856810"/>
          <a:ext cx="517529" cy="281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25-29</a:t>
          </a:r>
        </a:p>
      </cdr:txBody>
    </cdr:sp>
  </cdr:relSizeAnchor>
  <cdr:relSizeAnchor xmlns:cdr="http://schemas.openxmlformats.org/drawingml/2006/chartDrawing">
    <cdr:from>
      <cdr:x>0.34237</cdr:x>
      <cdr:y>0.53311</cdr:y>
    </cdr:from>
    <cdr:to>
      <cdr:x>0.46168</cdr:x>
      <cdr:y>0.62091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1485072" y="1707854"/>
          <a:ext cx="517529" cy="281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30-34</a:t>
          </a:r>
        </a:p>
      </cdr:txBody>
    </cdr:sp>
  </cdr:relSizeAnchor>
  <cdr:relSizeAnchor xmlns:cdr="http://schemas.openxmlformats.org/drawingml/2006/chartDrawing">
    <cdr:from>
      <cdr:x>0.34363</cdr:x>
      <cdr:y>0.48449</cdr:y>
    </cdr:from>
    <cdr:to>
      <cdr:x>0.46295</cdr:x>
      <cdr:y>0.57229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1490577" y="1552086"/>
          <a:ext cx="517573" cy="281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35-39</a:t>
          </a:r>
        </a:p>
      </cdr:txBody>
    </cdr:sp>
  </cdr:relSizeAnchor>
  <cdr:relSizeAnchor xmlns:cdr="http://schemas.openxmlformats.org/drawingml/2006/chartDrawing">
    <cdr:from>
      <cdr:x>0.33499</cdr:x>
      <cdr:y>0.43571</cdr:y>
    </cdr:from>
    <cdr:to>
      <cdr:x>0.45431</cdr:x>
      <cdr:y>0.52351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1453074" y="1395815"/>
          <a:ext cx="517573" cy="281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40-44</a:t>
          </a:r>
        </a:p>
      </cdr:txBody>
    </cdr:sp>
  </cdr:relSizeAnchor>
  <cdr:relSizeAnchor xmlns:cdr="http://schemas.openxmlformats.org/drawingml/2006/chartDrawing">
    <cdr:from>
      <cdr:x>0.34384</cdr:x>
      <cdr:y>0.39362</cdr:y>
    </cdr:from>
    <cdr:to>
      <cdr:x>0.46316</cdr:x>
      <cdr:y>0.48142</cdr:y>
    </cdr:to>
    <cdr:sp macro="" textlink="">
      <cdr:nvSpPr>
        <cdr:cNvPr id="11" name="TextBox 10"/>
        <cdr:cNvSpPr txBox="1"/>
      </cdr:nvSpPr>
      <cdr:spPr>
        <a:xfrm xmlns:a="http://schemas.openxmlformats.org/drawingml/2006/main">
          <a:off x="1491460" y="1260989"/>
          <a:ext cx="517573" cy="281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45-49</a:t>
          </a:r>
        </a:p>
      </cdr:txBody>
    </cdr:sp>
  </cdr:relSizeAnchor>
  <cdr:relSizeAnchor xmlns:cdr="http://schemas.openxmlformats.org/drawingml/2006/chartDrawing">
    <cdr:from>
      <cdr:x>0.33709</cdr:x>
      <cdr:y>0.3424</cdr:y>
    </cdr:from>
    <cdr:to>
      <cdr:x>0.45641</cdr:x>
      <cdr:y>0.4302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1462198" y="1096902"/>
          <a:ext cx="517573" cy="281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50-54</a:t>
          </a:r>
        </a:p>
      </cdr:txBody>
    </cdr:sp>
  </cdr:relSizeAnchor>
  <cdr:relSizeAnchor xmlns:cdr="http://schemas.openxmlformats.org/drawingml/2006/chartDrawing">
    <cdr:from>
      <cdr:x>0.34026</cdr:x>
      <cdr:y>0.30047</cdr:y>
    </cdr:from>
    <cdr:to>
      <cdr:x>0.45958</cdr:x>
      <cdr:y>0.38827</cdr:y>
    </cdr:to>
    <cdr:sp macro="" textlink="">
      <cdr:nvSpPr>
        <cdr:cNvPr id="13" name="TextBox 12"/>
        <cdr:cNvSpPr txBox="1"/>
      </cdr:nvSpPr>
      <cdr:spPr>
        <a:xfrm xmlns:a="http://schemas.openxmlformats.org/drawingml/2006/main">
          <a:off x="1475947" y="962578"/>
          <a:ext cx="517573" cy="281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55-59</a:t>
          </a:r>
        </a:p>
      </cdr:txBody>
    </cdr:sp>
  </cdr:relSizeAnchor>
  <cdr:relSizeAnchor xmlns:cdr="http://schemas.openxmlformats.org/drawingml/2006/chartDrawing">
    <cdr:from>
      <cdr:x>0.33836</cdr:x>
      <cdr:y>0.25641</cdr:y>
    </cdr:from>
    <cdr:to>
      <cdr:x>0.45768</cdr:x>
      <cdr:y>0.34421</cdr:y>
    </cdr:to>
    <cdr:sp macro="" textlink="">
      <cdr:nvSpPr>
        <cdr:cNvPr id="14" name="TextBox 13"/>
        <cdr:cNvSpPr txBox="1"/>
      </cdr:nvSpPr>
      <cdr:spPr>
        <a:xfrm xmlns:a="http://schemas.openxmlformats.org/drawingml/2006/main">
          <a:off x="1467705" y="821439"/>
          <a:ext cx="517573" cy="281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60-64</a:t>
          </a:r>
        </a:p>
      </cdr:txBody>
    </cdr:sp>
  </cdr:relSizeAnchor>
  <cdr:relSizeAnchor xmlns:cdr="http://schemas.openxmlformats.org/drawingml/2006/chartDrawing">
    <cdr:from>
      <cdr:x>0.34046</cdr:x>
      <cdr:y>0.20535</cdr:y>
    </cdr:from>
    <cdr:to>
      <cdr:x>0.45978</cdr:x>
      <cdr:y>0.29315</cdr:y>
    </cdr:to>
    <cdr:sp macro="" textlink="">
      <cdr:nvSpPr>
        <cdr:cNvPr id="15" name="TextBox 14"/>
        <cdr:cNvSpPr txBox="1"/>
      </cdr:nvSpPr>
      <cdr:spPr>
        <a:xfrm xmlns:a="http://schemas.openxmlformats.org/drawingml/2006/main">
          <a:off x="1476829" y="657853"/>
          <a:ext cx="517573" cy="281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65-69</a:t>
          </a:r>
        </a:p>
      </cdr:txBody>
    </cdr:sp>
  </cdr:relSizeAnchor>
  <cdr:relSizeAnchor xmlns:cdr="http://schemas.openxmlformats.org/drawingml/2006/chartDrawing">
    <cdr:from>
      <cdr:x>0.34532</cdr:x>
      <cdr:y>0.16357</cdr:y>
    </cdr:from>
    <cdr:to>
      <cdr:x>0.46464</cdr:x>
      <cdr:y>0.25138</cdr:y>
    </cdr:to>
    <cdr:sp macro="" textlink="">
      <cdr:nvSpPr>
        <cdr:cNvPr id="16" name="TextBox 15"/>
        <cdr:cNvSpPr txBox="1"/>
      </cdr:nvSpPr>
      <cdr:spPr>
        <a:xfrm xmlns:a="http://schemas.openxmlformats.org/drawingml/2006/main">
          <a:off x="1497893" y="523998"/>
          <a:ext cx="517573" cy="281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70-74</a:t>
          </a:r>
        </a:p>
      </cdr:txBody>
    </cdr:sp>
  </cdr:relSizeAnchor>
  <cdr:relSizeAnchor xmlns:cdr="http://schemas.openxmlformats.org/drawingml/2006/chartDrawing">
    <cdr:from>
      <cdr:x>0.34173</cdr:x>
      <cdr:y>0.11905</cdr:y>
    </cdr:from>
    <cdr:to>
      <cdr:x>0.46105</cdr:x>
      <cdr:y>0.20685</cdr:y>
    </cdr:to>
    <cdr:sp macro="" textlink="">
      <cdr:nvSpPr>
        <cdr:cNvPr id="17" name="TextBox 16"/>
        <cdr:cNvSpPr txBox="1"/>
      </cdr:nvSpPr>
      <cdr:spPr>
        <a:xfrm xmlns:a="http://schemas.openxmlformats.org/drawingml/2006/main">
          <a:off x="1482335" y="381386"/>
          <a:ext cx="517573" cy="281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75-79</a:t>
          </a:r>
        </a:p>
      </cdr:txBody>
    </cdr:sp>
  </cdr:relSizeAnchor>
  <cdr:relSizeAnchor xmlns:cdr="http://schemas.openxmlformats.org/drawingml/2006/chartDrawing">
    <cdr:from>
      <cdr:x>0.34721</cdr:x>
      <cdr:y>0.07042</cdr:y>
    </cdr:from>
    <cdr:to>
      <cdr:x>0.46653</cdr:x>
      <cdr:y>0.15823</cdr:y>
    </cdr:to>
    <cdr:sp macro="" textlink="">
      <cdr:nvSpPr>
        <cdr:cNvPr id="18" name="TextBox 17"/>
        <cdr:cNvSpPr txBox="1"/>
      </cdr:nvSpPr>
      <cdr:spPr>
        <a:xfrm xmlns:a="http://schemas.openxmlformats.org/drawingml/2006/main">
          <a:off x="1506090" y="225585"/>
          <a:ext cx="517573" cy="281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80-84</a:t>
          </a:r>
        </a:p>
      </cdr:txBody>
    </cdr:sp>
  </cdr:relSizeAnchor>
  <cdr:relSizeAnchor xmlns:cdr="http://schemas.openxmlformats.org/drawingml/2006/chartDrawing">
    <cdr:from>
      <cdr:x>0.36813</cdr:x>
      <cdr:y>0.02253</cdr:y>
    </cdr:from>
    <cdr:to>
      <cdr:x>0.48745</cdr:x>
      <cdr:y>0.11034</cdr:y>
    </cdr:to>
    <cdr:sp macro="" textlink="">
      <cdr:nvSpPr>
        <cdr:cNvPr id="19" name="TextBox 18"/>
        <cdr:cNvSpPr txBox="1"/>
      </cdr:nvSpPr>
      <cdr:spPr>
        <a:xfrm xmlns:a="http://schemas.openxmlformats.org/drawingml/2006/main">
          <a:off x="1596841" y="72186"/>
          <a:ext cx="517572" cy="281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200" b="1">
              <a:latin typeface="TH SarabunPSK" pitchFamily="34" charset="-34"/>
              <a:cs typeface="TH SarabunPSK" pitchFamily="34" charset="-34"/>
            </a:rPr>
            <a:t>85+</a:t>
          </a:r>
        </a:p>
      </cdr:txBody>
    </cdr:sp>
  </cdr:relSizeAnchor>
</c:userShape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4C52E-5251-4C53-9072-9F1F0BD09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17068</Words>
  <Characters>97294</Characters>
  <Application>Microsoft Office Word</Application>
  <DocSecurity>0</DocSecurity>
  <Lines>810</Lines>
  <Paragraphs>228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ยุทธศาสตร์การพัฒนากลุ่มจังหวัดภาคใต้ฝั่งอันดามัน</vt:lpstr>
      <vt:lpstr>ยุทธศาสตร์การพัฒนากลุ่มจังหวัดภาคใต้ฝั่งอันดามัน</vt:lpstr>
    </vt:vector>
  </TitlesOfParts>
  <Company>Microsoft Corporation</Company>
  <LinksUpToDate>false</LinksUpToDate>
  <CharactersWithSpaces>114134</CharactersWithSpaces>
  <SharedDoc>false</SharedDoc>
  <HLinks>
    <vt:vector size="330" baseType="variant">
      <vt:variant>
        <vt:i4>2228324</vt:i4>
      </vt:variant>
      <vt:variant>
        <vt:i4>141</vt:i4>
      </vt:variant>
      <vt:variant>
        <vt:i4>0</vt:i4>
      </vt:variant>
      <vt:variant>
        <vt:i4>5</vt:i4>
      </vt:variant>
      <vt:variant>
        <vt:lpwstr>http://www.google.co.th/imgres?imgurl=http://www.phuketvegetarian.com/borad/data/1/pic/413-32.jpg&amp;imgrefurl=http://www.phuketvegetarian.com/borad/data/1/0072-2.html&amp;h=366&amp;w=550&amp;sz=20&amp;tbnid=GQUTi0OATSoFJM:&amp;tbnh=89&amp;tbnw=133&amp;prev=/images%3Fq%3D%25E0%25B8%25A0%25E0%25B8%25B2%25E0%25B8%259E%2B%25E0%25B9%2581%25E0%25B8%25A1%25E0%25B9%2588%25E0%25B8%2599%25E0%25B9%2589%25E0%25B8%25B3%25E0%25B8%25AA%25E0%25B8%25B2%25E0%25B8%25A2%25E0%25B8%259A%25E0%25B8%25B8%25E0%25B8%25A3%25E0%25B8%25B5&amp;zoom=1&amp;q=%E0%B8%A0%E0%B8%B2%E0%B8%9E+%E0%B9%81%E0%B8%A1%E0%B9%88%E0%B8%99%E0%B9%89%E0%B8%B3%E0%B8%AA%E0%B8%B2%E0%B8%A2%E0%B8%9A%E0%B8%B8%E0%B8%A3%E0%B8%B5&amp;usg=__aOhwAfbJFw3P-5ekA7CtdvePM8s=&amp;sa=X&amp;ei=Gq_JTMXXNMfXcZf1zLQO&amp;ved=0CBwQ9QEwAQ</vt:lpwstr>
      </vt:variant>
      <vt:variant>
        <vt:lpwstr/>
      </vt:variant>
      <vt:variant>
        <vt:i4>8323085</vt:i4>
      </vt:variant>
      <vt:variant>
        <vt:i4>138</vt:i4>
      </vt:variant>
      <vt:variant>
        <vt:i4>0</vt:i4>
      </vt:variant>
      <vt:variant>
        <vt:i4>5</vt:i4>
      </vt:variant>
      <vt:variant>
        <vt:lpwstr>mailto:narathiwat@mots.go.th</vt:lpwstr>
      </vt:variant>
      <vt:variant>
        <vt:lpwstr/>
      </vt:variant>
      <vt:variant>
        <vt:i4>5111847</vt:i4>
      </vt:variant>
      <vt:variant>
        <vt:i4>135</vt:i4>
      </vt:variant>
      <vt:variant>
        <vt:i4>0</vt:i4>
      </vt:variant>
      <vt:variant>
        <vt:i4>5</vt:i4>
      </vt:variant>
      <vt:variant>
        <vt:lpwstr>mailto:nara67@pocnara.go.th</vt:lpwstr>
      </vt:variant>
      <vt:variant>
        <vt:lpwstr/>
      </vt:variant>
      <vt:variant>
        <vt:i4>5767246</vt:i4>
      </vt:variant>
      <vt:variant>
        <vt:i4>132</vt:i4>
      </vt:variant>
      <vt:variant>
        <vt:i4>0</vt:i4>
      </vt:variant>
      <vt:variant>
        <vt:i4>5</vt:i4>
      </vt:variant>
      <vt:variant>
        <vt:lpwstr>http://narathiwat.mots.go.th/</vt:lpwstr>
      </vt:variant>
      <vt:variant>
        <vt:lpwstr/>
      </vt:variant>
      <vt:variant>
        <vt:i4>2359370</vt:i4>
      </vt:variant>
      <vt:variant>
        <vt:i4>129</vt:i4>
      </vt:variant>
      <vt:variant>
        <vt:i4>0</vt:i4>
      </vt:variant>
      <vt:variant>
        <vt:i4>5</vt:i4>
      </vt:variant>
      <vt:variant>
        <vt:lpwstr>http://images.google.co.th/imgres?imgurl=http://www.rakbankerd.com/kaset/Animal/275_1.jpg&amp;imgrefurl=http://www.rakbankerd.com/agriculture/open.php?id=275&amp;s=tblanimal&amp;usg=__zG8eh39yWpni4sq7jA-AD24rBWI=&amp;h=302&amp;w=400&amp;sz=26&amp;hl=th&amp;start=1&amp;um=1&amp;itbs=1&amp;tbnid=PEWs63BTRSik1M:&amp;tbnh=94&amp;tbnw=124&amp;prev=/images?q=%E0%B8%9B%E0%B8%A5%E0%B8%B2%E0%B8%AA%E0%B8%A7%E0%B8%B2%E0%B8%A2&amp;hl=th&amp;rlz=1T4GGLL_thTH344TH346&amp;sa=N&amp;um=1</vt:lpwstr>
      </vt:variant>
      <vt:variant>
        <vt:lpwstr/>
      </vt:variant>
      <vt:variant>
        <vt:i4>2555924</vt:i4>
      </vt:variant>
      <vt:variant>
        <vt:i4>126</vt:i4>
      </vt:variant>
      <vt:variant>
        <vt:i4>0</vt:i4>
      </vt:variant>
      <vt:variant>
        <vt:i4>5</vt:i4>
      </vt:variant>
      <vt:variant>
        <vt:lpwstr>http://images.google.co.th/imgres?imgurl=http://www.sema.go.th/files/Content/Technic/k4/0030/club_za_team/images/f5.jpg&amp;imgrefurl=http://www.sema.go.th/files/Content/Technic/k4/0030/club_za_team/dodod.htm&amp;usg=__6tfuljCH6E1PqrGtfCzs_iODgQw=&amp;h=190&amp;w=276&amp;sz=16&amp;hl=th&amp;start=3&amp;um=1&amp;itbs=1&amp;tbnid=JhTa-b31bzUvLM:&amp;tbnh=78&amp;tbnw=114&amp;prev=/images%3Fq%3D%25E0%25B8%259B%25E0%25B8%25A5%25E0%25B8%25B2%25E0%25B8%2595%25E0%25B8%25B0%25E0%25B9%2580%25E0%25B8%259E%25E0%25B8%25B5%25E0%25B8%25A2%25E0%25B8%2599%25E0%25B8%2582%25E0%25B8%25B2%25E0%25B8%25A7%26hl%3Dth%26rlz%3D1T4GGLL_thTH344TH346%26sa%3DN%26um%3D1</vt:lpwstr>
      </vt:variant>
      <vt:variant>
        <vt:lpwstr/>
      </vt:variant>
      <vt:variant>
        <vt:i4>1048611</vt:i4>
      </vt:variant>
      <vt:variant>
        <vt:i4>123</vt:i4>
      </vt:variant>
      <vt:variant>
        <vt:i4>0</vt:i4>
      </vt:variant>
      <vt:variant>
        <vt:i4>5</vt:i4>
      </vt:variant>
      <vt:variant>
        <vt:lpwstr>http://images.google.co.th/imgres?imgurl=http://202.28.82.174/local/images/stories/local/tourism_station074.jpg&amp;imgrefurl=http://202.28.82.174/local/index.php/2008-08-14-03-22-24/42-2008-08-07-02-12-44/78-2008-08-14-03-26-03&amp;usg=__8BxyRUl4A7CwpSQo8ik6kTknJfU=&amp;h=300&amp;w=335&amp;sz=22&amp;hl=th&amp;start=11&amp;um=1&amp;itbs=1&amp;tbnid=up9j9iqVvOxOEM:&amp;tbnh=107&amp;tbnw=119&amp;prev=/images?q=%E0%B8%9B%E0%B8%A5%E0%B8%B2%E0%B8%94%E0%B8%B8%E0%B8%81&amp;hl=th&amp;rlz=1T4GGLL_thTH344TH346&amp;sa=N&amp;um=1</vt:lpwstr>
      </vt:variant>
      <vt:variant>
        <vt:lpwstr/>
      </vt:variant>
      <vt:variant>
        <vt:i4>3539016</vt:i4>
      </vt:variant>
      <vt:variant>
        <vt:i4>120</vt:i4>
      </vt:variant>
      <vt:variant>
        <vt:i4>0</vt:i4>
      </vt:variant>
      <vt:variant>
        <vt:i4>5</vt:i4>
      </vt:variant>
      <vt:variant>
        <vt:lpwstr>http://images.google.co.th/imgres?imgurl=http://www.rakbankerd.com/kaset/Animal/269_1.gif&amp;imgrefurl=http://www.rakbankerd.com/agriculture/open.php?id=269&amp;s=tblanimal&amp;usg=__szLt-vyYV5bkE33ejWPNxVgDSHU=&amp;h=246&amp;w=328&amp;sz=77&amp;hl=th&amp;start=9&amp;um=1&amp;itbs=1&amp;tbnid=Q16lxlanvNsN5M:&amp;tbnh=89&amp;tbnw=118&amp;prev=/images?q=%E0%B8%9B%E0%B8%A5%E0%B8%B2%E0%B8%99%E0%B8%B4%E0%B8%A5&amp;hl=th&amp;rlz=1T4GGLL_thTH344TH346&amp;sa=N&amp;um=1</vt:lpwstr>
      </vt:variant>
      <vt:variant>
        <vt:lpwstr/>
      </vt:variant>
      <vt:variant>
        <vt:i4>7733333</vt:i4>
      </vt:variant>
      <vt:variant>
        <vt:i4>117</vt:i4>
      </vt:variant>
      <vt:variant>
        <vt:i4>0</vt:i4>
      </vt:variant>
      <vt:variant>
        <vt:i4>5</vt:i4>
      </vt:variant>
      <vt:variant>
        <vt:lpwstr>http://203.172.196.190/mis/m_school/m_school_yy.php?s_id=5&amp;&amp;prov_id=96</vt:lpwstr>
      </vt:variant>
      <vt:variant>
        <vt:lpwstr/>
      </vt:variant>
      <vt:variant>
        <vt:i4>7602261</vt:i4>
      </vt:variant>
      <vt:variant>
        <vt:i4>114</vt:i4>
      </vt:variant>
      <vt:variant>
        <vt:i4>0</vt:i4>
      </vt:variant>
      <vt:variant>
        <vt:i4>5</vt:i4>
      </vt:variant>
      <vt:variant>
        <vt:lpwstr>http://203.172.196.190/mis/m_school/m_school_yy.php?s_id=7&amp;&amp;prov_id=96</vt:lpwstr>
      </vt:variant>
      <vt:variant>
        <vt:lpwstr/>
      </vt:variant>
      <vt:variant>
        <vt:i4>7798869</vt:i4>
      </vt:variant>
      <vt:variant>
        <vt:i4>111</vt:i4>
      </vt:variant>
      <vt:variant>
        <vt:i4>0</vt:i4>
      </vt:variant>
      <vt:variant>
        <vt:i4>5</vt:i4>
      </vt:variant>
      <vt:variant>
        <vt:lpwstr>http://203.172.196.190/mis/m_school/m_school_yy.php?s_id=4&amp;&amp;prov_id=96</vt:lpwstr>
      </vt:variant>
      <vt:variant>
        <vt:lpwstr/>
      </vt:variant>
      <vt:variant>
        <vt:i4>7667797</vt:i4>
      </vt:variant>
      <vt:variant>
        <vt:i4>108</vt:i4>
      </vt:variant>
      <vt:variant>
        <vt:i4>0</vt:i4>
      </vt:variant>
      <vt:variant>
        <vt:i4>5</vt:i4>
      </vt:variant>
      <vt:variant>
        <vt:lpwstr>http://203.172.196.190/mis/m_school/m_school_yy.php?s_id=6&amp;&amp;prov_id=96</vt:lpwstr>
      </vt:variant>
      <vt:variant>
        <vt:lpwstr/>
      </vt:variant>
      <vt:variant>
        <vt:i4>720929</vt:i4>
      </vt:variant>
      <vt:variant>
        <vt:i4>105</vt:i4>
      </vt:variant>
      <vt:variant>
        <vt:i4>0</vt:i4>
      </vt:variant>
      <vt:variant>
        <vt:i4>5</vt:i4>
      </vt:variant>
      <vt:variant>
        <vt:lpwstr>http://203.172.196.190/mis/m_school/m_school_yy.php?s_id=39&amp;&amp;prov_id=96</vt:lpwstr>
      </vt:variant>
      <vt:variant>
        <vt:lpwstr/>
      </vt:variant>
      <vt:variant>
        <vt:i4>655403</vt:i4>
      </vt:variant>
      <vt:variant>
        <vt:i4>102</vt:i4>
      </vt:variant>
      <vt:variant>
        <vt:i4>0</vt:i4>
      </vt:variant>
      <vt:variant>
        <vt:i4>5</vt:i4>
      </vt:variant>
      <vt:variant>
        <vt:lpwstr>http://203.172.196.190/mis/m_school/m_school_yy.php?s_id=23&amp;&amp;prov_id=96</vt:lpwstr>
      </vt:variant>
      <vt:variant>
        <vt:lpwstr/>
      </vt:variant>
      <vt:variant>
        <vt:i4>7471189</vt:i4>
      </vt:variant>
      <vt:variant>
        <vt:i4>99</vt:i4>
      </vt:variant>
      <vt:variant>
        <vt:i4>0</vt:i4>
      </vt:variant>
      <vt:variant>
        <vt:i4>5</vt:i4>
      </vt:variant>
      <vt:variant>
        <vt:lpwstr>http://203.172.196.190/mis/m_school/m_school_yy.php?s_id=1&amp;&amp;prov_id=96</vt:lpwstr>
      </vt:variant>
      <vt:variant>
        <vt:lpwstr/>
      </vt:variant>
      <vt:variant>
        <vt:i4>852011</vt:i4>
      </vt:variant>
      <vt:variant>
        <vt:i4>96</vt:i4>
      </vt:variant>
      <vt:variant>
        <vt:i4>0</vt:i4>
      </vt:variant>
      <vt:variant>
        <vt:i4>5</vt:i4>
      </vt:variant>
      <vt:variant>
        <vt:lpwstr>http://203.172.196.190/mis/m_school/m_school_yy.php?s_id=53&amp;&amp;prov_id=96</vt:lpwstr>
      </vt:variant>
      <vt:variant>
        <vt:lpwstr/>
      </vt:variant>
      <vt:variant>
        <vt:i4>3670048</vt:i4>
      </vt:variant>
      <vt:variant>
        <vt:i4>93</vt:i4>
      </vt:variant>
      <vt:variant>
        <vt:i4>0</vt:i4>
      </vt:variant>
      <vt:variant>
        <vt:i4>5</vt:i4>
      </vt:variant>
      <vt:variant>
        <vt:lpwstr>http://data18.ntwo.moph.go.th/</vt:lpwstr>
      </vt:variant>
      <vt:variant>
        <vt:lpwstr/>
      </vt:variant>
      <vt:variant>
        <vt:i4>917614</vt:i4>
      </vt:variant>
      <vt:variant>
        <vt:i4>87</vt:i4>
      </vt:variant>
      <vt:variant>
        <vt:i4>0</vt:i4>
      </vt:variant>
      <vt:variant>
        <vt:i4>5</vt:i4>
      </vt:variant>
      <vt:variant>
        <vt:lpwstr>http://th.wikipedia.org/wiki/%E0%B8%9E.%E0%B8%A8._2476</vt:lpwstr>
      </vt:variant>
      <vt:variant>
        <vt:lpwstr/>
      </vt:variant>
      <vt:variant>
        <vt:i4>108</vt:i4>
      </vt:variant>
      <vt:variant>
        <vt:i4>84</vt:i4>
      </vt:variant>
      <vt:variant>
        <vt:i4>0</vt:i4>
      </vt:variant>
      <vt:variant>
        <vt:i4>5</vt:i4>
      </vt:variant>
      <vt:variant>
        <vt:lpwstr>http://th.wikipedia.org/wiki/%E0%B8%9E.%E0%B8%A8._2458</vt:lpwstr>
      </vt:variant>
      <vt:variant>
        <vt:lpwstr/>
      </vt:variant>
      <vt:variant>
        <vt:i4>6750292</vt:i4>
      </vt:variant>
      <vt:variant>
        <vt:i4>81</vt:i4>
      </vt:variant>
      <vt:variant>
        <vt:i4>0</vt:i4>
      </vt:variant>
      <vt:variant>
        <vt:i4>5</vt:i4>
      </vt:variant>
      <vt:variant>
        <vt:lpwstr>http://th.wikipedia.org/wiki/10_%E0%B8%A1%E0%B8%B4%E0%B8%96%E0%B8%B8%E0%B8%99%E0%B8%B2%E0%B8%A2%E0%B8%99</vt:lpwstr>
      </vt:variant>
      <vt:variant>
        <vt:lpwstr/>
      </vt:variant>
      <vt:variant>
        <vt:i4>3145773</vt:i4>
      </vt:variant>
      <vt:variant>
        <vt:i4>78</vt:i4>
      </vt:variant>
      <vt:variant>
        <vt:i4>0</vt:i4>
      </vt:variant>
      <vt:variant>
        <vt:i4>5</vt:i4>
      </vt:variant>
      <vt:variant>
        <vt:lpwstr>http://th.wikipedia.org/wiki/%E0%B8%9E%E0%B8%A3%E0%B8%B0%E0%B8%9A%E0%B8%B2%E0%B8%97%E0%B8%AA%E0%B8%A1%E0%B9%80%E0%B8%94%E0%B9%87%E0%B8%88%E0%B8%9E%E0%B8%A3%E0%B8%B0%E0%B8%A1%E0%B8%87%E0%B8%81%E0%B8%B8%E0%B8%8F%E0%B9%80%E0%B8%81%E0%B8%A5%E0%B9%89%E0%B8%B2%E0%B9%80%E0%B8%88%E0%B9%89%E0%B8%B2%E0%B8%AD%E0%B8%A2%E0%B8%B9%E0%B9%88%E0%B8%AB%E0%B8%B1%E0%B8%A7</vt:lpwstr>
      </vt:variant>
      <vt:variant>
        <vt:lpwstr/>
      </vt:variant>
      <vt:variant>
        <vt:i4>8061040</vt:i4>
      </vt:variant>
      <vt:variant>
        <vt:i4>75</vt:i4>
      </vt:variant>
      <vt:variant>
        <vt:i4>0</vt:i4>
      </vt:variant>
      <vt:variant>
        <vt:i4>5</vt:i4>
      </vt:variant>
      <vt:variant>
        <vt:lpwstr>http://th.wikipedia.org/wiki/%E0%B8%AD%E0%B8%B3%E0%B9%80%E0%B8%A0%E0%B8%AD%E0%B8%AA%E0%B8%B8%E0%B9%84%E0%B8%AB%E0%B8%87%E0%B8%9B%E0%B8%B2%E0%B8%94%E0%B8%B5</vt:lpwstr>
      </vt:variant>
      <vt:variant>
        <vt:lpwstr/>
      </vt:variant>
      <vt:variant>
        <vt:i4>6815798</vt:i4>
      </vt:variant>
      <vt:variant>
        <vt:i4>72</vt:i4>
      </vt:variant>
      <vt:variant>
        <vt:i4>0</vt:i4>
      </vt:variant>
      <vt:variant>
        <vt:i4>5</vt:i4>
      </vt:variant>
      <vt:variant>
        <vt:lpwstr>http://th.wikipedia.org/w/index.php?title=%E0%B8%A1%E0%B8%93%E0%B8%91%E0%B8%A5%E0%B8%9B%E0%B8%B1%E0%B8%95%E0%B8%95%E0%B8%B2%E0%B8%99%E0%B8%B5&amp;action=edit&amp;redlink=1</vt:lpwstr>
      </vt:variant>
      <vt:variant>
        <vt:lpwstr/>
      </vt:variant>
      <vt:variant>
        <vt:i4>3342455</vt:i4>
      </vt:variant>
      <vt:variant>
        <vt:i4>69</vt:i4>
      </vt:variant>
      <vt:variant>
        <vt:i4>0</vt:i4>
      </vt:variant>
      <vt:variant>
        <vt:i4>5</vt:i4>
      </vt:variant>
      <vt:variant>
        <vt:lpwstr>http://th.wikipedia.org/wiki/%E0%B8%A1%E0%B8%93%E0%B8%91%E0%B8%A5%E0%B9%80%E0%B8%97%E0%B8%A8%E0%B8%B2%E0%B8%A0%E0%B8%B4%E0%B8%9A%E0%B8%B2%E0%B8%A5</vt:lpwstr>
      </vt:variant>
      <vt:variant>
        <vt:lpwstr/>
      </vt:variant>
      <vt:variant>
        <vt:i4>65645</vt:i4>
      </vt:variant>
      <vt:variant>
        <vt:i4>66</vt:i4>
      </vt:variant>
      <vt:variant>
        <vt:i4>0</vt:i4>
      </vt:variant>
      <vt:variant>
        <vt:i4>5</vt:i4>
      </vt:variant>
      <vt:variant>
        <vt:lpwstr>http://th.wikipedia.org/wiki/%E0%B8%9E.%E0%B8%A8._2449</vt:lpwstr>
      </vt:variant>
      <vt:variant>
        <vt:lpwstr/>
      </vt:variant>
      <vt:variant>
        <vt:i4>5242927</vt:i4>
      </vt:variant>
      <vt:variant>
        <vt:i4>63</vt:i4>
      </vt:variant>
      <vt:variant>
        <vt:i4>0</vt:i4>
      </vt:variant>
      <vt:variant>
        <vt:i4>5</vt:i4>
      </vt:variant>
      <vt:variant>
        <vt:lpwstr>http://th.wikipedia.org/wiki/27_%E0%B8%81%E0%B8%A3%E0%B8%81%E0%B8%8E%E0%B8%B2%E0%B8%84%E0%B8%A1</vt:lpwstr>
      </vt:variant>
      <vt:variant>
        <vt:lpwstr/>
      </vt:variant>
      <vt:variant>
        <vt:i4>786541</vt:i4>
      </vt:variant>
      <vt:variant>
        <vt:i4>60</vt:i4>
      </vt:variant>
      <vt:variant>
        <vt:i4>0</vt:i4>
      </vt:variant>
      <vt:variant>
        <vt:i4>5</vt:i4>
      </vt:variant>
      <vt:variant>
        <vt:lpwstr>http://th.wikipedia.org/wiki/%E0%B8%9E.%E0%B8%A8._2444</vt:lpwstr>
      </vt:variant>
      <vt:variant>
        <vt:lpwstr/>
      </vt:variant>
      <vt:variant>
        <vt:i4>196723</vt:i4>
      </vt:variant>
      <vt:variant>
        <vt:i4>57</vt:i4>
      </vt:variant>
      <vt:variant>
        <vt:i4>0</vt:i4>
      </vt:variant>
      <vt:variant>
        <vt:i4>5</vt:i4>
      </vt:variant>
      <vt:variant>
        <vt:lpwstr>http://th.wikipedia.org/wiki/10_%E0%B8%98%E0%B8%B1%E0%B8%99%E0%B8%A7%E0%B8%B2%E0%B8%84%E0%B8%A1</vt:lpwstr>
      </vt:variant>
      <vt:variant>
        <vt:lpwstr/>
      </vt:variant>
      <vt:variant>
        <vt:i4>3211381</vt:i4>
      </vt:variant>
      <vt:variant>
        <vt:i4>54</vt:i4>
      </vt:variant>
      <vt:variant>
        <vt:i4>0</vt:i4>
      </vt:variant>
      <vt:variant>
        <vt:i4>5</vt:i4>
      </vt:variant>
      <vt:variant>
        <vt:lpwstr>http://th.wikipedia.org/wiki/%E0%B8%9E%E0%B8%A3%E0%B8%B0%E0%B8%9A%E0%B8%B2%E0%B8%97%E0%B8%AA%E0%B8%A1%E0%B9%80%E0%B8%94%E0%B9%87%E0%B8%88%E0%B8%9E%E0%B8%A3%E0%B8%B0%E0%B8%88%E0%B8%B8%E0%B8%A5%E0%B8%88%E0%B8%AD%E0%B8%A1%E0%B9%80%E0%B8%81%E0%B8%A5%E0%B9%89%E0%B8%B2%E0%B9%80%E0%B8%88%E0%B9%89%E0%B8%B2%E0%B8%AD%E0%B8%A2%E0%B8%B9%E0%B9%88%E0%B8%AB%E0%B8%B1%E0%B8%A7</vt:lpwstr>
      </vt:variant>
      <vt:variant>
        <vt:lpwstr/>
      </vt:variant>
      <vt:variant>
        <vt:i4>1245206</vt:i4>
      </vt:variant>
      <vt:variant>
        <vt:i4>51</vt:i4>
      </vt:variant>
      <vt:variant>
        <vt:i4>0</vt:i4>
      </vt:variant>
      <vt:variant>
        <vt:i4>5</vt:i4>
      </vt:variant>
      <vt:variant>
        <vt:lpwstr>http://th.wikipedia.org/w/index.php?title=%E0%B8%95%E0%B8%B3%E0%B8%9A%E0%B8%A5%E0%B8%95%E0%B8%B1%E0%B8%99%E0%B8%AB%E0%B8%A2%E0%B8%87%E0%B8%A1%E0%B8%B1%E0%B8%AA&amp;action=edit&amp;redlink=1</vt:lpwstr>
      </vt:variant>
      <vt:variant>
        <vt:lpwstr/>
      </vt:variant>
      <vt:variant>
        <vt:i4>2818130</vt:i4>
      </vt:variant>
      <vt:variant>
        <vt:i4>48</vt:i4>
      </vt:variant>
      <vt:variant>
        <vt:i4>0</vt:i4>
      </vt:variant>
      <vt:variant>
        <vt:i4>5</vt:i4>
      </vt:variant>
      <vt:variant>
        <vt:lpwstr>http://th.wikipedia.org/w/index.php?title=%E0%B8%9E%E0%B8%A3%E0%B8%B0%E0%B8%A2%E0%B8%B2%E0%B8%AA%E0%B8%87%E0%B8%82%E0%B8%A5%E0%B8%B2_(%E0%B9%80%E0%B8%96%E0%B8%B5%E0%B9%89%E0%B8%A2%E0%B8%99%E0%B9%80%E0%B8%AA%E0%B9%89%E0%B8%87)&amp;action=edit&amp;redlink=1</vt:lpwstr>
      </vt:variant>
      <vt:variant>
        <vt:lpwstr/>
      </vt:variant>
      <vt:variant>
        <vt:i4>7078007</vt:i4>
      </vt:variant>
      <vt:variant>
        <vt:i4>45</vt:i4>
      </vt:variant>
      <vt:variant>
        <vt:i4>0</vt:i4>
      </vt:variant>
      <vt:variant>
        <vt:i4>5</vt:i4>
      </vt:variant>
      <vt:variant>
        <vt:lpwstr>http://th.wikipedia.org/wiki/%E0%B8%9E%E0%B8%A3%E0%B8%B0%E0%B8%9A%E0%B8%B2%E0%B8%97%E0%B8%AA%E0%B8%A1%E0%B9%80%E0%B8%94%E0%B9%87%E0%B8%88%E0%B8%9E%E0%B8%A3%E0%B8%B0%E0%B8%99%E0%B8%B1%E0%B9%88%E0%B8%87%E0%B9%80%E0%B8%81%E0%B8%A5%E0%B9%89%E0%B8%B2%E0%B9%80%E0%B8%88%E0%B9%89%E0%B8%B2%E0%B8%AD%E0%B8%A2%E0%B8%B9%E0%B9%88%E0%B8%AB%E0%B8%B1%E0%B8%A7</vt:lpwstr>
      </vt:variant>
      <vt:variant>
        <vt:lpwstr/>
      </vt:variant>
      <vt:variant>
        <vt:i4>6029399</vt:i4>
      </vt:variant>
      <vt:variant>
        <vt:i4>42</vt:i4>
      </vt:variant>
      <vt:variant>
        <vt:i4>0</vt:i4>
      </vt:variant>
      <vt:variant>
        <vt:i4>5</vt:i4>
      </vt:variant>
      <vt:variant>
        <vt:lpwstr>http://th.wikipedia.org/wiki/%E0%B8%AD%E0%B8%B3%E0%B9%80%E0%B8%A0%E0%B8%AD%E0%B8%A2%E0%B8%B0%E0%B8%AB%E0%B8%A3%E0%B8%B4%E0%B9%88%E0%B8%87</vt:lpwstr>
      </vt:variant>
      <vt:variant>
        <vt:lpwstr/>
      </vt:variant>
      <vt:variant>
        <vt:i4>6094936</vt:i4>
      </vt:variant>
      <vt:variant>
        <vt:i4>39</vt:i4>
      </vt:variant>
      <vt:variant>
        <vt:i4>0</vt:i4>
      </vt:variant>
      <vt:variant>
        <vt:i4>5</vt:i4>
      </vt:variant>
      <vt:variant>
        <vt:lpwstr>http://th.wikipedia.org/wiki/%E0%B8%AD%E0%B8%B3%E0%B9%80%E0%B8%A0%E0%B8%AD%E0%B8%AA%E0%B8%B2%E0%B8%A2%E0%B8%9A%E0%B8%B8%E0%B8%A3%E0%B8%B5</vt:lpwstr>
      </vt:variant>
      <vt:variant>
        <vt:lpwstr/>
      </vt:variant>
      <vt:variant>
        <vt:i4>2752635</vt:i4>
      </vt:variant>
      <vt:variant>
        <vt:i4>36</vt:i4>
      </vt:variant>
      <vt:variant>
        <vt:i4>0</vt:i4>
      </vt:variant>
      <vt:variant>
        <vt:i4>5</vt:i4>
      </vt:variant>
      <vt:variant>
        <vt:lpwstr>http://th.wikipedia.org/wiki/%E0%B8%AD%E0%B8%B3%E0%B9%80%E0%B8%A0%E0%B8%AD%E0%B8%A3%E0%B8%B0%E0%B9%81%E0%B8%87%E0%B8%B0</vt:lpwstr>
      </vt:variant>
      <vt:variant>
        <vt:lpwstr/>
      </vt:variant>
      <vt:variant>
        <vt:i4>2949153</vt:i4>
      </vt:variant>
      <vt:variant>
        <vt:i4>33</vt:i4>
      </vt:variant>
      <vt:variant>
        <vt:i4>0</vt:i4>
      </vt:variant>
      <vt:variant>
        <vt:i4>5</vt:i4>
      </vt:variant>
      <vt:variant>
        <vt:lpwstr>http://th.wikipedia.org/wiki/%E0%B8%AD%E0%B8%B3%E0%B9%80%E0%B8%A0%E0%B8%AD%E0%B8%A3%E0%B8%B2%E0%B8%A1%E0%B8%B1%E0%B8%99</vt:lpwstr>
      </vt:variant>
      <vt:variant>
        <vt:lpwstr/>
      </vt:variant>
      <vt:variant>
        <vt:i4>589827</vt:i4>
      </vt:variant>
      <vt:variant>
        <vt:i4>30</vt:i4>
      </vt:variant>
      <vt:variant>
        <vt:i4>0</vt:i4>
      </vt:variant>
      <vt:variant>
        <vt:i4>5</vt:i4>
      </vt:variant>
      <vt:variant>
        <vt:lpwstr>http://th.wikipedia.org/wiki/%E0%B8%A2%E0%B8%B0%E0%B8%A5%E0%B8%B2</vt:lpwstr>
      </vt:variant>
      <vt:variant>
        <vt:lpwstr/>
      </vt:variant>
      <vt:variant>
        <vt:i4>458836</vt:i4>
      </vt:variant>
      <vt:variant>
        <vt:i4>27</vt:i4>
      </vt:variant>
      <vt:variant>
        <vt:i4>0</vt:i4>
      </vt:variant>
      <vt:variant>
        <vt:i4>5</vt:i4>
      </vt:variant>
      <vt:variant>
        <vt:lpwstr>http://th.wikipedia.org/wiki/%E0%B8%AD%E0%B8%B3%E0%B9%80%E0%B8%A0%E0%B8%AD%E0%B8%AB%E0%B8%99%E0%B8%AD%E0%B8%87%E0%B8%88%E0%B8%B4%E0%B8%81</vt:lpwstr>
      </vt:variant>
      <vt:variant>
        <vt:lpwstr/>
      </vt:variant>
      <vt:variant>
        <vt:i4>7405636</vt:i4>
      </vt:variant>
      <vt:variant>
        <vt:i4>24</vt:i4>
      </vt:variant>
      <vt:variant>
        <vt:i4>0</vt:i4>
      </vt:variant>
      <vt:variant>
        <vt:i4>5</vt:i4>
      </vt:variant>
      <vt:variant>
        <vt:lpwstr>http://th.wikipedia.org/w/index.php?title=%E0%B8%9E%E0%B8%A3%E0%B8%B0%E0%B8%A2%E0%B8%B2%E0%B8%AA%E0%B8%87%E0%B8%82%E0%B8%A5%E0%B8%B2_(%E0%B9%80%E0%B8%96%E0%B8%B5%E0%B8%A2%E0%B8%99%E0%B8%88%E0%B9%8B%E0%B8%AD%E0%B8%87)&amp;action=edit&amp;redlink=1</vt:lpwstr>
      </vt:variant>
      <vt:variant>
        <vt:lpwstr/>
      </vt:variant>
      <vt:variant>
        <vt:i4>8192083</vt:i4>
      </vt:variant>
      <vt:variant>
        <vt:i4>21</vt:i4>
      </vt:variant>
      <vt:variant>
        <vt:i4>0</vt:i4>
      </vt:variant>
      <vt:variant>
        <vt:i4>5</vt:i4>
      </vt:variant>
      <vt:variant>
        <vt:lpwstr>http://th.wikipedia.org/w/index.php?title=%E0%B8%9E%E0%B8%A3%E0%B8%B0%E0%B8%A2%E0%B8%B2%E0%B8%AA%E0%B8%87%E0%B8%82%E0%B8%A5%E0%B8%B2_(%E0%B8%9A%E0%B8%B8%E0%B8%8D%E0%B8%AE%E0%B8%B8%E0%B8%A2)&amp;action=edit&amp;redlink=1</vt:lpwstr>
      </vt:variant>
      <vt:variant>
        <vt:lpwstr/>
      </vt:variant>
      <vt:variant>
        <vt:i4>852074</vt:i4>
      </vt:variant>
      <vt:variant>
        <vt:i4>18</vt:i4>
      </vt:variant>
      <vt:variant>
        <vt:i4>0</vt:i4>
      </vt:variant>
      <vt:variant>
        <vt:i4>5</vt:i4>
      </vt:variant>
      <vt:variant>
        <vt:lpwstr>http://th.wikipedia.org/wiki/%E0%B8%9E.%E0%B8%A8._2332</vt:lpwstr>
      </vt:variant>
      <vt:variant>
        <vt:lpwstr/>
      </vt:variant>
      <vt:variant>
        <vt:i4>6553714</vt:i4>
      </vt:variant>
      <vt:variant>
        <vt:i4>15</vt:i4>
      </vt:variant>
      <vt:variant>
        <vt:i4>0</vt:i4>
      </vt:variant>
      <vt:variant>
        <vt:i4>5</vt:i4>
      </vt:variant>
      <vt:variant>
        <vt:lpwstr>http://th.wikipedia.org/wiki/%E0%B8%AA%E0%B8%87%E0%B8%82%E0%B8%A5%E0%B8%B2</vt:lpwstr>
      </vt:variant>
      <vt:variant>
        <vt:lpwstr/>
      </vt:variant>
      <vt:variant>
        <vt:i4>3080248</vt:i4>
      </vt:variant>
      <vt:variant>
        <vt:i4>12</vt:i4>
      </vt:variant>
      <vt:variant>
        <vt:i4>0</vt:i4>
      </vt:variant>
      <vt:variant>
        <vt:i4>5</vt:i4>
      </vt:variant>
      <vt:variant>
        <vt:lpwstr>http://th.wikipedia.org/w/index.php?title=%E0%B8%81%E0%B8%A3%E0%B8%A1%E0%B8%9E%E0%B8%A3%E0%B8%B0%E0%B8%A3%E0%B8%B2%E0%B8%8A%E0%B8%A7%E0%B8%B1%E0%B8%87%E0%B8%9A%E0%B8%A7%E0%B8%A3%E0%B8%A1%E0%B8%AB%E0%B8%B2%E0%B8%AA%E0%B8%B8%E0%B8%A3%E0%B8%AA%E0%B8%B5%E0%B8%AB%E0%B8%99%E0%B8%B2%E0%B8%97&amp;action=edit&amp;redlink=1</vt:lpwstr>
      </vt:variant>
      <vt:variant>
        <vt:lpwstr/>
      </vt:variant>
      <vt:variant>
        <vt:i4>3735599</vt:i4>
      </vt:variant>
      <vt:variant>
        <vt:i4>9</vt:i4>
      </vt:variant>
      <vt:variant>
        <vt:i4>0</vt:i4>
      </vt:variant>
      <vt:variant>
        <vt:i4>5</vt:i4>
      </vt:variant>
      <vt:variant>
        <vt:lpwstr>http://th.wikipedia.org/wiki/%E0%B8%9E%E0%B8%A3%E0%B8%B0%E0%B8%9A%E0%B8%B2%E0%B8%97%E0%B8%AA%E0%B8%A1%E0%B9%80%E0%B8%94%E0%B9%87%E0%B8%88%E0%B8%9E%E0%B8%A3%E0%B8%B0%E0%B8%9E%E0%B8%B8%E0%B8%97%E0%B8%98%E0%B8%A2%E0%B8%AD%E0%B8%94%E0%B8%9F%E0%B9%89%E0%B8%B2%E0%B8%88%E0%B8%B8%E0%B8%AC%E0%B8%B2%E0%B9%82%E0%B8%A5%E0%B8%81%E0%B8%A1%E0%B8%AB%E0%B8%B2%E0%B8%A3%E0%B8%B2%E0%B8%8A</vt:lpwstr>
      </vt:variant>
      <vt:variant>
        <vt:lpwstr/>
      </vt:variant>
      <vt:variant>
        <vt:i4>4456540</vt:i4>
      </vt:variant>
      <vt:variant>
        <vt:i4>6</vt:i4>
      </vt:variant>
      <vt:variant>
        <vt:i4>0</vt:i4>
      </vt:variant>
      <vt:variant>
        <vt:i4>5</vt:i4>
      </vt:variant>
      <vt:variant>
        <vt:lpwstr>http://th.wikipedia.org/wiki/%E0%B8%9B%E0%B8%B1%E0%B8%95%E0%B8%95%E0%B8%B2%E0%B8%99%E0%B8%B5</vt:lpwstr>
      </vt:variant>
      <vt:variant>
        <vt:lpwstr/>
      </vt:variant>
      <vt:variant>
        <vt:i4>3407990</vt:i4>
      </vt:variant>
      <vt:variant>
        <vt:i4>3</vt:i4>
      </vt:variant>
      <vt:variant>
        <vt:i4>0</vt:i4>
      </vt:variant>
      <vt:variant>
        <vt:i4>5</vt:i4>
      </vt:variant>
      <vt:variant>
        <vt:lpwstr>http://th.wikipedia.org/wiki/%E0%B8%A3%E0%B8%B0%E0%B9%81%E0%B8%87%E0%B8%B0</vt:lpwstr>
      </vt:variant>
      <vt:variant>
        <vt:lpwstr/>
      </vt:variant>
      <vt:variant>
        <vt:i4>1179649</vt:i4>
      </vt:variant>
      <vt:variant>
        <vt:i4>0</vt:i4>
      </vt:variant>
      <vt:variant>
        <vt:i4>0</vt:i4>
      </vt:variant>
      <vt:variant>
        <vt:i4>5</vt:i4>
      </vt:variant>
      <vt:variant>
        <vt:lpwstr>http://th.wikipedia.org/wiki/%E0%B8%AA%E0%B8%B2%E0%B8%A2%E0%B8%9A%E0%B8%B8%E0%B8%A3%E0%B8%B5</vt:lpwstr>
      </vt:variant>
      <vt:variant>
        <vt:lpwstr/>
      </vt:variant>
      <vt:variant>
        <vt:i4>3539016</vt:i4>
      </vt:variant>
      <vt:variant>
        <vt:i4>518130</vt:i4>
      </vt:variant>
      <vt:variant>
        <vt:i4>1029</vt:i4>
      </vt:variant>
      <vt:variant>
        <vt:i4>4</vt:i4>
      </vt:variant>
      <vt:variant>
        <vt:lpwstr>http://images.google.co.th/imgres?imgurl=http://www.rakbankerd.com/kaset/Animal/269_1.gif&amp;imgrefurl=http://www.rakbankerd.com/agriculture/open.php?id=269&amp;s=tblanimal&amp;usg=__szLt-vyYV5bkE33ejWPNxVgDSHU=&amp;h=246&amp;w=328&amp;sz=77&amp;hl=th&amp;start=9&amp;um=1&amp;itbs=1&amp;tbnid=Q16lxlanvNsN5M:&amp;tbnh=89&amp;tbnw=118&amp;prev=/images?q=%E0%B8%9B%E0%B8%A5%E0%B8%B2%E0%B8%99%E0%B8%B4%E0%B8%A5&amp;hl=th&amp;rlz=1T4GGLL_thTH344TH346&amp;sa=N&amp;um=1</vt:lpwstr>
      </vt:variant>
      <vt:variant>
        <vt:lpwstr/>
      </vt:variant>
      <vt:variant>
        <vt:i4>1048611</vt:i4>
      </vt:variant>
      <vt:variant>
        <vt:i4>519106</vt:i4>
      </vt:variant>
      <vt:variant>
        <vt:i4>1030</vt:i4>
      </vt:variant>
      <vt:variant>
        <vt:i4>4</vt:i4>
      </vt:variant>
      <vt:variant>
        <vt:lpwstr>http://images.google.co.th/imgres?imgurl=http://202.28.82.174/local/images/stories/local/tourism_station074.jpg&amp;imgrefurl=http://202.28.82.174/local/index.php/2008-08-14-03-22-24/42-2008-08-07-02-12-44/78-2008-08-14-03-26-03&amp;usg=__8BxyRUl4A7CwpSQo8ik6kTknJfU=&amp;h=300&amp;w=335&amp;sz=22&amp;hl=th&amp;start=11&amp;um=1&amp;itbs=1&amp;tbnid=up9j9iqVvOxOEM:&amp;tbnh=107&amp;tbnw=119&amp;prev=/images?q=%E0%B8%9B%E0%B8%A5%E0%B8%B2%E0%B8%94%E0%B8%B8%E0%B8%81&amp;hl=th&amp;rlz=1T4GGLL_thTH344TH346&amp;sa=N&amp;um=1</vt:lpwstr>
      </vt:variant>
      <vt:variant>
        <vt:lpwstr/>
      </vt:variant>
      <vt:variant>
        <vt:i4>2359370</vt:i4>
      </vt:variant>
      <vt:variant>
        <vt:i4>521200</vt:i4>
      </vt:variant>
      <vt:variant>
        <vt:i4>1031</vt:i4>
      </vt:variant>
      <vt:variant>
        <vt:i4>4</vt:i4>
      </vt:variant>
      <vt:variant>
        <vt:lpwstr>http://images.google.co.th/imgres?imgurl=http://www.rakbankerd.com/kaset/Animal/275_1.jpg&amp;imgrefurl=http://www.rakbankerd.com/agriculture/open.php?id=275&amp;s=tblanimal&amp;usg=__zG8eh39yWpni4sq7jA-AD24rBWI=&amp;h=302&amp;w=400&amp;sz=26&amp;hl=th&amp;start=1&amp;um=1&amp;itbs=1&amp;tbnid=PEWs63BTRSik1M:&amp;tbnh=94&amp;tbnw=124&amp;prev=/images?q=%E0%B8%9B%E0%B8%A5%E0%B8%B2%E0%B8%AA%E0%B8%A7%E0%B8%B2%E0%B8%A2&amp;hl=th&amp;rlz=1T4GGLL_thTH344TH346&amp;sa=N&amp;um=1</vt:lpwstr>
      </vt:variant>
      <vt:variant>
        <vt:lpwstr/>
      </vt:variant>
      <vt:variant>
        <vt:i4>1900628</vt:i4>
      </vt:variant>
      <vt:variant>
        <vt:i4>-1</vt:i4>
      </vt:variant>
      <vt:variant>
        <vt:i4>1208</vt:i4>
      </vt:variant>
      <vt:variant>
        <vt:i4>1</vt:i4>
      </vt:variant>
      <vt:variant>
        <vt:lpwstr>http://gotoknow.org/file/naserin/DSC01270.JPG</vt:lpwstr>
      </vt:variant>
      <vt:variant>
        <vt:lpwstr/>
      </vt:variant>
      <vt:variant>
        <vt:i4>2621553</vt:i4>
      </vt:variant>
      <vt:variant>
        <vt:i4>-1</vt:i4>
      </vt:variant>
      <vt:variant>
        <vt:i4>1209</vt:i4>
      </vt:variant>
      <vt:variant>
        <vt:i4>1</vt:i4>
      </vt:variant>
      <vt:variant>
        <vt:lpwstr>http://province.rid.go.th/narathiv/bangnara/New1/3.jpg</vt:lpwstr>
      </vt:variant>
      <vt:variant>
        <vt:lpwstr/>
      </vt:variant>
      <vt:variant>
        <vt:i4>3801129</vt:i4>
      </vt:variant>
      <vt:variant>
        <vt:i4>-1</vt:i4>
      </vt:variant>
      <vt:variant>
        <vt:i4>1210</vt:i4>
      </vt:variant>
      <vt:variant>
        <vt:i4>1</vt:i4>
      </vt:variant>
      <vt:variant>
        <vt:lpwstr>http://www.phuketvegetarian.com/borad/data/1/pic/413-32.jpg</vt:lpwstr>
      </vt:variant>
      <vt:variant>
        <vt:lpwstr/>
      </vt:variant>
      <vt:variant>
        <vt:i4>6881322</vt:i4>
      </vt:variant>
      <vt:variant>
        <vt:i4>-1</vt:i4>
      </vt:variant>
      <vt:variant>
        <vt:i4>1274</vt:i4>
      </vt:variant>
      <vt:variant>
        <vt:i4>1</vt:i4>
      </vt:variant>
      <vt:variant>
        <vt:lpwstr>http://www.taklong.com/landscape/r/18382823.jpg</vt:lpwstr>
      </vt:variant>
      <vt:variant>
        <vt:lpwstr/>
      </vt:variant>
      <vt:variant>
        <vt:i4>6815785</vt:i4>
      </vt:variant>
      <vt:variant>
        <vt:i4>-1</vt:i4>
      </vt:variant>
      <vt:variant>
        <vt:i4>1277</vt:i4>
      </vt:variant>
      <vt:variant>
        <vt:i4>1</vt:i4>
      </vt:variant>
      <vt:variant>
        <vt:lpwstr>http://www.taklong.com/landscape/r/19106554.jpg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ยุทธศาสตร์การพัฒนากลุ่มจังหวัดภาคใต้ฝั่งอันดามัน</dc:title>
  <dc:creator>iLLuSioN</dc:creator>
  <cp:lastModifiedBy>KKD Windows7 V.11_x64</cp:lastModifiedBy>
  <cp:revision>2</cp:revision>
  <cp:lastPrinted>2017-11-07T17:57:00Z</cp:lastPrinted>
  <dcterms:created xsi:type="dcterms:W3CDTF">2017-11-28T23:28:00Z</dcterms:created>
  <dcterms:modified xsi:type="dcterms:W3CDTF">2017-11-28T23:28:00Z</dcterms:modified>
</cp:coreProperties>
</file>